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9DBF17">
      <w:pPr>
        <w:pageBreakBefore/>
        <w:spacing w:after="0" w:line="240" w:lineRule="auto"/>
        <w:jc w:val="center"/>
        <w:rPr>
          <w:rFonts w:ascii="Times New Roman" w:hAnsi="Times New Roman" w:eastAsia="等线" w:cs="Times New Roman"/>
          <w:sz w:val="21"/>
          <w:szCs w:val="22"/>
          <w14:ligatures w14:val="none"/>
        </w:rPr>
      </w:pPr>
      <w:r>
        <w:rPr>
          <w:rFonts w:hint="eastAsia" w:ascii="Times New Roman" w:hAnsi="Times New Roman" w:eastAsia="黑体" w:cs="Times New Roman"/>
          <w:b/>
          <w:bCs/>
          <w:sz w:val="36"/>
          <w:szCs w:val="40"/>
          <w14:ligatures w14:val="none"/>
        </w:rPr>
        <w:t>IADS标准新工作提案表</w:t>
      </w:r>
    </w:p>
    <w:p w14:paraId="12B8D3D6">
      <w:pPr>
        <w:spacing w:after="0" w:line="240" w:lineRule="auto"/>
        <w:jc w:val="both"/>
        <w:rPr>
          <w:rFonts w:ascii="Times New Roman" w:hAnsi="Times New Roman" w:eastAsia="等线" w:cs="Times New Roman"/>
          <w:sz w:val="21"/>
          <w:szCs w:val="22"/>
          <w14:ligatures w14:val="none"/>
        </w:rPr>
      </w:pPr>
    </w:p>
    <w:tbl>
      <w:tblPr>
        <w:tblStyle w:val="6"/>
        <w:tblW w:w="9198" w:type="dxa"/>
        <w:tblInd w:w="-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0"/>
        <w:gridCol w:w="2445"/>
        <w:gridCol w:w="2268"/>
        <w:gridCol w:w="7"/>
        <w:gridCol w:w="2478"/>
      </w:tblGrid>
      <w:tr w14:paraId="07A2E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trPr>
        <w:tc>
          <w:tcPr>
            <w:tcW w:w="2000" w:type="dxa"/>
            <w:vAlign w:val="center"/>
          </w:tcPr>
          <w:p w14:paraId="57A38398">
            <w:pPr>
              <w:adjustRightInd w:val="0"/>
              <w:snapToGrid w:val="0"/>
              <w:spacing w:after="0" w:line="240" w:lineRule="auto"/>
              <w:jc w:val="center"/>
              <w:rPr>
                <w:rFonts w:ascii="Times New Roman" w:hAnsi="Times New Roman" w:eastAsia="仿宋_GB2312" w:cs="Times New Roman"/>
                <w:b/>
                <w:sz w:val="24"/>
                <w:szCs w:val="22"/>
                <w14:ligatures w14:val="none"/>
              </w:rPr>
            </w:pPr>
            <w:r>
              <w:rPr>
                <w:rFonts w:hint="eastAsia" w:ascii="Times New Roman" w:hAnsi="Times New Roman" w:eastAsia="仿宋_GB2312" w:cs="Times New Roman"/>
                <w:b/>
                <w:sz w:val="24"/>
                <w:szCs w:val="22"/>
                <w14:ligatures w14:val="none"/>
              </w:rPr>
              <w:t>提案名称</w:t>
            </w:r>
          </w:p>
        </w:tc>
        <w:tc>
          <w:tcPr>
            <w:tcW w:w="7198" w:type="dxa"/>
            <w:gridSpan w:val="4"/>
            <w:vAlign w:val="center"/>
          </w:tcPr>
          <w:p w14:paraId="2BCE79CB">
            <w:pPr>
              <w:adjustRightInd w:val="0"/>
              <w:snapToGrid w:val="0"/>
              <w:spacing w:after="0" w:line="240" w:lineRule="auto"/>
              <w:jc w:val="center"/>
              <w:rPr>
                <w:rFonts w:hint="eastAsia" w:ascii="Times New Roman" w:hAnsi="Times New Roman" w:eastAsia="仿宋_GB2312" w:cs="Times New Roman"/>
                <w:b/>
                <w:sz w:val="24"/>
                <w:szCs w:val="22"/>
                <w:lang w:val="en-US" w:eastAsia="zh-CN"/>
                <w14:ligatures w14:val="none"/>
              </w:rPr>
            </w:pPr>
            <w:r>
              <w:rPr>
                <w:rFonts w:hint="eastAsia" w:ascii="Times New Roman" w:hAnsi="Times New Roman" w:eastAsia="仿宋_GB2312" w:cs="Times New Roman"/>
                <w:b w:val="0"/>
                <w:bCs/>
                <w:sz w:val="28"/>
                <w:szCs w:val="24"/>
                <w:lang w:val="en-US" w:eastAsia="zh-CN"/>
                <w14:ligatures w14:val="none"/>
              </w:rPr>
              <w:t>汽车大倾角座椅乘员保护测评方法</w:t>
            </w:r>
          </w:p>
        </w:tc>
      </w:tr>
      <w:tr w14:paraId="7E384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2000" w:type="dxa"/>
            <w:vAlign w:val="center"/>
          </w:tcPr>
          <w:p w14:paraId="5D1849E7">
            <w:pPr>
              <w:adjustRightInd w:val="0"/>
              <w:snapToGrid w:val="0"/>
              <w:spacing w:after="0" w:line="240" w:lineRule="auto"/>
              <w:jc w:val="center"/>
              <w:rPr>
                <w:rFonts w:ascii="Times New Roman" w:hAnsi="Times New Roman" w:eastAsia="仿宋_GB2312" w:cs="Times New Roman"/>
                <w:b/>
                <w:sz w:val="24"/>
                <w:szCs w:val="22"/>
                <w14:ligatures w14:val="none"/>
              </w:rPr>
            </w:pPr>
            <w:r>
              <w:rPr>
                <w:rFonts w:hint="eastAsia" w:ascii="Times New Roman" w:hAnsi="Times New Roman" w:eastAsia="仿宋_GB2312" w:cs="Times New Roman"/>
                <w:b/>
                <w:sz w:val="24"/>
                <w:szCs w:val="22"/>
                <w14:ligatures w14:val="none"/>
              </w:rPr>
              <w:t>涉及专利情况</w:t>
            </w:r>
          </w:p>
        </w:tc>
        <w:tc>
          <w:tcPr>
            <w:tcW w:w="2445" w:type="dxa"/>
            <w:vAlign w:val="center"/>
          </w:tcPr>
          <w:p w14:paraId="07D81603">
            <w:pPr>
              <w:adjustRightInd w:val="0"/>
              <w:snapToGrid w:val="0"/>
              <w:spacing w:after="0" w:line="240" w:lineRule="auto"/>
              <w:jc w:val="center"/>
              <w:rPr>
                <w:rFonts w:hint="eastAsia" w:ascii="Times New Roman" w:hAnsi="Times New Roman" w:eastAsia="仿宋_GB2312" w:cs="Times New Roman"/>
                <w:bCs/>
                <w:sz w:val="24"/>
                <w:szCs w:val="22"/>
                <w:lang w:val="en-US" w:eastAsia="zh-CN"/>
                <w14:ligatures w14:val="none"/>
              </w:rPr>
            </w:pPr>
            <w:r>
              <w:rPr>
                <w:rFonts w:hint="eastAsia" w:ascii="Times New Roman" w:hAnsi="Times New Roman" w:eastAsia="仿宋_GB2312" w:cs="Times New Roman"/>
                <w:bCs/>
                <w:sz w:val="24"/>
                <w:szCs w:val="22"/>
                <w:lang w:val="en-US" w:eastAsia="zh-CN"/>
                <w14:ligatures w14:val="none"/>
              </w:rPr>
              <w:t>发明专利：一种汽车大倾角座椅正面碰撞乘员保护测评方法</w:t>
            </w:r>
            <w:bookmarkStart w:id="1" w:name="_GoBack"/>
            <w:bookmarkEnd w:id="1"/>
          </w:p>
        </w:tc>
        <w:tc>
          <w:tcPr>
            <w:tcW w:w="2268" w:type="dxa"/>
            <w:vAlign w:val="center"/>
          </w:tcPr>
          <w:p w14:paraId="07D12492">
            <w:pPr>
              <w:adjustRightInd w:val="0"/>
              <w:snapToGrid w:val="0"/>
              <w:spacing w:after="0" w:line="240" w:lineRule="auto"/>
              <w:jc w:val="center"/>
              <w:rPr>
                <w:rFonts w:ascii="Times New Roman" w:hAnsi="Times New Roman" w:eastAsia="仿宋_GB2312" w:cs="Times New Roman"/>
                <w:b/>
                <w:sz w:val="24"/>
                <w:szCs w:val="22"/>
                <w14:ligatures w14:val="none"/>
              </w:rPr>
            </w:pPr>
            <w:r>
              <w:rPr>
                <w:rFonts w:hint="eastAsia" w:ascii="Times New Roman" w:hAnsi="Times New Roman" w:eastAsia="仿宋_GB2312" w:cs="Times New Roman"/>
                <w:b/>
                <w:sz w:val="24"/>
                <w:szCs w:val="22"/>
                <w14:ligatures w14:val="none"/>
              </w:rPr>
              <w:t>计划项目周期（月）</w:t>
            </w:r>
          </w:p>
        </w:tc>
        <w:tc>
          <w:tcPr>
            <w:tcW w:w="2485" w:type="dxa"/>
            <w:gridSpan w:val="2"/>
            <w:vAlign w:val="center"/>
          </w:tcPr>
          <w:p w14:paraId="7D74A058">
            <w:pPr>
              <w:adjustRightInd w:val="0"/>
              <w:snapToGrid w:val="0"/>
              <w:spacing w:after="0" w:line="240" w:lineRule="auto"/>
              <w:jc w:val="center"/>
              <w:rPr>
                <w:rFonts w:hint="default" w:ascii="Times New Roman" w:hAnsi="Times New Roman" w:eastAsia="仿宋_GB2312" w:cs="Times New Roman"/>
                <w:b/>
                <w:sz w:val="24"/>
                <w:szCs w:val="22"/>
                <w:lang w:val="en-US" w:eastAsia="zh-CN"/>
                <w14:ligatures w14:val="none"/>
              </w:rPr>
            </w:pPr>
            <w:r>
              <w:rPr>
                <w:rFonts w:hint="eastAsia" w:ascii="Times New Roman" w:hAnsi="Times New Roman" w:eastAsia="仿宋_GB2312" w:cs="Times New Roman"/>
                <w:b w:val="0"/>
                <w:bCs/>
                <w:sz w:val="24"/>
                <w:szCs w:val="22"/>
                <w:lang w:val="en-US" w:eastAsia="zh-CN"/>
                <w14:ligatures w14:val="none"/>
              </w:rPr>
              <w:t>12</w:t>
            </w:r>
          </w:p>
        </w:tc>
      </w:tr>
      <w:tr w14:paraId="3A5D5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2000" w:type="dxa"/>
            <w:vAlign w:val="center"/>
          </w:tcPr>
          <w:p w14:paraId="59DD247F">
            <w:pPr>
              <w:adjustRightInd w:val="0"/>
              <w:snapToGrid w:val="0"/>
              <w:spacing w:after="0" w:line="240" w:lineRule="auto"/>
              <w:jc w:val="center"/>
              <w:rPr>
                <w:rFonts w:ascii="Times New Roman" w:hAnsi="Times New Roman" w:eastAsia="仿宋_GB2312" w:cs="Times New Roman"/>
                <w:b/>
                <w:sz w:val="24"/>
                <w:szCs w:val="22"/>
                <w14:ligatures w14:val="none"/>
              </w:rPr>
            </w:pPr>
            <w:r>
              <w:rPr>
                <w:rFonts w:hint="eastAsia" w:ascii="Times New Roman" w:hAnsi="Times New Roman" w:eastAsia="仿宋_GB2312" w:cs="Times New Roman"/>
                <w:b/>
                <w:sz w:val="24"/>
                <w:szCs w:val="22"/>
                <w14:ligatures w14:val="none"/>
              </w:rPr>
              <w:t>牵头单位</w:t>
            </w:r>
          </w:p>
        </w:tc>
        <w:tc>
          <w:tcPr>
            <w:tcW w:w="2445" w:type="dxa"/>
            <w:vAlign w:val="center"/>
          </w:tcPr>
          <w:p w14:paraId="13CE13E0">
            <w:pPr>
              <w:adjustRightInd w:val="0"/>
              <w:snapToGrid w:val="0"/>
              <w:spacing w:after="0" w:line="240" w:lineRule="auto"/>
              <w:jc w:val="center"/>
              <w:rPr>
                <w:rFonts w:hint="default" w:ascii="Times New Roman" w:hAnsi="Times New Roman" w:eastAsia="仿宋_GB2312" w:cs="Times New Roman"/>
                <w:b/>
                <w:sz w:val="24"/>
                <w:szCs w:val="22"/>
                <w:lang w:val="en-US" w:eastAsia="zh-CN"/>
                <w14:ligatures w14:val="none"/>
              </w:rPr>
            </w:pPr>
            <w:r>
              <w:rPr>
                <w:rFonts w:hint="eastAsia" w:ascii="Times New Roman" w:hAnsi="Times New Roman" w:eastAsia="仿宋_GB2312" w:cs="Times New Roman"/>
                <w:b w:val="0"/>
                <w:bCs/>
                <w:sz w:val="24"/>
                <w:szCs w:val="22"/>
                <w:lang w:val="en-US" w:eastAsia="zh-CN"/>
                <w14:ligatures w14:val="none"/>
              </w:rPr>
              <w:t>中国汽车工程研究院股份有限公司</w:t>
            </w:r>
          </w:p>
        </w:tc>
        <w:tc>
          <w:tcPr>
            <w:tcW w:w="2275" w:type="dxa"/>
            <w:gridSpan w:val="2"/>
            <w:vAlign w:val="center"/>
          </w:tcPr>
          <w:p w14:paraId="63DD35E4">
            <w:pPr>
              <w:adjustRightInd w:val="0"/>
              <w:snapToGrid w:val="0"/>
              <w:spacing w:after="0" w:line="240" w:lineRule="auto"/>
              <w:jc w:val="center"/>
              <w:rPr>
                <w:rFonts w:ascii="Times New Roman" w:hAnsi="Times New Roman" w:eastAsia="仿宋_GB2312" w:cs="Times New Roman"/>
                <w:b/>
                <w:sz w:val="24"/>
                <w:szCs w:val="22"/>
                <w14:ligatures w14:val="none"/>
              </w:rPr>
            </w:pPr>
            <w:r>
              <w:rPr>
                <w:rFonts w:hint="eastAsia" w:ascii="Times New Roman" w:hAnsi="Times New Roman" w:eastAsia="仿宋_GB2312" w:cs="Times New Roman"/>
                <w:b/>
                <w:sz w:val="24"/>
                <w:szCs w:val="22"/>
                <w14:ligatures w14:val="none"/>
              </w:rPr>
              <w:t>项目所属TC</w:t>
            </w:r>
          </w:p>
        </w:tc>
        <w:tc>
          <w:tcPr>
            <w:tcW w:w="2478" w:type="dxa"/>
            <w:vAlign w:val="center"/>
          </w:tcPr>
          <w:p w14:paraId="38694A8A">
            <w:pPr>
              <w:adjustRightInd w:val="0"/>
              <w:snapToGrid w:val="0"/>
              <w:spacing w:after="0" w:line="240" w:lineRule="auto"/>
              <w:jc w:val="center"/>
              <w:rPr>
                <w:rFonts w:hint="default" w:ascii="Times New Roman" w:hAnsi="Times New Roman" w:eastAsia="仿宋_GB2312" w:cs="Times New Roman"/>
                <w:b/>
                <w:sz w:val="24"/>
                <w:szCs w:val="22"/>
                <w:lang w:val="en-US" w:eastAsia="zh-CN"/>
                <w14:ligatures w14:val="none"/>
              </w:rPr>
            </w:pPr>
            <w:r>
              <w:rPr>
                <w:rFonts w:hint="eastAsia" w:ascii="Times New Roman" w:hAnsi="Times New Roman" w:eastAsia="仿宋_GB2312" w:cs="Times New Roman"/>
                <w:b w:val="0"/>
                <w:bCs/>
                <w:sz w:val="24"/>
                <w:szCs w:val="22"/>
                <w:lang w:val="en-US" w:eastAsia="zh-CN"/>
                <w14:ligatures w14:val="none"/>
              </w:rPr>
              <w:t>行驶安全</w:t>
            </w:r>
          </w:p>
        </w:tc>
      </w:tr>
      <w:tr w14:paraId="6CD18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2000" w:type="dxa"/>
            <w:vAlign w:val="center"/>
          </w:tcPr>
          <w:p w14:paraId="2A616208">
            <w:pPr>
              <w:adjustRightInd w:val="0"/>
              <w:snapToGrid w:val="0"/>
              <w:spacing w:after="0" w:line="240" w:lineRule="auto"/>
              <w:jc w:val="center"/>
              <w:rPr>
                <w:rFonts w:ascii="Times New Roman" w:hAnsi="Times New Roman" w:eastAsia="等线" w:cs="Times New Roman"/>
                <w:sz w:val="21"/>
                <w:szCs w:val="22"/>
                <w14:ligatures w14:val="none"/>
              </w:rPr>
            </w:pPr>
            <w:r>
              <w:rPr>
                <w:rFonts w:hint="eastAsia" w:ascii="Times New Roman" w:hAnsi="Times New Roman" w:eastAsia="仿宋_GB2312" w:cs="Times New Roman"/>
                <w:b/>
                <w:sz w:val="24"/>
                <w:szCs w:val="22"/>
                <w14:ligatures w14:val="none"/>
              </w:rPr>
              <w:t>负责人姓名</w:t>
            </w:r>
          </w:p>
        </w:tc>
        <w:tc>
          <w:tcPr>
            <w:tcW w:w="2445" w:type="dxa"/>
            <w:vAlign w:val="center"/>
          </w:tcPr>
          <w:p w14:paraId="74FA8D1E">
            <w:pPr>
              <w:adjustRightInd w:val="0"/>
              <w:snapToGrid w:val="0"/>
              <w:spacing w:after="0" w:line="240" w:lineRule="auto"/>
              <w:jc w:val="center"/>
              <w:rPr>
                <w:rFonts w:hint="default" w:ascii="Times New Roman" w:hAnsi="Times New Roman" w:eastAsia="仿宋_GB2312" w:cs="Times New Roman"/>
                <w:bCs/>
                <w:sz w:val="24"/>
                <w:szCs w:val="22"/>
                <w:lang w:val="en-US" w:eastAsia="zh-CN"/>
                <w14:ligatures w14:val="none"/>
              </w:rPr>
            </w:pPr>
            <w:r>
              <w:rPr>
                <w:rFonts w:hint="eastAsia" w:ascii="Times New Roman" w:hAnsi="Times New Roman" w:eastAsia="仿宋_GB2312" w:cs="Times New Roman"/>
                <w:bCs/>
                <w:sz w:val="24"/>
                <w:szCs w:val="22"/>
                <w:lang w:val="en-US" w:eastAsia="zh-CN"/>
                <w14:ligatures w14:val="none"/>
              </w:rPr>
              <w:t>刘煜</w:t>
            </w:r>
          </w:p>
        </w:tc>
        <w:tc>
          <w:tcPr>
            <w:tcW w:w="2268" w:type="dxa"/>
            <w:vAlign w:val="center"/>
          </w:tcPr>
          <w:p w14:paraId="4B04AB4A">
            <w:pPr>
              <w:adjustRightInd w:val="0"/>
              <w:snapToGrid w:val="0"/>
              <w:spacing w:after="0" w:line="240" w:lineRule="auto"/>
              <w:jc w:val="center"/>
              <w:rPr>
                <w:rFonts w:ascii="Times New Roman" w:hAnsi="Times New Roman" w:eastAsia="仿宋_GB2312" w:cs="Times New Roman"/>
                <w:bCs/>
                <w:sz w:val="24"/>
                <w:szCs w:val="22"/>
                <w14:ligatures w14:val="none"/>
              </w:rPr>
            </w:pPr>
            <w:r>
              <w:rPr>
                <w:rFonts w:hint="eastAsia" w:ascii="Times New Roman" w:hAnsi="Times New Roman" w:eastAsia="仿宋_GB2312" w:cs="Times New Roman"/>
                <w:b/>
                <w:sz w:val="24"/>
                <w:szCs w:val="22"/>
                <w14:ligatures w14:val="none"/>
              </w:rPr>
              <w:t>所在单位</w:t>
            </w:r>
          </w:p>
        </w:tc>
        <w:tc>
          <w:tcPr>
            <w:tcW w:w="2485" w:type="dxa"/>
            <w:gridSpan w:val="2"/>
            <w:vAlign w:val="center"/>
          </w:tcPr>
          <w:p w14:paraId="0D2C053C">
            <w:pPr>
              <w:adjustRightInd w:val="0"/>
              <w:snapToGrid w:val="0"/>
              <w:spacing w:after="0" w:line="240" w:lineRule="auto"/>
              <w:jc w:val="center"/>
              <w:rPr>
                <w:rFonts w:ascii="Times New Roman" w:hAnsi="Times New Roman" w:eastAsia="仿宋_GB2312" w:cs="Times New Roman"/>
                <w:bCs/>
                <w:sz w:val="24"/>
                <w:szCs w:val="22"/>
                <w14:ligatures w14:val="none"/>
              </w:rPr>
            </w:pPr>
            <w:r>
              <w:rPr>
                <w:rFonts w:hint="eastAsia" w:ascii="Times New Roman" w:hAnsi="Times New Roman" w:eastAsia="仿宋_GB2312" w:cs="Times New Roman"/>
                <w:b w:val="0"/>
                <w:bCs/>
                <w:sz w:val="24"/>
                <w:szCs w:val="22"/>
                <w:lang w:val="en-US" w:eastAsia="zh-CN"/>
                <w14:ligatures w14:val="none"/>
              </w:rPr>
              <w:t>中国汽车工程研究院股份有限公司</w:t>
            </w:r>
          </w:p>
        </w:tc>
      </w:tr>
      <w:tr w14:paraId="0CF7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2000" w:type="dxa"/>
            <w:vAlign w:val="center"/>
          </w:tcPr>
          <w:p w14:paraId="3E8D916F">
            <w:pPr>
              <w:adjustRightInd w:val="0"/>
              <w:snapToGrid w:val="0"/>
              <w:spacing w:after="0" w:line="240" w:lineRule="auto"/>
              <w:jc w:val="center"/>
              <w:rPr>
                <w:rFonts w:ascii="Times New Roman" w:hAnsi="Times New Roman" w:eastAsia="等线" w:cs="Times New Roman"/>
                <w:sz w:val="21"/>
                <w:szCs w:val="22"/>
                <w14:ligatures w14:val="none"/>
              </w:rPr>
            </w:pPr>
            <w:r>
              <w:rPr>
                <w:rFonts w:hint="eastAsia" w:ascii="Times New Roman" w:hAnsi="Times New Roman" w:eastAsia="仿宋_GB2312" w:cs="Times New Roman"/>
                <w:b/>
                <w:sz w:val="24"/>
                <w:szCs w:val="22"/>
                <w14:ligatures w14:val="none"/>
              </w:rPr>
              <w:t>负责人电话</w:t>
            </w:r>
          </w:p>
        </w:tc>
        <w:tc>
          <w:tcPr>
            <w:tcW w:w="2445" w:type="dxa"/>
            <w:vAlign w:val="center"/>
          </w:tcPr>
          <w:p w14:paraId="581135E6">
            <w:pPr>
              <w:adjustRightInd w:val="0"/>
              <w:snapToGrid w:val="0"/>
              <w:spacing w:after="0" w:line="240" w:lineRule="auto"/>
              <w:jc w:val="center"/>
              <w:rPr>
                <w:rFonts w:hint="default" w:ascii="Times New Roman" w:hAnsi="Times New Roman" w:eastAsia="仿宋_GB2312" w:cs="Times New Roman"/>
                <w:bCs/>
                <w:sz w:val="24"/>
                <w:szCs w:val="22"/>
                <w:lang w:val="en-US" w:eastAsia="zh-CN"/>
                <w14:ligatures w14:val="none"/>
              </w:rPr>
            </w:pPr>
            <w:r>
              <w:rPr>
                <w:rFonts w:hint="eastAsia" w:ascii="Times New Roman" w:hAnsi="Times New Roman" w:eastAsia="仿宋_GB2312" w:cs="Times New Roman"/>
                <w:bCs/>
                <w:sz w:val="24"/>
                <w:szCs w:val="22"/>
                <w:lang w:val="en-US" w:eastAsia="zh-CN"/>
                <w14:ligatures w14:val="none"/>
              </w:rPr>
              <w:t>17843761276</w:t>
            </w:r>
          </w:p>
        </w:tc>
        <w:tc>
          <w:tcPr>
            <w:tcW w:w="2268" w:type="dxa"/>
            <w:vAlign w:val="center"/>
          </w:tcPr>
          <w:p w14:paraId="274DABF2">
            <w:pPr>
              <w:adjustRightInd w:val="0"/>
              <w:snapToGrid w:val="0"/>
              <w:spacing w:after="0" w:line="240" w:lineRule="auto"/>
              <w:jc w:val="center"/>
              <w:rPr>
                <w:rFonts w:ascii="Times New Roman" w:hAnsi="Times New Roman" w:eastAsia="仿宋_GB2312" w:cs="Times New Roman"/>
                <w:bCs/>
                <w:sz w:val="24"/>
                <w:szCs w:val="22"/>
                <w14:ligatures w14:val="none"/>
              </w:rPr>
            </w:pPr>
            <w:r>
              <w:rPr>
                <w:rFonts w:hint="eastAsia" w:ascii="Times New Roman" w:hAnsi="Times New Roman" w:eastAsia="仿宋_GB2312" w:cs="Times New Roman"/>
                <w:b/>
                <w:sz w:val="24"/>
                <w:szCs w:val="22"/>
                <w14:ligatures w14:val="none"/>
              </w:rPr>
              <w:t>负责人邮箱</w:t>
            </w:r>
          </w:p>
        </w:tc>
        <w:tc>
          <w:tcPr>
            <w:tcW w:w="2485" w:type="dxa"/>
            <w:gridSpan w:val="2"/>
            <w:vAlign w:val="center"/>
          </w:tcPr>
          <w:p w14:paraId="69CA3243">
            <w:pPr>
              <w:adjustRightInd w:val="0"/>
              <w:snapToGrid w:val="0"/>
              <w:spacing w:after="0" w:line="240" w:lineRule="auto"/>
              <w:jc w:val="center"/>
              <w:rPr>
                <w:rFonts w:ascii="Times New Roman" w:hAnsi="Times New Roman" w:eastAsia="仿宋_GB2312" w:cs="Times New Roman"/>
                <w:bCs/>
                <w:sz w:val="24"/>
                <w:szCs w:val="22"/>
                <w14:ligatures w14:val="none"/>
              </w:rPr>
            </w:pPr>
            <w:r>
              <w:rPr>
                <w:rFonts w:hint="eastAsia" w:ascii="Times New Roman" w:hAnsi="Times New Roman" w:eastAsia="仿宋_GB2312" w:cs="Times New Roman"/>
                <w:b w:val="0"/>
                <w:bCs/>
                <w:sz w:val="24"/>
                <w:szCs w:val="22"/>
                <w14:ligatures w14:val="none"/>
              </w:rPr>
              <w:t>liuyu@caeri.com.cn</w:t>
            </w:r>
          </w:p>
        </w:tc>
      </w:tr>
      <w:tr w14:paraId="4E43A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8" w:hRule="atLeast"/>
        </w:trPr>
        <w:tc>
          <w:tcPr>
            <w:tcW w:w="2000" w:type="dxa"/>
            <w:vAlign w:val="center"/>
          </w:tcPr>
          <w:p w14:paraId="23C3DB74">
            <w:pPr>
              <w:adjustRightInd w:val="0"/>
              <w:snapToGrid w:val="0"/>
              <w:spacing w:after="0" w:line="240" w:lineRule="auto"/>
              <w:jc w:val="center"/>
              <w:rPr>
                <w:rFonts w:hint="eastAsia" w:ascii="Times New Roman" w:hAnsi="Times New Roman" w:eastAsia="仿宋_GB2312" w:cs="Times New Roman"/>
                <w:b/>
                <w:sz w:val="24"/>
                <w:szCs w:val="22"/>
                <w:lang w:val="en-US" w:eastAsia="zh-CN"/>
                <w14:ligatures w14:val="none"/>
              </w:rPr>
            </w:pPr>
            <w:r>
              <w:rPr>
                <w:rFonts w:hint="eastAsia" w:ascii="Times New Roman" w:hAnsi="Times New Roman" w:eastAsia="仿宋_GB2312" w:cs="Times New Roman"/>
                <w:b/>
                <w:sz w:val="24"/>
                <w:szCs w:val="22"/>
                <w:lang w:val="en-US" w:eastAsia="zh-CN"/>
                <w14:ligatures w14:val="none"/>
              </w:rPr>
              <w:t>范围</w:t>
            </w:r>
          </w:p>
        </w:tc>
        <w:tc>
          <w:tcPr>
            <w:tcW w:w="7198" w:type="dxa"/>
            <w:gridSpan w:val="4"/>
            <w:vAlign w:val="top"/>
          </w:tcPr>
          <w:p w14:paraId="62734974">
            <w:pPr>
              <w:adjustRightInd w:val="0"/>
              <w:snapToGrid w:val="0"/>
              <w:spacing w:after="0" w:line="240" w:lineRule="auto"/>
              <w:jc w:val="both"/>
              <w:rPr>
                <w:rFonts w:hint="eastAsia" w:ascii="Times New Roman" w:hAnsi="Times New Roman" w:eastAsia="仿宋_GB2312" w:cs="Times New Roman"/>
                <w:i/>
                <w:iCs/>
                <w:color w:val="C00000"/>
                <w:sz w:val="21"/>
                <w:szCs w:val="22"/>
                <w14:ligatures w14:val="none"/>
              </w:rPr>
            </w:pPr>
            <w:r>
              <w:rPr>
                <w:rFonts w:hint="eastAsia" w:ascii="Times New Roman" w:hAnsi="Times New Roman" w:eastAsia="仿宋_GB2312" w:cs="Times New Roman"/>
                <w:i/>
                <w:iCs/>
                <w:color w:val="C00000"/>
                <w:sz w:val="21"/>
                <w:szCs w:val="22"/>
                <w14:ligatures w14:val="none"/>
              </w:rPr>
              <w:t>（</w:t>
            </w:r>
            <w:r>
              <w:rPr>
                <w:rFonts w:hint="eastAsia" w:ascii="Times New Roman" w:hAnsi="Times New Roman" w:eastAsia="仿宋_GB2312" w:cs="Times New Roman"/>
                <w:i/>
                <w:iCs/>
                <w:color w:val="C00000"/>
                <w:sz w:val="21"/>
                <w:szCs w:val="22"/>
                <w:lang w:val="en-US" w:eastAsia="zh-CN"/>
                <w14:ligatures w14:val="none"/>
              </w:rPr>
              <w:t>注：请简述标准的范围，明确本标准所涉及的技术边界</w:t>
            </w:r>
            <w:r>
              <w:rPr>
                <w:rFonts w:hint="eastAsia" w:ascii="Times New Roman" w:hAnsi="Times New Roman" w:eastAsia="仿宋_GB2312" w:cs="Times New Roman"/>
                <w:i/>
                <w:iCs/>
                <w:color w:val="C00000"/>
                <w:sz w:val="21"/>
                <w:szCs w:val="22"/>
                <w14:ligatures w14:val="none"/>
              </w:rPr>
              <w:t>）</w:t>
            </w:r>
          </w:p>
          <w:p w14:paraId="6B75B0A2">
            <w:pPr>
              <w:adjustRightInd w:val="0"/>
              <w:snapToGrid w:val="0"/>
              <w:spacing w:after="0" w:line="240" w:lineRule="auto"/>
              <w:jc w:val="both"/>
              <w:rPr>
                <w:rFonts w:hint="eastAsia" w:ascii="Times New Roman" w:hAnsi="Times New Roman" w:eastAsia="仿宋_GB2312" w:cs="Times New Roman"/>
                <w:i/>
                <w:iCs/>
                <w:color w:val="C00000"/>
                <w:sz w:val="21"/>
                <w:szCs w:val="22"/>
                <w14:ligatures w14:val="none"/>
              </w:rPr>
            </w:pPr>
          </w:p>
          <w:p w14:paraId="1CAFDDA4">
            <w:pPr>
              <w:adjustRightInd w:val="0"/>
              <w:snapToGrid w:val="0"/>
              <w:spacing w:after="0" w:line="240" w:lineRule="auto"/>
              <w:jc w:val="both"/>
              <w:rPr>
                <w:rFonts w:hint="default" w:ascii="Times New Roman" w:hAnsi="Times New Roman" w:eastAsia="仿宋_GB2312" w:cs="Times New Roman"/>
                <w:bCs/>
                <w:sz w:val="24"/>
                <w:szCs w:val="22"/>
                <w:lang w:val="en-US" w:eastAsia="zh-CN"/>
                <w14:ligatures w14:val="none"/>
              </w:rPr>
            </w:pPr>
            <w:r>
              <w:rPr>
                <w:rFonts w:hint="default" w:ascii="Times New Roman" w:hAnsi="Times New Roman" w:eastAsia="仿宋_GB2312" w:cs="Times New Roman"/>
                <w:bCs/>
                <w:sz w:val="24"/>
                <w:szCs w:val="22"/>
                <w:lang w:val="en-US" w:eastAsia="zh-CN"/>
                <w14:ligatures w14:val="none"/>
              </w:rPr>
              <w:t>本标准规定了汽车大倾角座椅在</w:t>
            </w:r>
            <w:bookmarkStart w:id="0" w:name="OLE_LINK1"/>
            <w:r>
              <w:rPr>
                <w:rFonts w:hint="default" w:ascii="Times New Roman" w:hAnsi="Times New Roman" w:eastAsia="仿宋_GB2312" w:cs="Times New Roman"/>
                <w:bCs/>
                <w:sz w:val="24"/>
                <w:szCs w:val="22"/>
                <w:lang w:val="en-US" w:eastAsia="zh-CN"/>
                <w14:ligatures w14:val="none"/>
              </w:rPr>
              <w:t>正面100%重叠刚性壁障碰撞（以下简称“FRB”）和正面50%重叠移动渐进变形壁障碰撞(以下简称“MPDB”)</w:t>
            </w:r>
            <w:bookmarkEnd w:id="0"/>
            <w:r>
              <w:rPr>
                <w:rFonts w:hint="default" w:ascii="Times New Roman" w:hAnsi="Times New Roman" w:eastAsia="仿宋_GB2312" w:cs="Times New Roman"/>
                <w:bCs/>
                <w:sz w:val="24"/>
                <w:szCs w:val="22"/>
                <w:lang w:val="en-US" w:eastAsia="zh-CN"/>
                <w14:ligatures w14:val="none"/>
              </w:rPr>
              <w:t>中乘员保护的</w:t>
            </w:r>
            <w:r>
              <w:rPr>
                <w:rFonts w:hint="eastAsia" w:ascii="Times New Roman" w:hAnsi="Times New Roman" w:eastAsia="仿宋_GB2312" w:cs="Times New Roman"/>
                <w:bCs/>
                <w:sz w:val="24"/>
                <w:szCs w:val="22"/>
                <w:lang w:val="en-US" w:eastAsia="zh-CN"/>
                <w14:ligatures w14:val="none"/>
              </w:rPr>
              <w:t>技术要求和试验方法</w:t>
            </w:r>
            <w:r>
              <w:rPr>
                <w:rFonts w:hint="default" w:ascii="Times New Roman" w:hAnsi="Times New Roman" w:eastAsia="仿宋_GB2312" w:cs="Times New Roman"/>
                <w:bCs/>
                <w:sz w:val="24"/>
                <w:szCs w:val="22"/>
                <w:lang w:val="en-US" w:eastAsia="zh-CN"/>
                <w14:ligatures w14:val="none"/>
              </w:rPr>
              <w:t>。</w:t>
            </w:r>
          </w:p>
          <w:p w14:paraId="6CCCDE4E">
            <w:pPr>
              <w:adjustRightInd w:val="0"/>
              <w:snapToGrid w:val="0"/>
              <w:spacing w:after="0" w:line="240" w:lineRule="auto"/>
              <w:jc w:val="both"/>
              <w:rPr>
                <w:rFonts w:hint="default" w:ascii="Times New Roman" w:hAnsi="Times New Roman" w:eastAsia="仿宋_GB2312" w:cs="Times New Roman"/>
                <w:bCs/>
                <w:sz w:val="24"/>
                <w:szCs w:val="22"/>
                <w:lang w:val="en-US" w:eastAsia="zh-CN"/>
                <w14:ligatures w14:val="none"/>
              </w:rPr>
            </w:pPr>
            <w:r>
              <w:rPr>
                <w:rFonts w:hint="default" w:ascii="Times New Roman" w:hAnsi="Times New Roman" w:eastAsia="仿宋_GB2312" w:cs="Times New Roman"/>
                <w:bCs/>
                <w:sz w:val="24"/>
                <w:szCs w:val="22"/>
                <w:lang w:val="en-US" w:eastAsia="zh-CN"/>
                <w14:ligatures w14:val="none"/>
              </w:rPr>
              <w:t>本标准适用于配备汽车大倾角座椅，且在车辆行驶过程中，大倾角座椅可调节至坐垫角大于等于15°，躯干角大于等于35°进行使用的M1、N1类汽车。</w:t>
            </w:r>
          </w:p>
          <w:p w14:paraId="0276A3AB">
            <w:pPr>
              <w:adjustRightInd w:val="0"/>
              <w:snapToGrid w:val="0"/>
              <w:spacing w:after="0" w:line="240" w:lineRule="auto"/>
              <w:jc w:val="both"/>
              <w:rPr>
                <w:rFonts w:hint="default" w:ascii="Times New Roman" w:hAnsi="Times New Roman" w:eastAsia="仿宋_GB2312" w:cs="Times New Roman"/>
                <w:bCs/>
                <w:sz w:val="24"/>
                <w:szCs w:val="22"/>
                <w:lang w:val="en-US" w:eastAsia="zh-CN"/>
                <w14:ligatures w14:val="none"/>
              </w:rPr>
            </w:pPr>
          </w:p>
          <w:p w14:paraId="4002D8E2">
            <w:pPr>
              <w:adjustRightInd w:val="0"/>
              <w:snapToGrid w:val="0"/>
              <w:spacing w:after="0" w:line="240" w:lineRule="auto"/>
              <w:jc w:val="both"/>
              <w:rPr>
                <w:rFonts w:hint="default" w:ascii="Times New Roman" w:hAnsi="Times New Roman" w:eastAsia="仿宋_GB2312" w:cs="Times New Roman"/>
                <w:bCs/>
                <w:sz w:val="24"/>
                <w:szCs w:val="22"/>
                <w:lang w:val="en-US" w:eastAsia="zh-CN"/>
                <w14:ligatures w14:val="none"/>
              </w:rPr>
            </w:pPr>
            <w:r>
              <w:rPr>
                <w:rFonts w:hint="default" w:ascii="Times New Roman" w:hAnsi="Times New Roman" w:eastAsia="仿宋_GB2312" w:cs="Times New Roman"/>
                <w:bCs/>
                <w:sz w:val="24"/>
                <w:szCs w:val="22"/>
                <w:lang w:val="en-US" w:eastAsia="zh-CN"/>
                <w14:ligatures w14:val="none"/>
              </w:rPr>
              <w:t>其他安装有此类大倾角座椅的车型可参考本标准。</w:t>
            </w:r>
          </w:p>
        </w:tc>
      </w:tr>
      <w:tr w14:paraId="19276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8" w:hRule="atLeast"/>
        </w:trPr>
        <w:tc>
          <w:tcPr>
            <w:tcW w:w="2000" w:type="dxa"/>
            <w:vAlign w:val="center"/>
          </w:tcPr>
          <w:p w14:paraId="504F321C">
            <w:pPr>
              <w:adjustRightInd w:val="0"/>
              <w:snapToGrid w:val="0"/>
              <w:spacing w:after="0" w:line="240" w:lineRule="auto"/>
              <w:jc w:val="center"/>
              <w:rPr>
                <w:rFonts w:hint="default" w:ascii="Times New Roman" w:hAnsi="Times New Roman" w:eastAsia="仿宋_GB2312" w:cs="Times New Roman"/>
                <w:b/>
                <w:sz w:val="24"/>
                <w:szCs w:val="22"/>
                <w:lang w:val="en-US" w:eastAsia="zh-CN"/>
                <w14:ligatures w14:val="none"/>
              </w:rPr>
            </w:pPr>
            <w:r>
              <w:rPr>
                <w:rFonts w:hint="eastAsia" w:ascii="Times New Roman" w:hAnsi="Times New Roman" w:eastAsia="仿宋_GB2312" w:cs="Times New Roman"/>
                <w:b/>
                <w:sz w:val="24"/>
                <w:szCs w:val="22"/>
                <w:lang w:val="en-US" w:eastAsia="zh-CN"/>
                <w14:ligatures w14:val="none"/>
              </w:rPr>
              <w:t>立项目的</w:t>
            </w:r>
          </w:p>
        </w:tc>
        <w:tc>
          <w:tcPr>
            <w:tcW w:w="7198" w:type="dxa"/>
            <w:gridSpan w:val="4"/>
            <w:vAlign w:val="top"/>
          </w:tcPr>
          <w:p w14:paraId="37E97F6D">
            <w:pPr>
              <w:adjustRightInd w:val="0"/>
              <w:snapToGrid w:val="0"/>
              <w:spacing w:after="0" w:line="240" w:lineRule="auto"/>
              <w:jc w:val="both"/>
              <w:rPr>
                <w:rFonts w:hint="eastAsia" w:ascii="Times New Roman" w:hAnsi="Times New Roman" w:eastAsia="仿宋_GB2312" w:cs="Times New Roman"/>
                <w:i/>
                <w:iCs/>
                <w:color w:val="C00000"/>
                <w:sz w:val="21"/>
                <w:szCs w:val="22"/>
                <w14:ligatures w14:val="none"/>
              </w:rPr>
            </w:pPr>
            <w:r>
              <w:rPr>
                <w:rFonts w:hint="eastAsia" w:ascii="Times New Roman" w:hAnsi="Times New Roman" w:eastAsia="仿宋_GB2312" w:cs="Times New Roman"/>
                <w:i/>
                <w:iCs/>
                <w:color w:val="C00000"/>
                <w:sz w:val="21"/>
                <w:szCs w:val="22"/>
                <w14:ligatures w14:val="none"/>
              </w:rPr>
              <w:t>（</w:t>
            </w:r>
            <w:r>
              <w:rPr>
                <w:rFonts w:hint="eastAsia" w:ascii="Times New Roman" w:hAnsi="Times New Roman" w:eastAsia="仿宋_GB2312" w:cs="Times New Roman"/>
                <w:i/>
                <w:iCs/>
                <w:color w:val="C00000"/>
                <w:sz w:val="21"/>
                <w:szCs w:val="22"/>
                <w:lang w:val="en-US" w:eastAsia="zh-CN"/>
                <w14:ligatures w14:val="none"/>
              </w:rPr>
              <w:t>注：请从标准拟解决的市场需求、前瞻问题、客户受众价值等方面以及后续的应用路径，描述本标准拟立项目的</w:t>
            </w:r>
            <w:r>
              <w:rPr>
                <w:rFonts w:hint="eastAsia" w:ascii="Times New Roman" w:hAnsi="Times New Roman" w:eastAsia="仿宋_GB2312" w:cs="Times New Roman"/>
                <w:i/>
                <w:iCs/>
                <w:color w:val="C00000"/>
                <w:sz w:val="21"/>
                <w:szCs w:val="22"/>
                <w14:ligatures w14:val="none"/>
              </w:rPr>
              <w:t>）</w:t>
            </w:r>
          </w:p>
          <w:p w14:paraId="58C0B092">
            <w:pPr>
              <w:adjustRightInd w:val="0"/>
              <w:snapToGrid w:val="0"/>
              <w:spacing w:after="0" w:line="240" w:lineRule="auto"/>
              <w:jc w:val="both"/>
              <w:rPr>
                <w:rFonts w:hint="eastAsia" w:ascii="Times New Roman" w:hAnsi="Times New Roman" w:eastAsia="仿宋_GB2312" w:cs="Times New Roman"/>
                <w:i/>
                <w:iCs/>
                <w:color w:val="C00000"/>
                <w:sz w:val="21"/>
                <w:szCs w:val="22"/>
                <w14:ligatures w14:val="none"/>
              </w:rPr>
            </w:pPr>
          </w:p>
          <w:p w14:paraId="33D51960">
            <w:pPr>
              <w:numPr>
                <w:ilvl w:val="0"/>
                <w:numId w:val="0"/>
              </w:numPr>
              <w:adjustRightInd w:val="0"/>
              <w:snapToGrid w:val="0"/>
              <w:spacing w:after="0" w:line="240" w:lineRule="auto"/>
              <w:jc w:val="both"/>
              <w:rPr>
                <w:rFonts w:hint="eastAsia" w:ascii="Times New Roman" w:hAnsi="Times New Roman" w:eastAsia="仿宋_GB2312" w:cs="Times New Roman"/>
                <w:bCs/>
                <w:sz w:val="24"/>
                <w:szCs w:val="22"/>
                <w:lang w:val="en-US" w:eastAsia="zh-CN"/>
                <w14:ligatures w14:val="none"/>
              </w:rPr>
            </w:pPr>
            <w:r>
              <w:rPr>
                <w:rFonts w:hint="eastAsia" w:ascii="Times New Roman" w:hAnsi="Times New Roman" w:eastAsia="仿宋_GB2312" w:cs="Times New Roman"/>
                <w:bCs/>
                <w:kern w:val="2"/>
                <w:sz w:val="24"/>
                <w:szCs w:val="22"/>
                <w:lang w:val="en-US" w:eastAsia="zh-CN" w:bidi="ar-SA"/>
                <w14:ligatures w14:val="none"/>
              </w:rPr>
              <w:t>1.</w:t>
            </w:r>
            <w:r>
              <w:rPr>
                <w:rFonts w:hint="eastAsia" w:ascii="Times New Roman" w:hAnsi="Times New Roman" w:eastAsia="仿宋_GB2312" w:cs="Times New Roman"/>
                <w:b/>
                <w:bCs w:val="0"/>
                <w:sz w:val="24"/>
                <w:szCs w:val="22"/>
                <w:lang w:val="en-US" w:eastAsia="zh-CN"/>
                <w14:ligatures w14:val="none"/>
              </w:rPr>
              <w:t>市场需求：</w:t>
            </w:r>
            <w:r>
              <w:rPr>
                <w:rFonts w:hint="eastAsia" w:ascii="Times New Roman" w:hAnsi="Times New Roman" w:eastAsia="仿宋_GB2312" w:cs="Times New Roman"/>
                <w:bCs/>
                <w:sz w:val="24"/>
                <w:szCs w:val="22"/>
                <w:lang w:val="en-US" w:eastAsia="zh-CN"/>
                <w14:ligatures w14:val="none"/>
              </w:rPr>
              <w:t>随着智能汽车发展，大倾角座椅因其舒适性被广泛应用，但现有约束系统（安全带、气囊等）基于传统坐姿设计，无法有效保护大倾角姿态下的乘员。2023年调研了主流的32家主机厂，有28家配备了零重力座椅，配置率接近88%；据CIDAS数据库显示，大倾角座椅乘员的KSI（重伤及死亡）率约为其他座椅角度的3倍。本标准旨在填补国际大倾角座椅乘员安全标准的空白，规范产品设计，降低事故伤亡率。</w:t>
            </w:r>
          </w:p>
          <w:p w14:paraId="60D19E3F">
            <w:pPr>
              <w:numPr>
                <w:ilvl w:val="0"/>
                <w:numId w:val="0"/>
              </w:numPr>
              <w:adjustRightInd w:val="0"/>
              <w:snapToGrid w:val="0"/>
              <w:spacing w:after="0" w:line="240" w:lineRule="auto"/>
              <w:jc w:val="both"/>
              <w:rPr>
                <w:rFonts w:hint="eastAsia" w:ascii="Times New Roman" w:hAnsi="Times New Roman" w:eastAsia="仿宋_GB2312" w:cs="Times New Roman"/>
                <w:bCs/>
                <w:sz w:val="24"/>
                <w:szCs w:val="22"/>
                <w:lang w:val="en-US" w:eastAsia="zh-CN"/>
                <w14:ligatures w14:val="none"/>
              </w:rPr>
            </w:pPr>
          </w:p>
          <w:p w14:paraId="075C58EF">
            <w:pPr>
              <w:numPr>
                <w:ilvl w:val="0"/>
                <w:numId w:val="0"/>
              </w:numPr>
              <w:adjustRightInd w:val="0"/>
              <w:snapToGrid w:val="0"/>
              <w:spacing w:after="0" w:line="240" w:lineRule="auto"/>
              <w:jc w:val="both"/>
              <w:rPr>
                <w:rFonts w:hint="eastAsia" w:ascii="Times New Roman" w:hAnsi="Times New Roman" w:eastAsia="仿宋_GB2312" w:cs="Times New Roman"/>
                <w:bCs/>
                <w:sz w:val="24"/>
                <w:szCs w:val="22"/>
                <w:lang w:val="en-US" w:eastAsia="zh-CN"/>
                <w14:ligatures w14:val="none"/>
              </w:rPr>
            </w:pPr>
            <w:r>
              <w:rPr>
                <w:rFonts w:hint="eastAsia" w:ascii="Times New Roman" w:hAnsi="Times New Roman" w:eastAsia="仿宋_GB2312" w:cs="Times New Roman"/>
                <w:bCs/>
                <w:kern w:val="2"/>
                <w:sz w:val="24"/>
                <w:szCs w:val="22"/>
                <w:lang w:val="en-US" w:eastAsia="zh-CN" w:bidi="ar-SA"/>
                <w14:ligatures w14:val="none"/>
              </w:rPr>
              <w:t>2.</w:t>
            </w:r>
            <w:r>
              <w:rPr>
                <w:rFonts w:hint="eastAsia" w:ascii="Times New Roman" w:hAnsi="Times New Roman" w:eastAsia="仿宋_GB2312" w:cs="Times New Roman"/>
                <w:b/>
                <w:bCs w:val="0"/>
                <w:sz w:val="24"/>
                <w:szCs w:val="22"/>
                <w:lang w:val="en-US" w:eastAsia="zh-CN"/>
                <w14:ligatures w14:val="none"/>
              </w:rPr>
              <w:t>前瞻问题：</w:t>
            </w:r>
            <w:r>
              <w:rPr>
                <w:rFonts w:hint="eastAsia" w:ascii="Times New Roman" w:hAnsi="Times New Roman" w:eastAsia="仿宋_GB2312" w:cs="Times New Roman"/>
                <w:bCs/>
                <w:sz w:val="24"/>
                <w:szCs w:val="22"/>
                <w:lang w:val="en-US" w:eastAsia="zh-CN"/>
                <w14:ligatures w14:val="none"/>
              </w:rPr>
              <w:t>智能座舱技术推动座椅设计多样化，乘员姿态趋向半躺或躺姿。若不建立统一的安全技术规范，未来大规模应用可能加剧乘员腰椎、骨盆等部位的损伤风险，威胁公共交通安全。本标准通过制定碰撞保护技术要求，前瞻性应对智能座舱发展趋势下的新型安全挑战。</w:t>
            </w:r>
          </w:p>
          <w:p w14:paraId="7B8F7850">
            <w:pPr>
              <w:numPr>
                <w:ilvl w:val="0"/>
                <w:numId w:val="0"/>
              </w:numPr>
              <w:adjustRightInd w:val="0"/>
              <w:snapToGrid w:val="0"/>
              <w:spacing w:after="0" w:line="240" w:lineRule="auto"/>
              <w:jc w:val="both"/>
              <w:rPr>
                <w:rFonts w:hint="eastAsia" w:ascii="Times New Roman" w:hAnsi="Times New Roman" w:eastAsia="仿宋_GB2312" w:cs="Times New Roman"/>
                <w:bCs/>
                <w:sz w:val="24"/>
                <w:szCs w:val="22"/>
                <w:lang w:val="en-US" w:eastAsia="zh-CN"/>
                <w14:ligatures w14:val="none"/>
              </w:rPr>
            </w:pPr>
          </w:p>
          <w:p w14:paraId="002D740E">
            <w:pPr>
              <w:numPr>
                <w:ilvl w:val="0"/>
                <w:numId w:val="0"/>
              </w:numPr>
              <w:adjustRightInd w:val="0"/>
              <w:snapToGrid w:val="0"/>
              <w:spacing w:after="0" w:line="240" w:lineRule="auto"/>
              <w:ind w:left="0" w:leftChars="0" w:firstLine="0" w:firstLineChars="0"/>
              <w:jc w:val="both"/>
              <w:rPr>
                <w:rFonts w:hint="eastAsia" w:ascii="Times New Roman" w:hAnsi="Times New Roman" w:eastAsia="仿宋_GB2312" w:cs="Times New Roman"/>
                <w:bCs/>
                <w:sz w:val="24"/>
                <w:szCs w:val="22"/>
                <w:lang w:val="en-US" w:eastAsia="zh-CN"/>
                <w14:ligatures w14:val="none"/>
              </w:rPr>
            </w:pPr>
            <w:r>
              <w:rPr>
                <w:rFonts w:hint="eastAsia" w:ascii="Times New Roman" w:hAnsi="Times New Roman" w:eastAsia="仿宋_GB2312" w:cs="Times New Roman"/>
                <w:bCs/>
                <w:kern w:val="2"/>
                <w:sz w:val="24"/>
                <w:szCs w:val="22"/>
                <w:lang w:val="en-US" w:eastAsia="zh-CN" w:bidi="ar-SA"/>
                <w14:ligatures w14:val="none"/>
              </w:rPr>
              <w:t>3.</w:t>
            </w:r>
            <w:r>
              <w:rPr>
                <w:rFonts w:hint="eastAsia" w:ascii="Times New Roman" w:hAnsi="Times New Roman" w:eastAsia="仿宋_GB2312" w:cs="Times New Roman"/>
                <w:b/>
                <w:bCs w:val="0"/>
                <w:sz w:val="24"/>
                <w:szCs w:val="22"/>
                <w:lang w:val="en-US" w:eastAsia="zh-CN"/>
                <w14:ligatures w14:val="none"/>
              </w:rPr>
              <w:t>客户受众价值：</w:t>
            </w:r>
            <w:r>
              <w:rPr>
                <w:rFonts w:hint="eastAsia" w:ascii="Times New Roman" w:hAnsi="Times New Roman" w:eastAsia="仿宋_GB2312" w:cs="Times New Roman"/>
                <w:bCs/>
                <w:sz w:val="24"/>
                <w:szCs w:val="22"/>
                <w:lang w:val="en-US" w:eastAsia="zh-CN"/>
                <w14:ligatures w14:val="none"/>
              </w:rPr>
              <w:t>为整车厂、零部件供应商等提供设计依据，降低研发试错成本，推动汽车安全技术创新；增强大倾角座椅产品的安全信任度，保障消费者人身安全权益。在测评规程推出的同时企业应对保护策略同步出台。</w:t>
            </w:r>
          </w:p>
          <w:p w14:paraId="37CE0CF2">
            <w:pPr>
              <w:numPr>
                <w:ilvl w:val="0"/>
                <w:numId w:val="0"/>
              </w:numPr>
              <w:adjustRightInd w:val="0"/>
              <w:snapToGrid w:val="0"/>
              <w:spacing w:after="0" w:line="240" w:lineRule="auto"/>
              <w:ind w:leftChars="0"/>
              <w:jc w:val="both"/>
              <w:rPr>
                <w:rFonts w:hint="default" w:ascii="Times New Roman" w:hAnsi="Times New Roman" w:eastAsia="仿宋_GB2312" w:cs="Times New Roman"/>
                <w:bCs/>
                <w:sz w:val="24"/>
                <w:szCs w:val="22"/>
                <w:lang w:val="en-US" w:eastAsia="zh-CN"/>
                <w14:ligatures w14:val="none"/>
              </w:rPr>
            </w:pPr>
          </w:p>
          <w:p w14:paraId="7DE9D05E">
            <w:pPr>
              <w:adjustRightInd w:val="0"/>
              <w:snapToGrid w:val="0"/>
              <w:spacing w:after="0" w:line="240" w:lineRule="auto"/>
              <w:jc w:val="both"/>
              <w:rPr>
                <w:rFonts w:hint="eastAsia" w:ascii="Times New Roman" w:hAnsi="Times New Roman" w:eastAsia="仿宋_GB2312" w:cs="Times New Roman"/>
                <w:bCs/>
                <w:sz w:val="24"/>
                <w:szCs w:val="22"/>
                <w:lang w:val="en-US" w:eastAsia="zh-CN"/>
                <w14:ligatures w14:val="none"/>
              </w:rPr>
            </w:pPr>
            <w:r>
              <w:rPr>
                <w:rFonts w:hint="eastAsia" w:ascii="Times New Roman" w:hAnsi="Times New Roman" w:eastAsia="仿宋_GB2312" w:cs="Times New Roman"/>
                <w:bCs/>
                <w:sz w:val="24"/>
                <w:szCs w:val="22"/>
                <w:lang w:val="en-US" w:eastAsia="zh-CN"/>
                <w14:ligatures w14:val="none"/>
              </w:rPr>
              <w:t>4.</w:t>
            </w:r>
            <w:r>
              <w:rPr>
                <w:rFonts w:hint="eastAsia" w:ascii="Times New Roman" w:hAnsi="Times New Roman" w:eastAsia="仿宋_GB2312" w:cs="Times New Roman"/>
                <w:b/>
                <w:bCs w:val="0"/>
                <w:sz w:val="24"/>
                <w:szCs w:val="22"/>
                <w:lang w:val="en-US" w:eastAsia="zh-CN"/>
                <w14:ligatures w14:val="none"/>
              </w:rPr>
              <w:t>后续的应用路径：</w:t>
            </w:r>
            <w:r>
              <w:rPr>
                <w:rFonts w:hint="eastAsia" w:ascii="Times New Roman" w:hAnsi="Times New Roman" w:eastAsia="仿宋_GB2312" w:cs="Times New Roman"/>
                <w:bCs/>
                <w:sz w:val="24"/>
                <w:szCs w:val="22"/>
                <w:lang w:val="en-US" w:eastAsia="zh-CN"/>
                <w14:ligatures w14:val="none"/>
              </w:rPr>
              <w:t>通过台车试验模拟FRB（100%刚性壁障）和MPDB（50%偏置变形壁障）工况正面碰撞，规定标准波形、假人定位方法及伤害指标阈值。企业可依据本标准优化座椅结构、约束系统匹配，国家或第三方机构纳入标准测评体系，推动行业技术升级。</w:t>
            </w:r>
          </w:p>
          <w:p w14:paraId="4EBC9501">
            <w:pPr>
              <w:adjustRightInd w:val="0"/>
              <w:snapToGrid w:val="0"/>
              <w:spacing w:after="0" w:line="240" w:lineRule="auto"/>
              <w:jc w:val="both"/>
              <w:rPr>
                <w:rFonts w:hint="eastAsia" w:ascii="Times New Roman" w:hAnsi="Times New Roman" w:eastAsia="仿宋_GB2312" w:cs="Times New Roman"/>
                <w:bCs/>
                <w:sz w:val="24"/>
                <w:szCs w:val="22"/>
                <w:lang w:val="en-US" w:eastAsia="zh-CN"/>
                <w14:ligatures w14:val="none"/>
              </w:rPr>
            </w:pPr>
          </w:p>
        </w:tc>
      </w:tr>
      <w:tr w14:paraId="3B163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9" w:hRule="atLeast"/>
        </w:trPr>
        <w:tc>
          <w:tcPr>
            <w:tcW w:w="2000" w:type="dxa"/>
            <w:vAlign w:val="center"/>
          </w:tcPr>
          <w:p w14:paraId="31F26113">
            <w:pPr>
              <w:adjustRightInd w:val="0"/>
              <w:snapToGrid w:val="0"/>
              <w:spacing w:after="0" w:line="240" w:lineRule="auto"/>
              <w:jc w:val="center"/>
              <w:rPr>
                <w:rFonts w:hint="default" w:ascii="Times New Roman" w:hAnsi="Times New Roman" w:eastAsia="仿宋_GB2312" w:cs="Times New Roman"/>
                <w:b/>
                <w:sz w:val="24"/>
                <w:szCs w:val="22"/>
                <w:lang w:val="en-US" w:eastAsia="zh-CN"/>
                <w14:ligatures w14:val="none"/>
              </w:rPr>
            </w:pPr>
            <w:r>
              <w:rPr>
                <w:rFonts w:hint="eastAsia" w:ascii="Times New Roman" w:hAnsi="Times New Roman" w:eastAsia="仿宋_GB2312" w:cs="Times New Roman"/>
                <w:b/>
                <w:sz w:val="24"/>
                <w:szCs w:val="22"/>
                <w:lang w:val="en-US" w:eastAsia="zh-CN"/>
                <w14:ligatures w14:val="none"/>
              </w:rPr>
              <w:t>立项必要性</w:t>
            </w:r>
          </w:p>
        </w:tc>
        <w:tc>
          <w:tcPr>
            <w:tcW w:w="7198" w:type="dxa"/>
            <w:gridSpan w:val="4"/>
            <w:vAlign w:val="top"/>
          </w:tcPr>
          <w:p w14:paraId="0848DB78">
            <w:pPr>
              <w:adjustRightInd w:val="0"/>
              <w:snapToGrid w:val="0"/>
              <w:spacing w:after="0" w:line="240" w:lineRule="auto"/>
              <w:jc w:val="both"/>
              <w:rPr>
                <w:rFonts w:hint="eastAsia" w:ascii="Times New Roman" w:hAnsi="Times New Roman" w:eastAsia="仿宋_GB2312" w:cs="Times New Roman"/>
                <w:i/>
                <w:iCs/>
                <w:color w:val="C00000"/>
                <w:sz w:val="21"/>
                <w:szCs w:val="22"/>
                <w14:ligatures w14:val="none"/>
              </w:rPr>
            </w:pPr>
            <w:r>
              <w:rPr>
                <w:rFonts w:hint="eastAsia" w:ascii="Times New Roman" w:hAnsi="Times New Roman" w:eastAsia="仿宋_GB2312" w:cs="Times New Roman"/>
                <w:i/>
                <w:iCs/>
                <w:color w:val="C00000"/>
                <w:sz w:val="21"/>
                <w:szCs w:val="22"/>
                <w14:ligatures w14:val="none"/>
              </w:rPr>
              <w:t>（</w:t>
            </w:r>
            <w:r>
              <w:rPr>
                <w:rFonts w:hint="eastAsia" w:ascii="Times New Roman" w:hAnsi="Times New Roman" w:eastAsia="仿宋_GB2312" w:cs="Times New Roman"/>
                <w:i/>
                <w:iCs/>
                <w:color w:val="C00000"/>
                <w:sz w:val="21"/>
                <w:szCs w:val="22"/>
                <w:lang w:val="en-US" w:eastAsia="zh-CN"/>
                <w14:ligatures w14:val="none"/>
              </w:rPr>
              <w:t>注：请从市场需求、技术需求、标准需求等方面分析标准立项的必要性</w:t>
            </w:r>
            <w:r>
              <w:rPr>
                <w:rFonts w:hint="eastAsia" w:ascii="Times New Roman" w:hAnsi="Times New Roman" w:eastAsia="仿宋_GB2312" w:cs="Times New Roman"/>
                <w:i/>
                <w:iCs/>
                <w:color w:val="C00000"/>
                <w:sz w:val="21"/>
                <w:szCs w:val="22"/>
                <w14:ligatures w14:val="none"/>
              </w:rPr>
              <w:t>）</w:t>
            </w:r>
          </w:p>
          <w:p w14:paraId="7C5E762A">
            <w:pPr>
              <w:adjustRightInd w:val="0"/>
              <w:snapToGrid w:val="0"/>
              <w:spacing w:after="0" w:line="240" w:lineRule="auto"/>
              <w:jc w:val="both"/>
              <w:rPr>
                <w:rFonts w:hint="eastAsia" w:ascii="Times New Roman" w:hAnsi="Times New Roman" w:eastAsia="仿宋_GB2312" w:cs="Times New Roman"/>
                <w:i/>
                <w:iCs/>
                <w:color w:val="C00000"/>
                <w:sz w:val="21"/>
                <w:szCs w:val="22"/>
                <w14:ligatures w14:val="none"/>
              </w:rPr>
            </w:pPr>
          </w:p>
          <w:p w14:paraId="71D9B927">
            <w:pPr>
              <w:numPr>
                <w:ilvl w:val="0"/>
                <w:numId w:val="0"/>
              </w:numPr>
              <w:adjustRightInd w:val="0"/>
              <w:snapToGrid w:val="0"/>
              <w:spacing w:after="0" w:line="240" w:lineRule="auto"/>
              <w:jc w:val="both"/>
              <w:rPr>
                <w:rFonts w:hint="default" w:ascii="Times New Roman" w:hAnsi="Times New Roman" w:eastAsia="仿宋_GB2312" w:cs="Times New Roman"/>
                <w:bCs/>
                <w:sz w:val="24"/>
                <w:szCs w:val="22"/>
                <w14:ligatures w14:val="none"/>
              </w:rPr>
            </w:pPr>
            <w:r>
              <w:rPr>
                <w:rFonts w:hint="default" w:ascii="Times New Roman" w:hAnsi="Times New Roman" w:eastAsia="仿宋_GB2312" w:cs="Times New Roman"/>
                <w:bCs/>
                <w:kern w:val="2"/>
                <w:sz w:val="24"/>
                <w:szCs w:val="22"/>
                <w:lang w:val="en-US" w:eastAsia="zh-CN" w:bidi="ar-SA"/>
                <w14:ligatures w14:val="none"/>
              </w:rPr>
              <w:t>1.</w:t>
            </w:r>
            <w:r>
              <w:rPr>
                <w:rFonts w:hint="default" w:ascii="Times New Roman" w:hAnsi="Times New Roman" w:eastAsia="仿宋_GB2312" w:cs="Times New Roman"/>
                <w:b/>
                <w:bCs w:val="0"/>
                <w:sz w:val="24"/>
                <w:szCs w:val="22"/>
                <w14:ligatures w14:val="none"/>
              </w:rPr>
              <w:t>市场需求迫切</w:t>
            </w:r>
            <w:r>
              <w:rPr>
                <w:rFonts w:hint="eastAsia" w:ascii="Times New Roman" w:hAnsi="Times New Roman" w:eastAsia="仿宋_GB2312" w:cs="Times New Roman"/>
                <w:b/>
                <w:bCs w:val="0"/>
                <w:sz w:val="24"/>
                <w:szCs w:val="22"/>
                <w:lang w:eastAsia="zh-CN"/>
                <w14:ligatures w14:val="none"/>
              </w:rPr>
              <w:t>：</w:t>
            </w:r>
            <w:r>
              <w:rPr>
                <w:rFonts w:hint="default" w:ascii="Times New Roman" w:hAnsi="Times New Roman" w:eastAsia="仿宋_GB2312" w:cs="Times New Roman"/>
                <w:bCs/>
                <w:sz w:val="24"/>
                <w:szCs w:val="22"/>
                <w14:ligatures w14:val="none"/>
              </w:rPr>
              <w:t>国内外无针对大倾角座椅的乘员保护标准，企业开发缺乏技术依据，产品质量参差不齐，消费者安全无法保障。智能座舱市场快速增长，搭载大倾角座椅</w:t>
            </w:r>
            <w:r>
              <w:rPr>
                <w:rFonts w:hint="eastAsia" w:ascii="Times New Roman" w:hAnsi="Times New Roman" w:eastAsia="仿宋_GB2312" w:cs="Times New Roman"/>
                <w:bCs/>
                <w:sz w:val="24"/>
                <w:szCs w:val="22"/>
                <w:lang w:val="en-US" w:eastAsia="zh-CN"/>
                <w14:ligatures w14:val="none"/>
              </w:rPr>
              <w:t>车型比例急速上升</w:t>
            </w:r>
            <w:r>
              <w:rPr>
                <w:rFonts w:hint="default" w:ascii="Times New Roman" w:hAnsi="Times New Roman" w:eastAsia="仿宋_GB2312" w:cs="Times New Roman"/>
                <w:bCs/>
                <w:sz w:val="24"/>
                <w:szCs w:val="22"/>
                <w14:ligatures w14:val="none"/>
              </w:rPr>
              <w:t>，但安全</w:t>
            </w:r>
            <w:r>
              <w:rPr>
                <w:rFonts w:hint="eastAsia" w:ascii="Times New Roman" w:hAnsi="Times New Roman" w:eastAsia="仿宋_GB2312" w:cs="Times New Roman"/>
                <w:bCs/>
                <w:sz w:val="24"/>
                <w:szCs w:val="22"/>
                <w:lang w:val="en-US" w:eastAsia="zh-CN"/>
                <w14:ligatures w14:val="none"/>
              </w:rPr>
              <w:t>开发</w:t>
            </w:r>
            <w:r>
              <w:rPr>
                <w:rFonts w:hint="default" w:ascii="Times New Roman" w:hAnsi="Times New Roman" w:eastAsia="仿宋_GB2312" w:cs="Times New Roman"/>
                <w:bCs/>
                <w:sz w:val="24"/>
                <w:szCs w:val="22"/>
                <w14:ligatures w14:val="none"/>
              </w:rPr>
              <w:t>亟需标准化引导。</w:t>
            </w:r>
          </w:p>
          <w:p w14:paraId="45B67EBC">
            <w:pPr>
              <w:numPr>
                <w:ilvl w:val="0"/>
                <w:numId w:val="0"/>
              </w:numPr>
              <w:adjustRightInd w:val="0"/>
              <w:snapToGrid w:val="0"/>
              <w:spacing w:after="0" w:line="240" w:lineRule="auto"/>
              <w:jc w:val="both"/>
              <w:rPr>
                <w:rFonts w:hint="default" w:ascii="Times New Roman" w:hAnsi="Times New Roman" w:eastAsia="仿宋_GB2312" w:cs="Times New Roman"/>
                <w:bCs/>
                <w:sz w:val="24"/>
                <w:szCs w:val="22"/>
                <w14:ligatures w14:val="none"/>
              </w:rPr>
            </w:pPr>
          </w:p>
          <w:p w14:paraId="7AFA6719">
            <w:pPr>
              <w:numPr>
                <w:ilvl w:val="0"/>
                <w:numId w:val="0"/>
              </w:numPr>
              <w:adjustRightInd w:val="0"/>
              <w:snapToGrid w:val="0"/>
              <w:spacing w:after="0" w:line="240" w:lineRule="auto"/>
              <w:ind w:left="0" w:leftChars="0" w:firstLine="0" w:firstLineChars="0"/>
              <w:jc w:val="both"/>
              <w:rPr>
                <w:rFonts w:hint="default" w:ascii="Times New Roman" w:hAnsi="Times New Roman" w:eastAsia="仿宋_GB2312" w:cs="Times New Roman"/>
                <w:bCs/>
                <w:sz w:val="24"/>
                <w:szCs w:val="22"/>
                <w14:ligatures w14:val="none"/>
              </w:rPr>
            </w:pPr>
            <w:r>
              <w:rPr>
                <w:rFonts w:hint="default" w:ascii="Times New Roman" w:hAnsi="Times New Roman" w:eastAsia="仿宋_GB2312" w:cs="Times New Roman"/>
                <w:bCs/>
                <w:kern w:val="2"/>
                <w:sz w:val="24"/>
                <w:szCs w:val="22"/>
                <w:lang w:val="en-US" w:eastAsia="zh-CN" w:bidi="ar-SA"/>
                <w14:ligatures w14:val="none"/>
              </w:rPr>
              <w:t>2.</w:t>
            </w:r>
            <w:r>
              <w:rPr>
                <w:rFonts w:hint="default" w:ascii="Times New Roman" w:hAnsi="Times New Roman" w:eastAsia="仿宋_GB2312" w:cs="Times New Roman"/>
                <w:b/>
                <w:bCs w:val="0"/>
                <w:sz w:val="24"/>
                <w:szCs w:val="22"/>
                <w14:ligatures w14:val="none"/>
              </w:rPr>
              <w:t>技术需求明确</w:t>
            </w:r>
            <w:r>
              <w:rPr>
                <w:rFonts w:hint="eastAsia" w:ascii="Times New Roman" w:hAnsi="Times New Roman" w:eastAsia="仿宋_GB2312" w:cs="Times New Roman"/>
                <w:b/>
                <w:bCs w:val="0"/>
                <w:sz w:val="24"/>
                <w:szCs w:val="22"/>
                <w:lang w:eastAsia="zh-CN"/>
                <w14:ligatures w14:val="none"/>
              </w:rPr>
              <w:t>：</w:t>
            </w:r>
            <w:r>
              <w:rPr>
                <w:rFonts w:hint="default" w:ascii="Times New Roman" w:hAnsi="Times New Roman" w:eastAsia="仿宋_GB2312" w:cs="Times New Roman"/>
                <w:bCs/>
                <w:sz w:val="24"/>
                <w:szCs w:val="22"/>
                <w14:ligatures w14:val="none"/>
              </w:rPr>
              <w:t>现有约束系统在大倾角姿态下易导致乘员下潜、</w:t>
            </w:r>
            <w:r>
              <w:rPr>
                <w:rFonts w:hint="eastAsia" w:ascii="Times New Roman" w:hAnsi="Times New Roman" w:eastAsia="仿宋_GB2312" w:cs="Times New Roman"/>
                <w:bCs/>
                <w:sz w:val="24"/>
                <w:szCs w:val="22"/>
                <w:lang w:val="en-US" w:eastAsia="zh-CN"/>
                <w14:ligatures w14:val="none"/>
              </w:rPr>
              <w:t>腰椎受力过高</w:t>
            </w:r>
            <w:r>
              <w:rPr>
                <w:rFonts w:hint="default" w:ascii="Times New Roman" w:hAnsi="Times New Roman" w:eastAsia="仿宋_GB2312" w:cs="Times New Roman"/>
                <w:bCs/>
                <w:sz w:val="24"/>
                <w:szCs w:val="22"/>
                <w14:ligatures w14:val="none"/>
              </w:rPr>
              <w:t>等问题，需通过限力装置、座椅集成式安全带等技术改进。缺乏统一的试验方法</w:t>
            </w:r>
            <w:r>
              <w:rPr>
                <w:rFonts w:hint="eastAsia" w:ascii="Times New Roman" w:hAnsi="Times New Roman" w:eastAsia="仿宋_GB2312" w:cs="Times New Roman"/>
                <w:bCs/>
                <w:sz w:val="24"/>
                <w:szCs w:val="22"/>
                <w:lang w:val="en-US" w:eastAsia="zh-CN"/>
                <w14:ligatures w14:val="none"/>
              </w:rPr>
              <w:t>及评价体系</w:t>
            </w:r>
            <w:r>
              <w:rPr>
                <w:rFonts w:hint="default" w:ascii="Times New Roman" w:hAnsi="Times New Roman" w:eastAsia="仿宋_GB2312" w:cs="Times New Roman"/>
                <w:bCs/>
                <w:sz w:val="24"/>
                <w:szCs w:val="22"/>
                <w14:ligatures w14:val="none"/>
              </w:rPr>
              <w:t>，导致测试结果不可比，阻碍技术迭代</w:t>
            </w:r>
            <w:r>
              <w:rPr>
                <w:rFonts w:hint="eastAsia" w:ascii="Times New Roman" w:hAnsi="Times New Roman" w:eastAsia="仿宋_GB2312" w:cs="Times New Roman"/>
                <w:bCs/>
                <w:sz w:val="24"/>
                <w:szCs w:val="22"/>
                <w:lang w:eastAsia="zh-CN"/>
                <w14:ligatures w14:val="none"/>
              </w:rPr>
              <w:t>，</w:t>
            </w:r>
            <w:r>
              <w:rPr>
                <w:rFonts w:hint="eastAsia" w:ascii="Times New Roman" w:hAnsi="Times New Roman" w:eastAsia="仿宋_GB2312" w:cs="Times New Roman"/>
                <w:bCs/>
                <w:sz w:val="24"/>
                <w:szCs w:val="22"/>
                <w:lang w:val="en-US" w:eastAsia="zh-CN"/>
                <w14:ligatures w14:val="none"/>
              </w:rPr>
              <w:t>亟需明确的试验方法和技术要求</w:t>
            </w:r>
            <w:r>
              <w:rPr>
                <w:rFonts w:hint="default" w:ascii="Times New Roman" w:hAnsi="Times New Roman" w:eastAsia="仿宋_GB2312" w:cs="Times New Roman"/>
                <w:bCs/>
                <w:sz w:val="24"/>
                <w:szCs w:val="22"/>
                <w14:ligatures w14:val="none"/>
              </w:rPr>
              <w:t>。</w:t>
            </w:r>
          </w:p>
          <w:p w14:paraId="5CCD57EE">
            <w:pPr>
              <w:numPr>
                <w:ilvl w:val="0"/>
                <w:numId w:val="0"/>
              </w:numPr>
              <w:adjustRightInd w:val="0"/>
              <w:snapToGrid w:val="0"/>
              <w:spacing w:after="0" w:line="240" w:lineRule="auto"/>
              <w:ind w:leftChars="0"/>
              <w:jc w:val="both"/>
              <w:rPr>
                <w:rFonts w:hint="default" w:ascii="Times New Roman" w:hAnsi="Times New Roman" w:eastAsia="仿宋_GB2312" w:cs="Times New Roman"/>
                <w:bCs/>
                <w:sz w:val="24"/>
                <w:szCs w:val="22"/>
                <w14:ligatures w14:val="none"/>
              </w:rPr>
            </w:pPr>
          </w:p>
          <w:p w14:paraId="6FF1235B">
            <w:pPr>
              <w:adjustRightInd w:val="0"/>
              <w:snapToGrid w:val="0"/>
              <w:spacing w:after="0" w:line="240" w:lineRule="auto"/>
              <w:jc w:val="both"/>
              <w:rPr>
                <w:rFonts w:ascii="Times New Roman" w:hAnsi="Times New Roman" w:eastAsia="仿宋_GB2312" w:cs="Times New Roman"/>
                <w:bCs/>
                <w:sz w:val="24"/>
                <w:szCs w:val="22"/>
                <w14:ligatures w14:val="none"/>
              </w:rPr>
            </w:pPr>
            <w:r>
              <w:rPr>
                <w:rFonts w:hint="eastAsia" w:ascii="Times New Roman" w:hAnsi="Times New Roman" w:eastAsia="仿宋_GB2312" w:cs="Times New Roman"/>
                <w:bCs/>
                <w:sz w:val="24"/>
                <w:szCs w:val="22"/>
                <w:lang w:val="en-US" w:eastAsia="zh-CN"/>
                <w14:ligatures w14:val="none"/>
              </w:rPr>
              <w:t>3.</w:t>
            </w:r>
            <w:r>
              <w:rPr>
                <w:rFonts w:hint="default" w:ascii="Times New Roman" w:hAnsi="Times New Roman" w:eastAsia="仿宋_GB2312" w:cs="Times New Roman"/>
                <w:b/>
                <w:bCs w:val="0"/>
                <w:sz w:val="24"/>
                <w:szCs w:val="22"/>
                <w14:ligatures w14:val="none"/>
              </w:rPr>
              <w:t>标准需求紧迫</w:t>
            </w:r>
            <w:r>
              <w:rPr>
                <w:rFonts w:hint="eastAsia" w:ascii="Times New Roman" w:hAnsi="Times New Roman" w:eastAsia="仿宋_GB2312" w:cs="Times New Roman"/>
                <w:b/>
                <w:bCs w:val="0"/>
                <w:sz w:val="24"/>
                <w:szCs w:val="22"/>
                <w:lang w:eastAsia="zh-CN"/>
                <w14:ligatures w14:val="none"/>
              </w:rPr>
              <w:t>：</w:t>
            </w:r>
            <w:r>
              <w:rPr>
                <w:rFonts w:hint="eastAsia" w:ascii="Times New Roman" w:hAnsi="Times New Roman" w:eastAsia="仿宋_GB2312" w:cs="Times New Roman"/>
                <w:bCs/>
                <w:sz w:val="24"/>
                <w:szCs w:val="22"/>
                <w:lang w:val="en-US" w:eastAsia="zh-CN"/>
                <w14:ligatures w14:val="none"/>
              </w:rPr>
              <w:t>ISO</w:t>
            </w:r>
            <w:r>
              <w:rPr>
                <w:rFonts w:hint="default" w:ascii="Times New Roman" w:hAnsi="Times New Roman" w:eastAsia="仿宋_GB2312" w:cs="Times New Roman"/>
                <w:bCs/>
                <w:sz w:val="24"/>
                <w:szCs w:val="22"/>
                <w14:ligatures w14:val="none"/>
              </w:rPr>
              <w:t>等</w:t>
            </w:r>
            <w:r>
              <w:rPr>
                <w:rFonts w:hint="eastAsia" w:ascii="Times New Roman" w:hAnsi="Times New Roman" w:eastAsia="仿宋_GB2312" w:cs="Times New Roman"/>
                <w:bCs/>
                <w:sz w:val="24"/>
                <w:szCs w:val="22"/>
                <w:lang w:val="en-US" w:eastAsia="zh-CN"/>
                <w14:ligatures w14:val="none"/>
              </w:rPr>
              <w:t>国际化标准组织</w:t>
            </w:r>
            <w:r>
              <w:rPr>
                <w:rFonts w:hint="default" w:ascii="Times New Roman" w:hAnsi="Times New Roman" w:eastAsia="仿宋_GB2312" w:cs="Times New Roman"/>
                <w:bCs/>
                <w:sz w:val="24"/>
                <w:szCs w:val="22"/>
                <w14:ligatures w14:val="none"/>
              </w:rPr>
              <w:t>尚未发布相关标准，中国</w:t>
            </w:r>
            <w:r>
              <w:rPr>
                <w:rFonts w:hint="eastAsia" w:ascii="Times New Roman" w:hAnsi="Times New Roman" w:eastAsia="仿宋_GB2312" w:cs="Times New Roman"/>
                <w:bCs/>
                <w:sz w:val="24"/>
                <w:szCs w:val="22"/>
                <w:lang w:val="en-US" w:eastAsia="zh-CN"/>
                <w14:ligatures w14:val="none"/>
              </w:rPr>
              <w:t>利用市场及技术优势</w:t>
            </w:r>
            <w:r>
              <w:rPr>
                <w:rFonts w:hint="default" w:ascii="Times New Roman" w:hAnsi="Times New Roman" w:eastAsia="仿宋_GB2312" w:cs="Times New Roman"/>
                <w:bCs/>
                <w:sz w:val="24"/>
                <w:szCs w:val="22"/>
                <w14:ligatures w14:val="none"/>
              </w:rPr>
              <w:t>率先制定</w:t>
            </w:r>
            <w:r>
              <w:rPr>
                <w:rFonts w:hint="eastAsia" w:ascii="Times New Roman" w:hAnsi="Times New Roman" w:eastAsia="仿宋_GB2312" w:cs="Times New Roman"/>
                <w:bCs/>
                <w:sz w:val="24"/>
                <w:szCs w:val="22"/>
                <w:lang w:val="en-US" w:eastAsia="zh-CN"/>
                <w14:ligatures w14:val="none"/>
              </w:rPr>
              <w:t>国际性团体标准，提升国际竞争力。</w:t>
            </w:r>
          </w:p>
          <w:p w14:paraId="155C6F0C">
            <w:pPr>
              <w:adjustRightInd w:val="0"/>
              <w:snapToGrid w:val="0"/>
              <w:spacing w:after="0" w:line="240" w:lineRule="auto"/>
              <w:jc w:val="both"/>
              <w:rPr>
                <w:rFonts w:ascii="Times New Roman" w:hAnsi="Times New Roman" w:eastAsia="仿宋_GB2312" w:cs="Times New Roman"/>
                <w:bCs/>
                <w:sz w:val="24"/>
                <w:szCs w:val="22"/>
                <w14:ligatures w14:val="none"/>
              </w:rPr>
            </w:pPr>
          </w:p>
        </w:tc>
      </w:tr>
      <w:tr w14:paraId="51D91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0" w:hRule="atLeast"/>
        </w:trPr>
        <w:tc>
          <w:tcPr>
            <w:tcW w:w="2000" w:type="dxa"/>
            <w:vAlign w:val="center"/>
          </w:tcPr>
          <w:p w14:paraId="5D09034D">
            <w:pPr>
              <w:adjustRightInd w:val="0"/>
              <w:snapToGrid w:val="0"/>
              <w:spacing w:after="0" w:line="240" w:lineRule="auto"/>
              <w:jc w:val="center"/>
              <w:rPr>
                <w:rFonts w:hint="default" w:ascii="Times New Roman" w:hAnsi="Times New Roman" w:eastAsia="仿宋_GB2312" w:cs="Times New Roman"/>
                <w:b/>
                <w:sz w:val="24"/>
                <w:szCs w:val="22"/>
                <w:lang w:val="en-US" w:eastAsia="zh-CN"/>
                <w14:ligatures w14:val="none"/>
              </w:rPr>
            </w:pPr>
            <w:r>
              <w:rPr>
                <w:rFonts w:hint="eastAsia" w:ascii="Times New Roman" w:hAnsi="Times New Roman" w:eastAsia="仿宋_GB2312" w:cs="Times New Roman"/>
                <w:b/>
                <w:sz w:val="24"/>
                <w:szCs w:val="22"/>
                <w:lang w:val="en-US" w:eastAsia="zh-CN"/>
                <w14:ligatures w14:val="none"/>
              </w:rPr>
              <w:t>标准分析</w:t>
            </w:r>
          </w:p>
        </w:tc>
        <w:tc>
          <w:tcPr>
            <w:tcW w:w="7198" w:type="dxa"/>
            <w:gridSpan w:val="4"/>
            <w:vAlign w:val="top"/>
          </w:tcPr>
          <w:p w14:paraId="5DF2B017">
            <w:pPr>
              <w:adjustRightInd w:val="0"/>
              <w:snapToGrid w:val="0"/>
              <w:spacing w:after="0" w:line="240" w:lineRule="auto"/>
              <w:jc w:val="both"/>
              <w:rPr>
                <w:rFonts w:hint="eastAsia" w:ascii="Times New Roman" w:hAnsi="Times New Roman" w:eastAsia="仿宋_GB2312" w:cs="Times New Roman"/>
                <w:i/>
                <w:iCs/>
                <w:color w:val="C00000"/>
                <w:sz w:val="21"/>
                <w:szCs w:val="22"/>
                <w:lang w:val="en-US" w:eastAsia="zh-CN"/>
                <w14:ligatures w14:val="none"/>
              </w:rPr>
            </w:pPr>
            <w:r>
              <w:rPr>
                <w:rFonts w:hint="eastAsia" w:ascii="Times New Roman" w:hAnsi="Times New Roman" w:eastAsia="仿宋_GB2312" w:cs="Times New Roman"/>
                <w:i/>
                <w:iCs/>
                <w:color w:val="C00000"/>
                <w:sz w:val="21"/>
                <w:szCs w:val="22"/>
                <w:lang w:val="en-US" w:eastAsia="zh-CN"/>
                <w14:ligatures w14:val="none"/>
              </w:rPr>
              <w:t>（注：简要分析国内外相关技术标准现状，特别是ISO/IEC/ITU以及其他国际团体标准，说明本项标准与主要国际性标准的区别，主要区别应逐条列出）</w:t>
            </w:r>
          </w:p>
          <w:p w14:paraId="3051DAE0">
            <w:pPr>
              <w:adjustRightInd w:val="0"/>
              <w:snapToGrid w:val="0"/>
              <w:spacing w:after="0" w:line="240" w:lineRule="auto"/>
              <w:jc w:val="both"/>
              <w:rPr>
                <w:rFonts w:hint="default" w:ascii="Times New Roman" w:hAnsi="Times New Roman" w:eastAsia="仿宋_GB2312" w:cs="Times New Roman"/>
                <w:i/>
                <w:iCs/>
                <w:color w:val="C00000"/>
                <w:sz w:val="21"/>
                <w:szCs w:val="22"/>
                <w:lang w:val="en-US" w:eastAsia="zh-CN"/>
                <w14:ligatures w14:val="none"/>
              </w:rPr>
            </w:pPr>
          </w:p>
          <w:p w14:paraId="2B3816A4">
            <w:pPr>
              <w:adjustRightInd w:val="0"/>
              <w:snapToGrid w:val="0"/>
              <w:spacing w:after="0" w:line="240" w:lineRule="auto"/>
              <w:jc w:val="both"/>
              <w:rPr>
                <w:rFonts w:hint="default" w:ascii="Times New Roman" w:hAnsi="Times New Roman" w:eastAsia="仿宋_GB2312" w:cs="Times New Roman"/>
                <w:bCs/>
                <w:sz w:val="24"/>
                <w:szCs w:val="22"/>
                <w:lang w:val="en-US"/>
                <w14:ligatures w14:val="none"/>
              </w:rPr>
            </w:pPr>
            <w:r>
              <w:rPr>
                <w:rFonts w:hint="eastAsia" w:ascii="Times New Roman" w:hAnsi="Times New Roman" w:eastAsia="仿宋_GB2312" w:cs="Times New Roman"/>
                <w:bCs/>
                <w:sz w:val="24"/>
                <w:szCs w:val="22"/>
                <w:lang w:val="en-US" w:eastAsia="zh-CN"/>
                <w14:ligatures w14:val="none"/>
              </w:rPr>
              <w:t>ISO/IEC/ITU以及其他国际团体标准体系暂未大倾角座椅下乘员碰撞安全相关的标准。</w:t>
            </w:r>
          </w:p>
        </w:tc>
      </w:tr>
    </w:tbl>
    <w:p w14:paraId="04F31148">
      <w:pPr>
        <w:spacing w:after="0" w:line="360" w:lineRule="auto"/>
        <w:jc w:val="both"/>
        <w:rPr>
          <w:rFonts w:ascii="Times New Roman" w:hAnsi="Times New Roman" w:eastAsia="仿宋_GB2312" w:cs="Times New Roman"/>
          <w:sz w:val="24"/>
          <w:szCs w:val="28"/>
          <w14:ligatures w14:val="none"/>
        </w:rPr>
      </w:pPr>
      <w:r>
        <w:rPr>
          <w:rFonts w:hint="eastAsia" w:ascii="Times New Roman" w:hAnsi="Times New Roman" w:eastAsia="仿宋_GB2312" w:cs="Times New Roman"/>
          <w:b/>
          <w:bCs/>
          <w:sz w:val="24"/>
          <w:szCs w:val="28"/>
          <w14:ligatures w14:val="none"/>
        </w:rPr>
        <w:t>注</w:t>
      </w:r>
      <w:r>
        <w:rPr>
          <w:rFonts w:hint="eastAsia" w:ascii="Times New Roman" w:hAnsi="Times New Roman" w:eastAsia="仿宋_GB2312" w:cs="Times New Roman"/>
          <w:sz w:val="24"/>
          <w:szCs w:val="28"/>
          <w14:ligatures w14:val="none"/>
        </w:rPr>
        <w:t>：</w:t>
      </w:r>
    </w:p>
    <w:p w14:paraId="15E27C83">
      <w:pPr>
        <w:spacing w:after="0" w:line="360" w:lineRule="auto"/>
        <w:jc w:val="both"/>
        <w:rPr>
          <w:rFonts w:hint="eastAsia" w:ascii="Times New Roman" w:hAnsi="Times New Roman" w:eastAsia="仿宋_GB2312" w:cs="Times New Roman"/>
          <w:sz w:val="24"/>
          <w:szCs w:val="28"/>
          <w:lang w:val="en-US" w:eastAsia="zh-CN"/>
          <w14:ligatures w14:val="none"/>
        </w:rPr>
      </w:pPr>
      <w:r>
        <w:rPr>
          <w:rFonts w:hint="eastAsia" w:ascii="Times New Roman" w:hAnsi="Times New Roman" w:eastAsia="仿宋_GB2312" w:cs="Times New Roman"/>
          <w:sz w:val="24"/>
          <w:szCs w:val="28"/>
          <w14:ligatures w14:val="none"/>
        </w:rPr>
        <w:t>（</w:t>
      </w:r>
      <w:r>
        <w:rPr>
          <w:rFonts w:hint="eastAsia" w:ascii="Times New Roman" w:hAnsi="Times New Roman" w:eastAsia="仿宋_GB2312" w:cs="Times New Roman"/>
          <w:sz w:val="24"/>
          <w:szCs w:val="28"/>
          <w:lang w:val="en-US" w:eastAsia="zh-CN"/>
          <w14:ligatures w14:val="none"/>
        </w:rPr>
        <w:t>1</w:t>
      </w:r>
      <w:r>
        <w:rPr>
          <w:rFonts w:hint="eastAsia" w:ascii="Times New Roman" w:hAnsi="Times New Roman" w:eastAsia="仿宋_GB2312" w:cs="Times New Roman"/>
          <w:sz w:val="24"/>
          <w:szCs w:val="28"/>
          <w14:ligatures w14:val="none"/>
        </w:rPr>
        <w:t>）项目所属TC</w:t>
      </w:r>
      <w:r>
        <w:rPr>
          <w:rFonts w:hint="eastAsia" w:ascii="Times New Roman" w:hAnsi="Times New Roman" w:eastAsia="仿宋_GB2312" w:cs="Times New Roman"/>
          <w:sz w:val="24"/>
          <w:szCs w:val="28"/>
          <w:lang w:val="en-US" w:eastAsia="zh-CN"/>
          <w14:ligatures w14:val="none"/>
        </w:rPr>
        <w:t>请填写：“</w:t>
      </w:r>
      <w:r>
        <w:rPr>
          <w:rFonts w:hint="eastAsia" w:ascii="Times New Roman" w:hAnsi="Times New Roman" w:eastAsia="仿宋_GB2312" w:cs="Times New Roman"/>
          <w:sz w:val="24"/>
          <w:szCs w:val="28"/>
          <w14:ligatures w14:val="none"/>
        </w:rPr>
        <w:t>行驶安全</w:t>
      </w:r>
      <w:r>
        <w:rPr>
          <w:rFonts w:hint="eastAsia" w:ascii="Times New Roman" w:hAnsi="Times New Roman" w:eastAsia="仿宋_GB2312" w:cs="Times New Roman"/>
          <w:sz w:val="24"/>
          <w:szCs w:val="28"/>
          <w:lang w:val="en-US" w:eastAsia="zh-CN"/>
          <w14:ligatures w14:val="none"/>
        </w:rPr>
        <w:t>/</w:t>
      </w:r>
      <w:r>
        <w:rPr>
          <w:rFonts w:hint="eastAsia" w:ascii="Times New Roman" w:hAnsi="Times New Roman" w:eastAsia="仿宋_GB2312" w:cs="Times New Roman"/>
          <w:sz w:val="24"/>
          <w:szCs w:val="28"/>
          <w14:ligatures w14:val="none"/>
        </w:rPr>
        <w:t>本质安全</w:t>
      </w:r>
      <w:r>
        <w:rPr>
          <w:rFonts w:hint="eastAsia" w:ascii="Times New Roman" w:hAnsi="Times New Roman" w:eastAsia="仿宋_GB2312" w:cs="Times New Roman"/>
          <w:sz w:val="24"/>
          <w:szCs w:val="28"/>
          <w:lang w:val="en-US" w:eastAsia="zh-CN"/>
          <w14:ligatures w14:val="none"/>
        </w:rPr>
        <w:t>/</w:t>
      </w:r>
      <w:r>
        <w:rPr>
          <w:rFonts w:hint="eastAsia" w:ascii="Times New Roman" w:hAnsi="Times New Roman" w:eastAsia="仿宋_GB2312" w:cs="Times New Roman"/>
          <w:sz w:val="24"/>
          <w:szCs w:val="28"/>
          <w14:ligatures w14:val="none"/>
        </w:rPr>
        <w:t>控制安全</w:t>
      </w:r>
      <w:r>
        <w:rPr>
          <w:rFonts w:hint="eastAsia" w:ascii="Times New Roman" w:hAnsi="Times New Roman" w:eastAsia="仿宋_GB2312" w:cs="Times New Roman"/>
          <w:sz w:val="24"/>
          <w:szCs w:val="28"/>
          <w:lang w:val="en-US" w:eastAsia="zh-CN"/>
          <w14:ligatures w14:val="none"/>
        </w:rPr>
        <w:t>/</w:t>
      </w:r>
      <w:r>
        <w:rPr>
          <w:rFonts w:hint="eastAsia" w:ascii="Times New Roman" w:hAnsi="Times New Roman" w:eastAsia="仿宋_GB2312" w:cs="Times New Roman"/>
          <w:sz w:val="24"/>
          <w:szCs w:val="28"/>
          <w14:ligatures w14:val="none"/>
        </w:rPr>
        <w:t>交互安全</w:t>
      </w:r>
      <w:r>
        <w:rPr>
          <w:rFonts w:hint="eastAsia" w:ascii="Times New Roman" w:hAnsi="Times New Roman" w:eastAsia="仿宋_GB2312" w:cs="Times New Roman"/>
          <w:sz w:val="24"/>
          <w:szCs w:val="28"/>
          <w:lang w:val="en-US" w:eastAsia="zh-CN"/>
          <w14:ligatures w14:val="none"/>
        </w:rPr>
        <w:t>/</w:t>
      </w:r>
      <w:r>
        <w:rPr>
          <w:rFonts w:ascii="Times New Roman" w:hAnsi="Times New Roman" w:eastAsia="仿宋_GB2312" w:cs="Times New Roman"/>
          <w:sz w:val="24"/>
          <w:szCs w:val="28"/>
          <w14:ligatures w14:val="none"/>
        </w:rPr>
        <w:t>健康安全</w:t>
      </w:r>
      <w:r>
        <w:rPr>
          <w:rFonts w:hint="eastAsia" w:ascii="Times New Roman" w:hAnsi="Times New Roman" w:eastAsia="仿宋_GB2312" w:cs="Times New Roman"/>
          <w:sz w:val="24"/>
          <w:szCs w:val="28"/>
          <w:lang w:eastAsia="zh-CN"/>
          <w14:ligatures w14:val="none"/>
        </w:rPr>
        <w:t>”</w:t>
      </w:r>
      <w:r>
        <w:rPr>
          <w:rFonts w:hint="eastAsia" w:ascii="Times New Roman" w:hAnsi="Times New Roman" w:eastAsia="仿宋_GB2312" w:cs="Times New Roman"/>
          <w:sz w:val="24"/>
          <w:szCs w:val="28"/>
          <w:lang w:val="en-US" w:eastAsia="zh-CN"/>
          <w14:ligatures w14:val="none"/>
        </w:rPr>
        <w:t>中其一</w:t>
      </w:r>
    </w:p>
    <w:p w14:paraId="2C5759DF">
      <w:pPr>
        <w:rPr>
          <w:rFonts w:hint="eastAsia" w:ascii="Times New Roman" w:hAnsi="Times New Roman" w:eastAsia="仿宋_GB2312" w:cs="Times New Roman"/>
          <w:sz w:val="24"/>
          <w:szCs w:val="28"/>
          <w:lang w:val="en-US" w:eastAsia="zh-CN"/>
          <w14:ligatures w14:val="none"/>
        </w:rPr>
      </w:pPr>
      <w:r>
        <w:rPr>
          <w:rFonts w:hint="eastAsia" w:ascii="Times New Roman" w:hAnsi="Times New Roman" w:eastAsia="仿宋_GB2312" w:cs="Times New Roman"/>
          <w:sz w:val="24"/>
          <w:szCs w:val="28"/>
          <w:lang w:val="en-US" w:eastAsia="zh-CN"/>
          <w14:ligatures w14:val="none"/>
        </w:rPr>
        <w:br w:type="page"/>
      </w:r>
    </w:p>
    <w:p w14:paraId="194BD075">
      <w:pPr>
        <w:pageBreakBefore/>
        <w:spacing w:after="0" w:line="240" w:lineRule="auto"/>
        <w:jc w:val="center"/>
        <w:rPr>
          <w:rFonts w:hint="default" w:ascii="Times New Roman" w:hAnsi="Times New Roman" w:eastAsia="黑体" w:cs="Times New Roman"/>
          <w:b/>
          <w:bCs/>
          <w:sz w:val="36"/>
          <w:szCs w:val="40"/>
          <w:lang w:val="en-US" w:eastAsia="zh-CN"/>
          <w14:ligatures w14:val="none"/>
        </w:rPr>
      </w:pPr>
      <w:r>
        <w:rPr>
          <w:rFonts w:hint="eastAsia" w:ascii="Times New Roman" w:hAnsi="Times New Roman" w:eastAsia="黑体" w:cs="Times New Roman"/>
          <w:b/>
          <w:bCs/>
          <w:sz w:val="44"/>
          <w:szCs w:val="48"/>
          <w14:ligatures w14:val="none"/>
        </w:rPr>
        <w:t>IADS</w:t>
      </w:r>
      <w:r>
        <w:rPr>
          <w:rFonts w:hint="eastAsia" w:ascii="Times New Roman" w:hAnsi="Times New Roman" w:eastAsia="黑体" w:cs="Times New Roman"/>
          <w:b/>
          <w:bCs/>
          <w:sz w:val="36"/>
          <w:szCs w:val="40"/>
          <w:lang w:val="en-US" w:eastAsia="zh-CN"/>
          <w14:ligatures w14:val="none"/>
        </w:rPr>
        <w:t xml:space="preserve"> NEW STANDARD PROPOSAL</w:t>
      </w:r>
    </w:p>
    <w:tbl>
      <w:tblPr>
        <w:tblStyle w:val="6"/>
        <w:tblW w:w="9198" w:type="dxa"/>
        <w:tblInd w:w="-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6"/>
        <w:gridCol w:w="2269"/>
        <w:gridCol w:w="2268"/>
        <w:gridCol w:w="7"/>
        <w:gridCol w:w="2478"/>
      </w:tblGrid>
      <w:tr w14:paraId="04EFA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trPr>
        <w:tc>
          <w:tcPr>
            <w:tcW w:w="2176" w:type="dxa"/>
            <w:vAlign w:val="center"/>
          </w:tcPr>
          <w:p w14:paraId="21801FFA">
            <w:pPr>
              <w:adjustRightInd w:val="0"/>
              <w:snapToGrid w:val="0"/>
              <w:spacing w:after="0" w:line="240" w:lineRule="auto"/>
              <w:jc w:val="center"/>
              <w:rPr>
                <w:rFonts w:ascii="Times New Roman" w:hAnsi="Times New Roman" w:eastAsia="仿宋_GB2312" w:cs="Times New Roman"/>
                <w:b/>
                <w:sz w:val="24"/>
                <w:szCs w:val="22"/>
                <w14:ligatures w14:val="none"/>
              </w:rPr>
            </w:pPr>
            <w:r>
              <w:rPr>
                <w:rFonts w:hint="eastAsia" w:ascii="Times New Roman" w:hAnsi="Times New Roman" w:cs="Times New Roman"/>
                <w:b/>
                <w:bCs/>
              </w:rPr>
              <w:t>Proposal title</w:t>
            </w:r>
          </w:p>
        </w:tc>
        <w:tc>
          <w:tcPr>
            <w:tcW w:w="7022" w:type="dxa"/>
            <w:gridSpan w:val="4"/>
            <w:vAlign w:val="center"/>
          </w:tcPr>
          <w:p w14:paraId="0150A6CB">
            <w:pPr>
              <w:adjustRightInd w:val="0"/>
              <w:snapToGrid w:val="0"/>
              <w:spacing w:after="0" w:line="240" w:lineRule="auto"/>
              <w:jc w:val="both"/>
              <w:rPr>
                <w:rFonts w:ascii="Times New Roman" w:hAnsi="Times New Roman" w:eastAsia="仿宋_GB2312" w:cs="Times New Roman"/>
                <w:b/>
                <w:sz w:val="24"/>
                <w:szCs w:val="22"/>
                <w14:ligatures w14:val="none"/>
              </w:rPr>
            </w:pPr>
            <w:r>
              <w:rPr>
                <w:rFonts w:hint="eastAsia" w:ascii="Times New Roman" w:hAnsi="Times New Roman" w:eastAsia="仿宋_GB2312" w:cs="Times New Roman"/>
                <w:b w:val="0"/>
                <w:bCs/>
                <w:sz w:val="24"/>
                <w:szCs w:val="22"/>
                <w14:ligatures w14:val="none"/>
              </w:rPr>
              <w:t>Test and Assessment Methods for Automotive Reclined Seat Occupant Protection</w:t>
            </w:r>
          </w:p>
        </w:tc>
      </w:tr>
      <w:tr w14:paraId="39D65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2176" w:type="dxa"/>
            <w:vAlign w:val="center"/>
          </w:tcPr>
          <w:p w14:paraId="2926FE4E">
            <w:pPr>
              <w:adjustRightInd w:val="0"/>
              <w:snapToGrid w:val="0"/>
              <w:spacing w:after="0" w:line="240" w:lineRule="auto"/>
              <w:jc w:val="center"/>
              <w:rPr>
                <w:rFonts w:ascii="Times New Roman" w:hAnsi="Times New Roman" w:eastAsia="仿宋_GB2312" w:cs="Times New Roman"/>
                <w:b/>
                <w:sz w:val="24"/>
                <w:szCs w:val="22"/>
                <w14:ligatures w14:val="none"/>
              </w:rPr>
            </w:pPr>
            <w:r>
              <w:rPr>
                <w:rFonts w:ascii="Times New Roman" w:hAnsi="Times New Roman" w:cs="Times New Roman"/>
                <w:b/>
                <w:bCs/>
              </w:rPr>
              <w:t xml:space="preserve">Patent </w:t>
            </w:r>
            <w:r>
              <w:rPr>
                <w:rFonts w:hint="eastAsia" w:ascii="Times New Roman" w:hAnsi="Times New Roman" w:cs="Times New Roman"/>
                <w:b/>
                <w:bCs/>
              </w:rPr>
              <w:t>i</w:t>
            </w:r>
            <w:r>
              <w:rPr>
                <w:rFonts w:ascii="Times New Roman" w:hAnsi="Times New Roman" w:cs="Times New Roman"/>
                <w:b/>
                <w:bCs/>
              </w:rPr>
              <w:t>nvolvement</w:t>
            </w:r>
          </w:p>
        </w:tc>
        <w:tc>
          <w:tcPr>
            <w:tcW w:w="2269" w:type="dxa"/>
            <w:vAlign w:val="center"/>
          </w:tcPr>
          <w:p w14:paraId="65C666A8">
            <w:pPr>
              <w:adjustRightInd w:val="0"/>
              <w:snapToGrid w:val="0"/>
              <w:spacing w:after="0" w:line="240" w:lineRule="auto"/>
              <w:jc w:val="both"/>
              <w:rPr>
                <w:rFonts w:hint="default" w:ascii="Times New Roman" w:hAnsi="Times New Roman" w:eastAsia="仿宋_GB2312" w:cs="Times New Roman"/>
                <w:bCs/>
                <w:sz w:val="24"/>
                <w:szCs w:val="22"/>
                <w:lang w:val="en-US" w:eastAsia="zh-CN"/>
                <w14:ligatures w14:val="none"/>
              </w:rPr>
            </w:pPr>
            <w:r>
              <w:rPr>
                <w:rStyle w:val="9"/>
                <w:rFonts w:hint="default" w:ascii="Times New Roman" w:hAnsi="Times New Roman" w:eastAsia="Segoe UI" w:cs="Times New Roman"/>
                <w:b w:val="0"/>
                <w:bCs w:val="0"/>
                <w:i w:val="0"/>
                <w:iCs w:val="0"/>
                <w:caps w:val="0"/>
                <w:spacing w:val="0"/>
                <w:sz w:val="18"/>
                <w:szCs w:val="18"/>
                <w:shd w:val="clear" w:fill="FCFCFC"/>
                <w:vertAlign w:val="baseline"/>
              </w:rPr>
              <w:t>A Method for Evaluating Occupant</w:t>
            </w:r>
            <w:r>
              <w:rPr>
                <w:rStyle w:val="9"/>
                <w:rFonts w:hint="eastAsia" w:ascii="Times New Roman" w:hAnsi="Times New Roman" w:eastAsia="宋体" w:cs="Times New Roman"/>
                <w:b w:val="0"/>
                <w:bCs w:val="0"/>
                <w:i w:val="0"/>
                <w:iCs w:val="0"/>
                <w:caps w:val="0"/>
                <w:spacing w:val="0"/>
                <w:sz w:val="18"/>
                <w:szCs w:val="18"/>
                <w:shd w:val="clear" w:fill="FCFCFC"/>
                <w:vertAlign w:val="baseline"/>
                <w:lang w:val="en-US" w:eastAsia="zh-CN"/>
              </w:rPr>
              <w:t xml:space="preserve"> </w:t>
            </w:r>
            <w:r>
              <w:rPr>
                <w:rStyle w:val="9"/>
                <w:rFonts w:hint="default" w:ascii="Times New Roman" w:hAnsi="Times New Roman" w:eastAsia="Segoe UI" w:cs="Times New Roman"/>
                <w:b w:val="0"/>
                <w:bCs w:val="0"/>
                <w:i w:val="0"/>
                <w:iCs w:val="0"/>
                <w:caps w:val="0"/>
                <w:spacing w:val="0"/>
                <w:sz w:val="18"/>
                <w:szCs w:val="18"/>
                <w:shd w:val="clear" w:fill="FCFCFC"/>
                <w:vertAlign w:val="baseline"/>
              </w:rPr>
              <w:t>Protection</w:t>
            </w:r>
            <w:r>
              <w:rPr>
                <w:rStyle w:val="9"/>
                <w:rFonts w:hint="eastAsia" w:ascii="Times New Roman" w:hAnsi="Times New Roman" w:eastAsia="宋体" w:cs="Times New Roman"/>
                <w:b w:val="0"/>
                <w:bCs w:val="0"/>
                <w:i w:val="0"/>
                <w:iCs w:val="0"/>
                <w:caps w:val="0"/>
                <w:spacing w:val="0"/>
                <w:sz w:val="18"/>
                <w:szCs w:val="18"/>
                <w:shd w:val="clear" w:fill="FCFCFC"/>
                <w:vertAlign w:val="baseline"/>
                <w:lang w:val="en-US" w:eastAsia="zh-CN"/>
              </w:rPr>
              <w:t xml:space="preserve"> </w:t>
            </w:r>
            <w:r>
              <w:rPr>
                <w:rStyle w:val="9"/>
                <w:rFonts w:hint="default" w:ascii="Times New Roman" w:hAnsi="Times New Roman" w:eastAsia="Segoe UI" w:cs="Times New Roman"/>
                <w:b w:val="0"/>
                <w:bCs w:val="0"/>
                <w:i w:val="0"/>
                <w:iCs w:val="0"/>
                <w:caps w:val="0"/>
                <w:spacing w:val="0"/>
                <w:sz w:val="18"/>
                <w:szCs w:val="18"/>
                <w:shd w:val="clear" w:fill="FCFCFC"/>
                <w:vertAlign w:val="baseline"/>
              </w:rPr>
              <w:t>in Automobile High-</w:t>
            </w:r>
            <w:r>
              <w:rPr>
                <w:rStyle w:val="9"/>
                <w:rFonts w:hint="eastAsia" w:ascii="Times New Roman" w:hAnsi="Times New Roman" w:eastAsia="宋体" w:cs="Times New Roman"/>
                <w:b w:val="0"/>
                <w:bCs w:val="0"/>
                <w:i w:val="0"/>
                <w:iCs w:val="0"/>
                <w:caps w:val="0"/>
                <w:spacing w:val="0"/>
                <w:sz w:val="18"/>
                <w:szCs w:val="18"/>
                <w:shd w:val="clear" w:fill="FCFCFC"/>
                <w:vertAlign w:val="baseline"/>
                <w:lang w:val="en-US" w:eastAsia="zh-CN"/>
              </w:rPr>
              <w:t>reclined</w:t>
            </w:r>
            <w:r>
              <w:rPr>
                <w:rStyle w:val="9"/>
                <w:rFonts w:hint="default" w:ascii="Times New Roman" w:hAnsi="Times New Roman" w:eastAsia="Segoe UI" w:cs="Times New Roman"/>
                <w:b w:val="0"/>
                <w:bCs w:val="0"/>
                <w:i w:val="0"/>
                <w:iCs w:val="0"/>
                <w:caps w:val="0"/>
                <w:spacing w:val="0"/>
                <w:sz w:val="18"/>
                <w:szCs w:val="18"/>
                <w:shd w:val="clear" w:fill="FCFCFC"/>
                <w:vertAlign w:val="baseline"/>
              </w:rPr>
              <w:t xml:space="preserve"> Seats During Frontal Collisions</w:t>
            </w:r>
          </w:p>
        </w:tc>
        <w:tc>
          <w:tcPr>
            <w:tcW w:w="2268" w:type="dxa"/>
            <w:vAlign w:val="center"/>
          </w:tcPr>
          <w:p w14:paraId="16589169">
            <w:pPr>
              <w:adjustRightInd w:val="0"/>
              <w:snapToGrid w:val="0"/>
              <w:spacing w:after="0" w:line="240" w:lineRule="auto"/>
              <w:jc w:val="center"/>
              <w:rPr>
                <w:rFonts w:hint="default" w:ascii="Times New Roman" w:hAnsi="Times New Roman" w:cs="Times New Roman" w:eastAsiaTheme="minorEastAsia"/>
                <w:b/>
                <w:sz w:val="24"/>
                <w:szCs w:val="22"/>
                <w:lang w:val="en-US" w:eastAsia="zh-CN"/>
                <w14:ligatures w14:val="none"/>
              </w:rPr>
            </w:pPr>
            <w:r>
              <w:rPr>
                <w:rFonts w:ascii="Times New Roman" w:hAnsi="Times New Roman" w:cs="Times New Roman"/>
                <w:b/>
                <w:bCs/>
              </w:rPr>
              <w:t>Proposed Project Duration</w:t>
            </w:r>
            <w:r>
              <w:rPr>
                <w:rFonts w:hint="eastAsia" w:ascii="Times New Roman" w:hAnsi="Times New Roman" w:cs="Times New Roman"/>
                <w:b/>
                <w:bCs/>
                <w:lang w:val="en-US" w:eastAsia="zh-CN"/>
              </w:rPr>
              <w:t xml:space="preserve"> (month)</w:t>
            </w:r>
          </w:p>
        </w:tc>
        <w:tc>
          <w:tcPr>
            <w:tcW w:w="2485" w:type="dxa"/>
            <w:gridSpan w:val="2"/>
            <w:vAlign w:val="center"/>
          </w:tcPr>
          <w:p w14:paraId="3BDAD305">
            <w:pPr>
              <w:adjustRightInd w:val="0"/>
              <w:snapToGrid w:val="0"/>
              <w:spacing w:after="0" w:line="240" w:lineRule="auto"/>
              <w:jc w:val="both"/>
              <w:rPr>
                <w:rFonts w:hint="default" w:ascii="Times New Roman" w:hAnsi="Times New Roman" w:eastAsia="仿宋_GB2312" w:cs="Times New Roman"/>
                <w:b/>
                <w:sz w:val="24"/>
                <w:szCs w:val="22"/>
                <w:lang w:val="en-US" w:eastAsia="zh-CN"/>
                <w14:ligatures w14:val="none"/>
              </w:rPr>
            </w:pPr>
            <w:r>
              <w:rPr>
                <w:rFonts w:hint="eastAsia" w:ascii="Times New Roman" w:hAnsi="Times New Roman" w:eastAsia="仿宋_GB2312" w:cs="Times New Roman"/>
                <w:b w:val="0"/>
                <w:bCs/>
                <w:sz w:val="24"/>
                <w:szCs w:val="22"/>
                <w:lang w:val="en-US" w:eastAsia="zh-CN"/>
                <w14:ligatures w14:val="none"/>
              </w:rPr>
              <w:t>12</w:t>
            </w:r>
          </w:p>
        </w:tc>
      </w:tr>
      <w:tr w14:paraId="4B6EA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2176" w:type="dxa"/>
            <w:vAlign w:val="center"/>
          </w:tcPr>
          <w:p w14:paraId="410D7A9F">
            <w:pPr>
              <w:adjustRightInd w:val="0"/>
              <w:snapToGrid w:val="0"/>
              <w:spacing w:after="0" w:line="240" w:lineRule="auto"/>
              <w:jc w:val="center"/>
              <w:rPr>
                <w:rFonts w:hint="default" w:ascii="Times New Roman" w:hAnsi="Times New Roman" w:eastAsia="仿宋_GB2312" w:cs="Times New Roman"/>
                <w:b/>
                <w:sz w:val="24"/>
                <w:szCs w:val="22"/>
                <w:lang w:val="en-US" w:eastAsia="zh-CN"/>
                <w14:ligatures w14:val="none"/>
              </w:rPr>
            </w:pPr>
            <w:r>
              <w:rPr>
                <w:rFonts w:hint="eastAsia" w:ascii="Times New Roman" w:hAnsi="Times New Roman" w:eastAsia="仿宋_GB2312" w:cs="Times New Roman"/>
                <w:b/>
                <w:sz w:val="24"/>
                <w:szCs w:val="22"/>
                <w:lang w:val="en-US" w:eastAsia="zh-CN"/>
                <w14:ligatures w14:val="none"/>
              </w:rPr>
              <w:t>Entity name</w:t>
            </w:r>
          </w:p>
        </w:tc>
        <w:tc>
          <w:tcPr>
            <w:tcW w:w="2269" w:type="dxa"/>
            <w:vAlign w:val="center"/>
          </w:tcPr>
          <w:p w14:paraId="41A56B34">
            <w:pPr>
              <w:adjustRightInd w:val="0"/>
              <w:snapToGrid w:val="0"/>
              <w:spacing w:after="0" w:line="240" w:lineRule="auto"/>
              <w:jc w:val="both"/>
              <w:rPr>
                <w:rFonts w:hint="eastAsia" w:ascii="Times New Roman" w:hAnsi="Times New Roman" w:eastAsia="仿宋_GB2312" w:cs="Times New Roman"/>
                <w:b/>
                <w:sz w:val="24"/>
                <w:szCs w:val="22"/>
                <w:lang w:val="en-US" w:eastAsia="zh-CN"/>
                <w14:ligatures w14:val="none"/>
              </w:rPr>
            </w:pPr>
            <w:r>
              <w:rPr>
                <w:rFonts w:ascii="Times New Roman" w:hAnsi="Times New Roman" w:eastAsia="仿宋_GB2312" w:cs="Times New Roman"/>
                <w:b w:val="0"/>
                <w:bCs/>
                <w:sz w:val="24"/>
                <w:szCs w:val="22"/>
                <w14:ligatures w14:val="none"/>
              </w:rPr>
              <w:t>China Automotive Engineering Research Institute Co., Ltd</w:t>
            </w:r>
            <w:r>
              <w:rPr>
                <w:rFonts w:hint="eastAsia" w:ascii="Times New Roman" w:hAnsi="Times New Roman" w:eastAsia="仿宋_GB2312" w:cs="Times New Roman"/>
                <w:b w:val="0"/>
                <w:bCs/>
                <w:sz w:val="24"/>
                <w:szCs w:val="22"/>
                <w:lang w:val="en-US" w:eastAsia="zh-CN"/>
                <w14:ligatures w14:val="none"/>
              </w:rPr>
              <w:t>.</w:t>
            </w:r>
          </w:p>
        </w:tc>
        <w:tc>
          <w:tcPr>
            <w:tcW w:w="2275" w:type="dxa"/>
            <w:gridSpan w:val="2"/>
            <w:vAlign w:val="center"/>
          </w:tcPr>
          <w:p w14:paraId="7F3DA0CD">
            <w:pPr>
              <w:adjustRightInd w:val="0"/>
              <w:snapToGrid w:val="0"/>
              <w:spacing w:after="0" w:line="240" w:lineRule="auto"/>
              <w:jc w:val="center"/>
              <w:rPr>
                <w:rFonts w:ascii="Times New Roman" w:hAnsi="Times New Roman" w:eastAsia="仿宋_GB2312" w:cs="Times New Roman"/>
                <w:b/>
                <w:sz w:val="24"/>
                <w:szCs w:val="22"/>
                <w14:ligatures w14:val="none"/>
              </w:rPr>
            </w:pPr>
            <w:r>
              <w:rPr>
                <w:rFonts w:hint="eastAsia" w:ascii="Times New Roman" w:hAnsi="Times New Roman" w:eastAsia="仿宋_GB2312" w:cs="Times New Roman"/>
                <w:b/>
                <w:sz w:val="24"/>
                <w:szCs w:val="22"/>
                <w14:ligatures w14:val="none"/>
              </w:rPr>
              <w:t>TC</w:t>
            </w:r>
          </w:p>
        </w:tc>
        <w:tc>
          <w:tcPr>
            <w:tcW w:w="2478" w:type="dxa"/>
            <w:vAlign w:val="center"/>
          </w:tcPr>
          <w:p w14:paraId="21F263C5">
            <w:pPr>
              <w:adjustRightInd w:val="0"/>
              <w:snapToGrid w:val="0"/>
              <w:spacing w:after="0" w:line="240" w:lineRule="auto"/>
              <w:jc w:val="both"/>
              <w:rPr>
                <w:rFonts w:ascii="Times New Roman" w:hAnsi="Times New Roman" w:eastAsia="仿宋_GB2312" w:cs="Times New Roman"/>
                <w:b/>
                <w:sz w:val="24"/>
                <w:szCs w:val="22"/>
                <w14:ligatures w14:val="none"/>
              </w:rPr>
            </w:pPr>
            <w:r>
              <w:rPr>
                <w:rFonts w:hint="eastAsia" w:ascii="Times New Roman" w:hAnsi="Times New Roman" w:eastAsia="仿宋_GB2312" w:cs="Times New Roman"/>
                <w:b w:val="0"/>
                <w:bCs/>
                <w:sz w:val="24"/>
                <w:szCs w:val="22"/>
                <w:lang w:val="en-US" w:eastAsia="zh-CN"/>
                <w14:ligatures w14:val="none"/>
              </w:rPr>
              <w:t>Driving Safety</w:t>
            </w:r>
          </w:p>
        </w:tc>
      </w:tr>
      <w:tr w14:paraId="22DF5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2176" w:type="dxa"/>
            <w:vAlign w:val="center"/>
          </w:tcPr>
          <w:p w14:paraId="02FE196C">
            <w:pPr>
              <w:adjustRightInd w:val="0"/>
              <w:snapToGrid w:val="0"/>
              <w:spacing w:after="0" w:line="240" w:lineRule="auto"/>
              <w:jc w:val="center"/>
              <w:rPr>
                <w:rFonts w:hint="default" w:ascii="Times New Roman" w:hAnsi="Times New Roman" w:eastAsia="等线" w:cs="Times New Roman"/>
                <w:sz w:val="21"/>
                <w:szCs w:val="22"/>
                <w:lang w:val="en-US" w:eastAsia="zh-CN"/>
                <w14:ligatures w14:val="none"/>
              </w:rPr>
            </w:pPr>
            <w:r>
              <w:rPr>
                <w:rFonts w:hint="eastAsia" w:ascii="Times New Roman" w:hAnsi="Times New Roman" w:eastAsia="仿宋_GB2312" w:cs="Times New Roman"/>
                <w:b/>
                <w:sz w:val="24"/>
                <w:szCs w:val="22"/>
                <w:lang w:val="en-US" w:eastAsia="zh-CN"/>
                <w14:ligatures w14:val="none"/>
              </w:rPr>
              <w:t>Name</w:t>
            </w:r>
          </w:p>
        </w:tc>
        <w:tc>
          <w:tcPr>
            <w:tcW w:w="2269" w:type="dxa"/>
            <w:vAlign w:val="center"/>
          </w:tcPr>
          <w:p w14:paraId="62722294">
            <w:pPr>
              <w:adjustRightInd w:val="0"/>
              <w:snapToGrid w:val="0"/>
              <w:spacing w:after="0" w:line="240" w:lineRule="auto"/>
              <w:jc w:val="both"/>
              <w:rPr>
                <w:rFonts w:hint="default" w:ascii="Times New Roman" w:hAnsi="Times New Roman" w:eastAsia="仿宋_GB2312" w:cs="Times New Roman"/>
                <w:bCs/>
                <w:sz w:val="24"/>
                <w:szCs w:val="22"/>
                <w:lang w:val="en-US" w:eastAsia="zh-CN"/>
                <w14:ligatures w14:val="none"/>
              </w:rPr>
            </w:pPr>
            <w:r>
              <w:rPr>
                <w:rFonts w:hint="eastAsia" w:ascii="Times New Roman" w:hAnsi="Times New Roman" w:eastAsia="仿宋_GB2312" w:cs="Times New Roman"/>
                <w:bCs/>
                <w:sz w:val="24"/>
                <w:szCs w:val="22"/>
                <w:lang w:val="en-US" w:eastAsia="zh-CN"/>
                <w14:ligatures w14:val="none"/>
              </w:rPr>
              <w:t>Yu Liu</w:t>
            </w:r>
          </w:p>
        </w:tc>
        <w:tc>
          <w:tcPr>
            <w:tcW w:w="2268" w:type="dxa"/>
            <w:vAlign w:val="center"/>
          </w:tcPr>
          <w:p w14:paraId="66F942DE">
            <w:pPr>
              <w:adjustRightInd w:val="0"/>
              <w:snapToGrid w:val="0"/>
              <w:spacing w:after="0" w:line="240" w:lineRule="auto"/>
              <w:jc w:val="center"/>
              <w:rPr>
                <w:rFonts w:ascii="Times New Roman" w:hAnsi="Times New Roman" w:eastAsia="仿宋_GB2312" w:cs="Times New Roman"/>
                <w:bCs/>
                <w:sz w:val="24"/>
                <w:szCs w:val="22"/>
                <w14:ligatures w14:val="none"/>
              </w:rPr>
            </w:pPr>
            <w:r>
              <w:rPr>
                <w:rFonts w:hint="eastAsia" w:ascii="Times New Roman" w:hAnsi="Times New Roman" w:cs="Times New Roman"/>
                <w:b/>
              </w:rPr>
              <w:t>Affiliation</w:t>
            </w:r>
          </w:p>
        </w:tc>
        <w:tc>
          <w:tcPr>
            <w:tcW w:w="2485" w:type="dxa"/>
            <w:gridSpan w:val="2"/>
            <w:vAlign w:val="center"/>
          </w:tcPr>
          <w:p w14:paraId="618C0E3C">
            <w:pPr>
              <w:adjustRightInd w:val="0"/>
              <w:snapToGrid w:val="0"/>
              <w:spacing w:after="0" w:line="240" w:lineRule="auto"/>
              <w:jc w:val="both"/>
              <w:rPr>
                <w:rFonts w:hint="eastAsia" w:ascii="Times New Roman" w:hAnsi="Times New Roman" w:eastAsia="仿宋_GB2312" w:cs="Times New Roman"/>
                <w:bCs/>
                <w:sz w:val="24"/>
                <w:szCs w:val="22"/>
                <w:lang w:val="en-US" w:eastAsia="zh-CN"/>
                <w14:ligatures w14:val="none"/>
              </w:rPr>
            </w:pPr>
            <w:r>
              <w:rPr>
                <w:rFonts w:ascii="Times New Roman" w:hAnsi="Times New Roman" w:eastAsia="仿宋_GB2312" w:cs="Times New Roman"/>
                <w:b w:val="0"/>
                <w:bCs/>
                <w:sz w:val="24"/>
                <w:szCs w:val="22"/>
                <w14:ligatures w14:val="none"/>
              </w:rPr>
              <w:t>China</w:t>
            </w:r>
            <w:r>
              <w:rPr>
                <w:rFonts w:hint="eastAsia" w:ascii="Times New Roman" w:hAnsi="Times New Roman" w:eastAsia="仿宋_GB2312" w:cs="Times New Roman"/>
                <w:b w:val="0"/>
                <w:bCs/>
                <w:sz w:val="24"/>
                <w:szCs w:val="22"/>
                <w:lang w:val="en-US" w:eastAsia="zh-CN"/>
                <w14:ligatures w14:val="none"/>
              </w:rPr>
              <w:t xml:space="preserve"> </w:t>
            </w:r>
            <w:r>
              <w:rPr>
                <w:rFonts w:ascii="Times New Roman" w:hAnsi="Times New Roman" w:eastAsia="仿宋_GB2312" w:cs="Times New Roman"/>
                <w:b w:val="0"/>
                <w:bCs/>
                <w:sz w:val="24"/>
                <w:szCs w:val="22"/>
                <w14:ligatures w14:val="none"/>
              </w:rPr>
              <w:t>Automotive Engineering Research Institute Co., Ltd</w:t>
            </w:r>
            <w:r>
              <w:rPr>
                <w:rFonts w:hint="eastAsia" w:ascii="Times New Roman" w:hAnsi="Times New Roman" w:eastAsia="仿宋_GB2312" w:cs="Times New Roman"/>
                <w:b w:val="0"/>
                <w:bCs/>
                <w:sz w:val="24"/>
                <w:szCs w:val="22"/>
                <w:lang w:val="en-US" w:eastAsia="zh-CN"/>
                <w14:ligatures w14:val="none"/>
              </w:rPr>
              <w:t>.</w:t>
            </w:r>
          </w:p>
        </w:tc>
      </w:tr>
      <w:tr w14:paraId="5052B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2176" w:type="dxa"/>
            <w:vAlign w:val="center"/>
          </w:tcPr>
          <w:p w14:paraId="14AEED70">
            <w:pPr>
              <w:adjustRightInd w:val="0"/>
              <w:snapToGrid w:val="0"/>
              <w:spacing w:after="0" w:line="240" w:lineRule="auto"/>
              <w:jc w:val="center"/>
              <w:rPr>
                <w:rFonts w:ascii="Times New Roman" w:hAnsi="Times New Roman" w:eastAsia="等线" w:cs="Times New Roman"/>
                <w:sz w:val="21"/>
                <w:szCs w:val="22"/>
                <w14:ligatures w14:val="none"/>
              </w:rPr>
            </w:pPr>
            <w:r>
              <w:rPr>
                <w:rFonts w:hint="eastAsia" w:ascii="Times New Roman" w:hAnsi="Times New Roman" w:cs="Times New Roman"/>
                <w:b/>
              </w:rPr>
              <w:t>Phone number</w:t>
            </w:r>
          </w:p>
        </w:tc>
        <w:tc>
          <w:tcPr>
            <w:tcW w:w="2269" w:type="dxa"/>
            <w:vAlign w:val="center"/>
          </w:tcPr>
          <w:p w14:paraId="7C014ED7">
            <w:pPr>
              <w:adjustRightInd w:val="0"/>
              <w:snapToGrid w:val="0"/>
              <w:spacing w:after="0" w:line="240" w:lineRule="auto"/>
              <w:jc w:val="both"/>
              <w:rPr>
                <w:rFonts w:ascii="Times New Roman" w:hAnsi="Times New Roman" w:eastAsia="仿宋_GB2312" w:cs="Times New Roman"/>
                <w:bCs/>
                <w:sz w:val="24"/>
                <w:szCs w:val="22"/>
                <w14:ligatures w14:val="none"/>
              </w:rPr>
            </w:pPr>
            <w:r>
              <w:rPr>
                <w:rFonts w:hint="eastAsia" w:ascii="Times New Roman" w:hAnsi="Times New Roman" w:eastAsia="仿宋_GB2312" w:cs="Times New Roman"/>
                <w:bCs/>
                <w:sz w:val="24"/>
                <w:szCs w:val="22"/>
                <w:lang w:val="en-US" w:eastAsia="zh-CN"/>
                <w14:ligatures w14:val="none"/>
              </w:rPr>
              <w:t>17843761276</w:t>
            </w:r>
          </w:p>
        </w:tc>
        <w:tc>
          <w:tcPr>
            <w:tcW w:w="2268" w:type="dxa"/>
            <w:vAlign w:val="center"/>
          </w:tcPr>
          <w:p w14:paraId="68FB9226">
            <w:pPr>
              <w:adjustRightInd w:val="0"/>
              <w:snapToGrid w:val="0"/>
              <w:spacing w:after="0" w:line="240" w:lineRule="auto"/>
              <w:jc w:val="center"/>
              <w:rPr>
                <w:rFonts w:ascii="Times New Roman" w:hAnsi="Times New Roman" w:eastAsia="仿宋_GB2312" w:cs="Times New Roman"/>
                <w:bCs/>
                <w:sz w:val="24"/>
                <w:szCs w:val="22"/>
                <w14:ligatures w14:val="none"/>
              </w:rPr>
            </w:pPr>
            <w:r>
              <w:rPr>
                <w:rFonts w:hint="eastAsia" w:ascii="Times New Roman" w:hAnsi="Times New Roman" w:cs="Times New Roman"/>
                <w:b/>
              </w:rPr>
              <w:t>E-mail</w:t>
            </w:r>
          </w:p>
        </w:tc>
        <w:tc>
          <w:tcPr>
            <w:tcW w:w="2485" w:type="dxa"/>
            <w:gridSpan w:val="2"/>
            <w:vAlign w:val="center"/>
          </w:tcPr>
          <w:p w14:paraId="03F363EF">
            <w:pPr>
              <w:adjustRightInd w:val="0"/>
              <w:snapToGrid w:val="0"/>
              <w:spacing w:after="0" w:line="240" w:lineRule="auto"/>
              <w:jc w:val="both"/>
              <w:rPr>
                <w:rFonts w:ascii="Times New Roman" w:hAnsi="Times New Roman" w:eastAsia="仿宋_GB2312" w:cs="Times New Roman"/>
                <w:bCs/>
                <w:sz w:val="24"/>
                <w:szCs w:val="22"/>
                <w14:ligatures w14:val="none"/>
              </w:rPr>
            </w:pPr>
            <w:r>
              <w:rPr>
                <w:rFonts w:hint="eastAsia" w:ascii="Times New Roman" w:hAnsi="Times New Roman" w:eastAsia="仿宋_GB2312" w:cs="Times New Roman"/>
                <w:b w:val="0"/>
                <w:bCs/>
                <w:sz w:val="24"/>
                <w:szCs w:val="22"/>
                <w14:ligatures w14:val="none"/>
              </w:rPr>
              <w:t>liuyu@caeri.com.cn</w:t>
            </w:r>
          </w:p>
        </w:tc>
      </w:tr>
      <w:tr w14:paraId="73892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8" w:hRule="atLeast"/>
        </w:trPr>
        <w:tc>
          <w:tcPr>
            <w:tcW w:w="2176" w:type="dxa"/>
            <w:vAlign w:val="center"/>
          </w:tcPr>
          <w:p w14:paraId="53D9FE56">
            <w:pPr>
              <w:adjustRightInd w:val="0"/>
              <w:snapToGrid w:val="0"/>
              <w:spacing w:after="0" w:line="240" w:lineRule="auto"/>
              <w:jc w:val="center"/>
              <w:rPr>
                <w:rFonts w:hint="eastAsia" w:ascii="Times New Roman" w:hAnsi="Times New Roman" w:eastAsia="仿宋_GB2312" w:cs="Times New Roman"/>
                <w:b/>
                <w:sz w:val="24"/>
                <w:szCs w:val="22"/>
                <w:lang w:val="en-US" w:eastAsia="zh-CN"/>
                <w14:ligatures w14:val="none"/>
              </w:rPr>
            </w:pPr>
            <w:r>
              <w:rPr>
                <w:rFonts w:ascii="Times New Roman" w:hAnsi="Times New Roman" w:eastAsia="仿宋_GB2312" w:cs="Times New Roman"/>
                <w:b/>
                <w:sz w:val="21"/>
                <w:szCs w:val="21"/>
              </w:rPr>
              <w:t>Scope to which the standard applies</w:t>
            </w:r>
          </w:p>
        </w:tc>
        <w:tc>
          <w:tcPr>
            <w:tcW w:w="7022" w:type="dxa"/>
            <w:gridSpan w:val="4"/>
            <w:vAlign w:val="top"/>
          </w:tcPr>
          <w:p w14:paraId="6C426B68">
            <w:pPr>
              <w:adjustRightInd w:val="0"/>
              <w:snapToGrid w:val="0"/>
              <w:spacing w:after="0" w:line="240" w:lineRule="auto"/>
              <w:jc w:val="both"/>
              <w:rPr>
                <w:rFonts w:hint="eastAsia" w:ascii="Times New Roman" w:hAnsi="Times New Roman" w:eastAsia="仿宋_GB2312" w:cs="Times New Roman"/>
                <w:i/>
                <w:iCs/>
                <w:color w:val="C00000"/>
                <w:sz w:val="18"/>
                <w:szCs w:val="20"/>
                <w:lang w:val="en-US" w:eastAsia="zh-CN"/>
                <w14:ligatures w14:val="none"/>
              </w:rPr>
            </w:pPr>
            <w:r>
              <w:rPr>
                <w:rFonts w:hint="eastAsia" w:ascii="Times New Roman" w:hAnsi="Times New Roman" w:eastAsia="仿宋_GB2312" w:cs="Times New Roman"/>
                <w:i/>
                <w:iCs/>
                <w:color w:val="C00000"/>
                <w:sz w:val="18"/>
                <w:szCs w:val="20"/>
                <w:lang w:val="en-US" w:eastAsia="zh-CN"/>
                <w14:ligatures w14:val="none"/>
              </w:rPr>
              <w:t>[</w:t>
            </w:r>
            <w:r>
              <w:rPr>
                <w:rFonts w:hint="default" w:ascii="Times New Roman" w:hAnsi="Times New Roman" w:eastAsia="仿宋_GB2312" w:cs="Times New Roman"/>
                <w:i/>
                <w:iCs/>
                <w:color w:val="C00000"/>
                <w:sz w:val="18"/>
                <w:szCs w:val="20"/>
                <w:lang w:val="en-US" w:eastAsia="zh-CN"/>
                <w14:ligatures w14:val="none"/>
              </w:rPr>
              <w:t>briefly describe the scope of the standard and clarify the technical boundaries involved in this standard</w:t>
            </w:r>
            <w:r>
              <w:rPr>
                <w:rFonts w:hint="eastAsia" w:ascii="Times New Roman" w:hAnsi="Times New Roman" w:eastAsia="仿宋_GB2312" w:cs="Times New Roman"/>
                <w:i/>
                <w:iCs/>
                <w:color w:val="C00000"/>
                <w:sz w:val="18"/>
                <w:szCs w:val="20"/>
                <w:lang w:val="en-US" w:eastAsia="zh-CN"/>
                <w14:ligatures w14:val="none"/>
              </w:rPr>
              <w:t>]</w:t>
            </w:r>
          </w:p>
          <w:p w14:paraId="6B3CD647">
            <w:pPr>
              <w:adjustRightInd w:val="0"/>
              <w:snapToGrid w:val="0"/>
              <w:spacing w:after="0" w:line="240" w:lineRule="auto"/>
              <w:jc w:val="both"/>
              <w:rPr>
                <w:rFonts w:hint="default" w:ascii="Times New Roman" w:hAnsi="Times New Roman" w:eastAsia="仿宋_GB2312" w:cs="Times New Roman"/>
                <w:i/>
                <w:iCs/>
                <w:color w:val="C00000"/>
                <w:sz w:val="18"/>
                <w:szCs w:val="20"/>
                <w:lang w:val="en-US" w:eastAsia="zh-CN"/>
                <w14:ligatures w14:val="none"/>
              </w:rPr>
            </w:pPr>
          </w:p>
          <w:p w14:paraId="6CFDB5FB">
            <w:pPr>
              <w:adjustRightInd w:val="0"/>
              <w:snapToGrid w:val="0"/>
              <w:spacing w:after="0" w:line="240" w:lineRule="auto"/>
              <w:jc w:val="both"/>
              <w:rPr>
                <w:rFonts w:ascii="Times New Roman" w:hAnsi="Times New Roman" w:eastAsia="仿宋_GB2312" w:cs="Times New Roman"/>
                <w:bCs/>
                <w:sz w:val="24"/>
                <w:szCs w:val="22"/>
                <w14:ligatures w14:val="none"/>
              </w:rPr>
            </w:pPr>
            <w:r>
              <w:rPr>
                <w:rFonts w:ascii="Times New Roman" w:hAnsi="Times New Roman" w:eastAsia="仿宋_GB2312" w:cs="Times New Roman"/>
                <w:bCs/>
                <w:sz w:val="24"/>
                <w:szCs w:val="22"/>
                <w14:ligatures w14:val="none"/>
              </w:rPr>
              <w:t xml:space="preserve">This standard specifies the technical requirements and test methods for occupant protection of </w:t>
            </w:r>
            <w:r>
              <w:rPr>
                <w:rFonts w:hint="eastAsia" w:ascii="Times New Roman" w:hAnsi="Times New Roman" w:eastAsia="仿宋_GB2312" w:cs="Times New Roman"/>
                <w:bCs/>
                <w:sz w:val="24"/>
                <w:szCs w:val="22"/>
                <w:lang w:val="en-US" w:eastAsia="zh-CN"/>
                <w14:ligatures w14:val="none"/>
              </w:rPr>
              <w:t>reclined</w:t>
            </w:r>
            <w:r>
              <w:rPr>
                <w:rFonts w:ascii="Times New Roman" w:hAnsi="Times New Roman" w:eastAsia="仿宋_GB2312" w:cs="Times New Roman"/>
                <w:bCs/>
                <w:sz w:val="24"/>
                <w:szCs w:val="22"/>
                <w14:ligatures w14:val="none"/>
              </w:rPr>
              <w:t xml:space="preserve"> seats in frontal rigid barrier</w:t>
            </w:r>
            <w:r>
              <w:rPr>
                <w:rFonts w:hint="eastAsia" w:ascii="Times New Roman" w:hAnsi="Times New Roman" w:eastAsia="仿宋_GB2312" w:cs="Times New Roman"/>
                <w:bCs/>
                <w:sz w:val="24"/>
                <w:szCs w:val="22"/>
                <w:lang w:val="en-US" w:eastAsia="zh-CN"/>
                <w14:ligatures w14:val="none"/>
              </w:rPr>
              <w:t xml:space="preserve"> </w:t>
            </w:r>
            <w:r>
              <w:rPr>
                <w:rFonts w:ascii="Times New Roman" w:hAnsi="Times New Roman" w:eastAsia="仿宋_GB2312" w:cs="Times New Roman"/>
                <w:bCs/>
                <w:sz w:val="24"/>
                <w:szCs w:val="22"/>
                <w14:ligatures w14:val="none"/>
              </w:rPr>
              <w:t xml:space="preserve">(hereinafter referred to as "FRB") and frontal 50% overlap moving progressive deformable barrier (hereinafter referred to as "MPDB") </w:t>
            </w:r>
            <w:r>
              <w:rPr>
                <w:rFonts w:hint="eastAsia" w:ascii="Times New Roman" w:hAnsi="Times New Roman" w:eastAsia="仿宋_GB2312" w:cs="Times New Roman"/>
                <w:bCs/>
                <w:sz w:val="24"/>
                <w:szCs w:val="22"/>
                <w:lang w:val="en-US" w:eastAsia="zh-CN"/>
                <w14:ligatures w14:val="none"/>
              </w:rPr>
              <w:t xml:space="preserve">sled </w:t>
            </w:r>
            <w:r>
              <w:rPr>
                <w:rFonts w:ascii="Times New Roman" w:hAnsi="Times New Roman" w:eastAsia="仿宋_GB2312" w:cs="Times New Roman"/>
                <w:bCs/>
                <w:sz w:val="24"/>
                <w:szCs w:val="22"/>
                <w14:ligatures w14:val="none"/>
              </w:rPr>
              <w:t>collisions.</w:t>
            </w:r>
            <w:r>
              <w:rPr>
                <w:rFonts w:hint="default" w:ascii="Times New Roman" w:hAnsi="Times New Roman" w:eastAsia="仿宋_GB2312" w:cs="Times New Roman"/>
                <w:bCs/>
                <w:sz w:val="24"/>
                <w:szCs w:val="22"/>
                <w14:ligatures w14:val="none"/>
              </w:rPr>
              <w:br w:type="textWrapping"/>
            </w:r>
            <w:r>
              <w:rPr>
                <w:rFonts w:hint="default" w:ascii="Times New Roman" w:hAnsi="Times New Roman" w:eastAsia="仿宋_GB2312" w:cs="Times New Roman"/>
                <w:bCs/>
                <w:sz w:val="24"/>
                <w:szCs w:val="22"/>
                <w14:ligatures w14:val="none"/>
              </w:rPr>
              <w:t xml:space="preserve">This standard applies to M1 and N1 category vehicles equipped with </w:t>
            </w:r>
            <w:r>
              <w:rPr>
                <w:rFonts w:hint="eastAsia" w:ascii="Times New Roman" w:hAnsi="Times New Roman" w:eastAsia="仿宋_GB2312" w:cs="Times New Roman"/>
                <w:bCs/>
                <w:sz w:val="24"/>
                <w:szCs w:val="22"/>
                <w:lang w:val="en-US" w:eastAsia="zh-CN"/>
                <w14:ligatures w14:val="none"/>
              </w:rPr>
              <w:t>reclined</w:t>
            </w:r>
            <w:r>
              <w:rPr>
                <w:rFonts w:hint="default" w:ascii="Times New Roman" w:hAnsi="Times New Roman" w:eastAsia="仿宋_GB2312" w:cs="Times New Roman"/>
                <w:bCs/>
                <w:sz w:val="24"/>
                <w:szCs w:val="22"/>
                <w14:ligatures w14:val="none"/>
              </w:rPr>
              <w:t xml:space="preserve"> seats that can be adjusted to a seat cushion angle ≥15° and torso angle ≥35° during vehicle </w:t>
            </w:r>
            <w:r>
              <w:rPr>
                <w:rFonts w:hint="eastAsia" w:ascii="Times New Roman" w:hAnsi="Times New Roman" w:eastAsia="仿宋_GB2312" w:cs="Times New Roman"/>
                <w:bCs/>
                <w:sz w:val="24"/>
                <w:szCs w:val="22"/>
                <w:lang w:val="en-US" w:eastAsia="zh-CN"/>
                <w14:ligatures w14:val="none"/>
              </w:rPr>
              <w:t>driving scenario</w:t>
            </w:r>
            <w:r>
              <w:rPr>
                <w:rFonts w:hint="default" w:ascii="Times New Roman" w:hAnsi="Times New Roman" w:eastAsia="仿宋_GB2312" w:cs="Times New Roman"/>
                <w:bCs/>
                <w:sz w:val="24"/>
                <w:szCs w:val="22"/>
                <w14:ligatures w14:val="none"/>
              </w:rPr>
              <w:t xml:space="preserve">. Other vehicle types equipped with such </w:t>
            </w:r>
            <w:r>
              <w:rPr>
                <w:rFonts w:hint="eastAsia" w:ascii="Times New Roman" w:hAnsi="Times New Roman" w:eastAsia="仿宋_GB2312" w:cs="Times New Roman"/>
                <w:bCs/>
                <w:sz w:val="24"/>
                <w:szCs w:val="22"/>
                <w:lang w:val="en-US" w:eastAsia="zh-CN"/>
                <w14:ligatures w14:val="none"/>
              </w:rPr>
              <w:t>r</w:t>
            </w:r>
            <w:r>
              <w:rPr>
                <w:rFonts w:hint="default" w:ascii="Times New Roman" w:hAnsi="Times New Roman" w:eastAsia="仿宋_GB2312" w:cs="Times New Roman"/>
                <w:bCs/>
                <w:sz w:val="24"/>
                <w:szCs w:val="22"/>
                <w14:ligatures w14:val="none"/>
              </w:rPr>
              <w:t>e</w:t>
            </w:r>
            <w:r>
              <w:rPr>
                <w:rFonts w:hint="eastAsia" w:ascii="Times New Roman" w:hAnsi="Times New Roman" w:eastAsia="仿宋_GB2312" w:cs="Times New Roman"/>
                <w:bCs/>
                <w:sz w:val="24"/>
                <w:szCs w:val="22"/>
                <w:lang w:val="en-US" w:eastAsia="zh-CN"/>
                <w14:ligatures w14:val="none"/>
              </w:rPr>
              <w:t>clined</w:t>
            </w:r>
            <w:r>
              <w:rPr>
                <w:rFonts w:hint="default" w:ascii="Times New Roman" w:hAnsi="Times New Roman" w:eastAsia="仿宋_GB2312" w:cs="Times New Roman"/>
                <w:bCs/>
                <w:sz w:val="24"/>
                <w:szCs w:val="22"/>
                <w14:ligatures w14:val="none"/>
              </w:rPr>
              <w:t xml:space="preserve"> seats may refer to this standard.</w:t>
            </w:r>
          </w:p>
        </w:tc>
      </w:tr>
      <w:tr w14:paraId="37C61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8" w:hRule="atLeast"/>
        </w:trPr>
        <w:tc>
          <w:tcPr>
            <w:tcW w:w="2176" w:type="dxa"/>
            <w:vAlign w:val="center"/>
          </w:tcPr>
          <w:p w14:paraId="23D78E68">
            <w:pPr>
              <w:adjustRightInd w:val="0"/>
              <w:snapToGrid w:val="0"/>
              <w:spacing w:after="0" w:line="240" w:lineRule="auto"/>
              <w:jc w:val="center"/>
              <w:rPr>
                <w:rFonts w:hint="default" w:ascii="Times New Roman" w:hAnsi="Times New Roman" w:eastAsia="仿宋_GB2312" w:cs="Times New Roman"/>
                <w:b/>
                <w:sz w:val="24"/>
                <w:szCs w:val="22"/>
                <w:lang w:val="en-US" w:eastAsia="zh-CN"/>
                <w14:ligatures w14:val="none"/>
              </w:rPr>
            </w:pPr>
            <w:r>
              <w:rPr>
                <w:rFonts w:ascii="Times New Roman" w:hAnsi="Times New Roman" w:eastAsia="仿宋_GB2312" w:cs="Times New Roman"/>
                <w:b/>
                <w:sz w:val="21"/>
                <w:szCs w:val="21"/>
              </w:rPr>
              <w:t>Purpose of the standard</w:t>
            </w:r>
          </w:p>
        </w:tc>
        <w:tc>
          <w:tcPr>
            <w:tcW w:w="7022" w:type="dxa"/>
            <w:gridSpan w:val="4"/>
            <w:vAlign w:val="top"/>
          </w:tcPr>
          <w:p w14:paraId="1A30CF75">
            <w:pPr>
              <w:adjustRightInd w:val="0"/>
              <w:snapToGrid w:val="0"/>
              <w:spacing w:after="0" w:line="240" w:lineRule="auto"/>
              <w:jc w:val="both"/>
              <w:rPr>
                <w:rFonts w:hint="default" w:ascii="Times New Roman" w:hAnsi="Times New Roman" w:eastAsia="仿宋_GB2312" w:cs="Times New Roman"/>
                <w:i/>
                <w:iCs/>
                <w:color w:val="C00000"/>
                <w:sz w:val="18"/>
                <w:szCs w:val="20"/>
                <w:lang w:val="en-US" w:eastAsia="zh-CN"/>
                <w14:ligatures w14:val="none"/>
              </w:rPr>
            </w:pPr>
            <w:r>
              <w:rPr>
                <w:rFonts w:hint="eastAsia" w:ascii="Times New Roman" w:hAnsi="Times New Roman" w:eastAsia="仿宋_GB2312" w:cs="Times New Roman"/>
                <w:i/>
                <w:iCs/>
                <w:color w:val="C00000"/>
                <w:sz w:val="18"/>
                <w:szCs w:val="20"/>
                <w:lang w:val="en-US" w:eastAsia="zh-CN"/>
                <w14:ligatures w14:val="none"/>
              </w:rPr>
              <w:t>[Please describe the purpose of this standard from the aspects of market demand, prospective problems to be solved, customer value and subsequent application path by the standard]</w:t>
            </w:r>
          </w:p>
          <w:p w14:paraId="72F39E76">
            <w:pPr>
              <w:adjustRightInd w:val="0"/>
              <w:snapToGrid w:val="0"/>
              <w:spacing w:after="0" w:line="240" w:lineRule="auto"/>
              <w:jc w:val="both"/>
              <w:rPr>
                <w:rFonts w:ascii="Times New Roman" w:hAnsi="Times New Roman" w:eastAsia="仿宋_GB2312" w:cs="Times New Roman"/>
                <w:bCs/>
                <w:sz w:val="24"/>
                <w:szCs w:val="22"/>
                <w14:ligatures w14:val="none"/>
              </w:rPr>
            </w:pPr>
          </w:p>
          <w:p w14:paraId="58762C02">
            <w:pPr>
              <w:numPr>
                <w:ilvl w:val="0"/>
                <w:numId w:val="0"/>
              </w:numPr>
              <w:adjustRightInd w:val="0"/>
              <w:snapToGrid w:val="0"/>
              <w:spacing w:after="0" w:line="240" w:lineRule="auto"/>
              <w:jc w:val="both"/>
              <w:rPr>
                <w:rFonts w:ascii="Times New Roman" w:hAnsi="Times New Roman" w:eastAsia="仿宋_GB2312" w:cs="Times New Roman"/>
                <w:bCs/>
                <w:sz w:val="24"/>
                <w:szCs w:val="22"/>
                <w14:ligatures w14:val="none"/>
              </w:rPr>
            </w:pPr>
            <w:r>
              <w:rPr>
                <w:rFonts w:ascii="Times New Roman" w:hAnsi="Times New Roman" w:eastAsia="仿宋_GB2312" w:cs="Times New Roman"/>
                <w:bCs/>
                <w:kern w:val="2"/>
                <w:sz w:val="24"/>
                <w:szCs w:val="22"/>
                <w:lang w:val="en-US" w:eastAsia="zh-CN" w:bidi="ar-SA"/>
                <w14:ligatures w14:val="none"/>
              </w:rPr>
              <w:t>1.</w:t>
            </w:r>
            <w:r>
              <w:rPr>
                <w:rFonts w:hint="default" w:ascii="Times New Roman" w:hAnsi="Times New Roman" w:eastAsia="仿宋_GB2312" w:cs="Times New Roman"/>
                <w:b/>
                <w:bCs w:val="0"/>
                <w:sz w:val="24"/>
                <w:szCs w:val="22"/>
                <w14:ligatures w14:val="none"/>
              </w:rPr>
              <w:t>Market Demand:</w:t>
            </w:r>
            <w:r>
              <w:rPr>
                <w:rFonts w:hint="default" w:ascii="Times New Roman" w:hAnsi="Times New Roman" w:eastAsia="仿宋_GB2312" w:cs="Times New Roman"/>
                <w:bCs/>
                <w:sz w:val="24"/>
                <w:szCs w:val="22"/>
                <w14:ligatures w14:val="none"/>
              </w:rPr>
              <w:t xml:space="preserve"> With the development of intelligent vehicles, </w:t>
            </w:r>
            <w:r>
              <w:rPr>
                <w:rFonts w:hint="eastAsia" w:ascii="Times New Roman" w:hAnsi="Times New Roman" w:eastAsia="仿宋_GB2312" w:cs="Times New Roman"/>
                <w:bCs/>
                <w:sz w:val="24"/>
                <w:szCs w:val="22"/>
                <w:lang w:eastAsia="zh-CN"/>
                <w14:ligatures w14:val="none"/>
              </w:rPr>
              <w:t>reclined</w:t>
            </w:r>
            <w:r>
              <w:rPr>
                <w:rFonts w:hint="default" w:ascii="Times New Roman" w:hAnsi="Times New Roman" w:eastAsia="仿宋_GB2312" w:cs="Times New Roman"/>
                <w:bCs/>
                <w:sz w:val="24"/>
                <w:szCs w:val="22"/>
                <w14:ligatures w14:val="none"/>
              </w:rPr>
              <w:t xml:space="preserve"> seats are widely adopted for their comfort. However, existing restraint systems</w:t>
            </w:r>
            <w:r>
              <w:rPr>
                <w:rFonts w:hint="eastAsia" w:ascii="Times New Roman" w:hAnsi="Times New Roman" w:eastAsia="仿宋_GB2312" w:cs="Times New Roman"/>
                <w:bCs/>
                <w:sz w:val="24"/>
                <w:szCs w:val="22"/>
                <w:lang w:val="en-US" w:eastAsia="zh-CN"/>
                <w14:ligatures w14:val="none"/>
              </w:rPr>
              <w:t>,</w:t>
            </w:r>
            <w:r>
              <w:rPr>
                <w:rFonts w:hint="default" w:ascii="Times New Roman" w:hAnsi="Times New Roman" w:eastAsia="仿宋_GB2312" w:cs="Times New Roman"/>
                <w:bCs/>
                <w:sz w:val="24"/>
                <w:szCs w:val="22"/>
                <w14:ligatures w14:val="none"/>
              </w:rPr>
              <w:t xml:space="preserve"> designed for traditional </w:t>
            </w:r>
            <w:r>
              <w:rPr>
                <w:rFonts w:hint="eastAsia" w:ascii="Times New Roman" w:hAnsi="Times New Roman" w:eastAsia="仿宋_GB2312" w:cs="Times New Roman"/>
                <w:bCs/>
                <w:sz w:val="24"/>
                <w:szCs w:val="22"/>
                <w:lang w:val="en-US" w:eastAsia="zh-CN"/>
                <w14:ligatures w14:val="none"/>
              </w:rPr>
              <w:t xml:space="preserve">upright </w:t>
            </w:r>
            <w:r>
              <w:rPr>
                <w:rFonts w:hint="default" w:ascii="Times New Roman" w:hAnsi="Times New Roman" w:eastAsia="仿宋_GB2312" w:cs="Times New Roman"/>
                <w:bCs/>
                <w:sz w:val="24"/>
                <w:szCs w:val="22"/>
                <w14:ligatures w14:val="none"/>
              </w:rPr>
              <w:t xml:space="preserve">seating postures, fail to effectively protect occupants in </w:t>
            </w:r>
            <w:r>
              <w:rPr>
                <w:rFonts w:hint="eastAsia" w:ascii="Times New Roman" w:hAnsi="Times New Roman" w:eastAsia="仿宋_GB2312" w:cs="Times New Roman"/>
                <w:bCs/>
                <w:sz w:val="24"/>
                <w:szCs w:val="22"/>
                <w:lang w:eastAsia="zh-CN"/>
                <w14:ligatures w14:val="none"/>
              </w:rPr>
              <w:t>reclined</w:t>
            </w:r>
            <w:r>
              <w:rPr>
                <w:rFonts w:hint="default" w:ascii="Times New Roman" w:hAnsi="Times New Roman" w:eastAsia="仿宋_GB2312" w:cs="Times New Roman"/>
                <w:bCs/>
                <w:sz w:val="24"/>
                <w:szCs w:val="22"/>
                <w14:ligatures w14:val="none"/>
              </w:rPr>
              <w:t xml:space="preserve"> positions. In 2023, a survey of 32 mainstream OEMs revealed that 28 were equipped with zero-gravity seats, reflecting a near 88% adoption rate among the surveyed manufacturers.</w:t>
            </w:r>
            <w:r>
              <w:rPr>
                <w:rFonts w:hint="eastAsia" w:ascii="Times New Roman" w:hAnsi="Times New Roman" w:eastAsia="仿宋_GB2312" w:cs="Times New Roman"/>
                <w:bCs/>
                <w:sz w:val="24"/>
                <w:szCs w:val="22"/>
                <w:lang w:val="en-US" w:eastAsia="zh-CN"/>
                <w14:ligatures w14:val="none"/>
              </w:rPr>
              <w:t xml:space="preserve"> </w:t>
            </w:r>
            <w:r>
              <w:rPr>
                <w:rFonts w:hint="default" w:ascii="Times New Roman" w:hAnsi="Times New Roman" w:eastAsia="仿宋_GB2312" w:cs="Times New Roman"/>
                <w:bCs/>
                <w:sz w:val="24"/>
                <w:szCs w:val="22"/>
                <w14:ligatures w14:val="none"/>
              </w:rPr>
              <w:t xml:space="preserve">According to CIDAS database, the KSI (serious injury and fatality) rate for occupants in </w:t>
            </w:r>
            <w:r>
              <w:rPr>
                <w:rFonts w:hint="eastAsia" w:ascii="Times New Roman" w:hAnsi="Times New Roman" w:eastAsia="仿宋_GB2312" w:cs="Times New Roman"/>
                <w:bCs/>
                <w:sz w:val="24"/>
                <w:szCs w:val="22"/>
                <w:lang w:eastAsia="zh-CN"/>
                <w14:ligatures w14:val="none"/>
              </w:rPr>
              <w:t>reclined</w:t>
            </w:r>
            <w:r>
              <w:rPr>
                <w:rFonts w:hint="default" w:ascii="Times New Roman" w:hAnsi="Times New Roman" w:eastAsia="仿宋_GB2312" w:cs="Times New Roman"/>
                <w:bCs/>
                <w:sz w:val="24"/>
                <w:szCs w:val="22"/>
                <w14:ligatures w14:val="none"/>
              </w:rPr>
              <w:t xml:space="preserve"> seats is approximately three times higher than in other seating configurations. This standard aims to fill the international gap in safety standards for </w:t>
            </w:r>
            <w:r>
              <w:rPr>
                <w:rFonts w:hint="eastAsia" w:ascii="Times New Roman" w:hAnsi="Times New Roman" w:eastAsia="仿宋_GB2312" w:cs="Times New Roman"/>
                <w:bCs/>
                <w:sz w:val="24"/>
                <w:szCs w:val="22"/>
                <w:lang w:eastAsia="zh-CN"/>
                <w14:ligatures w14:val="none"/>
              </w:rPr>
              <w:t>reclined</w:t>
            </w:r>
            <w:r>
              <w:rPr>
                <w:rFonts w:hint="default" w:ascii="Times New Roman" w:hAnsi="Times New Roman" w:eastAsia="仿宋_GB2312" w:cs="Times New Roman"/>
                <w:bCs/>
                <w:sz w:val="24"/>
                <w:szCs w:val="22"/>
                <w14:ligatures w14:val="none"/>
              </w:rPr>
              <w:t xml:space="preserve"> seats</w:t>
            </w:r>
            <w:r>
              <w:rPr>
                <w:rFonts w:hint="eastAsia" w:ascii="Times New Roman" w:hAnsi="Times New Roman" w:eastAsia="仿宋_GB2312" w:cs="Times New Roman"/>
                <w:bCs/>
                <w:sz w:val="24"/>
                <w:szCs w:val="22"/>
                <w:lang w:val="en-US" w:eastAsia="zh-CN"/>
                <w14:ligatures w14:val="none"/>
              </w:rPr>
              <w:t xml:space="preserve"> safety</w:t>
            </w:r>
            <w:r>
              <w:rPr>
                <w:rFonts w:hint="default" w:ascii="Times New Roman" w:hAnsi="Times New Roman" w:eastAsia="仿宋_GB2312" w:cs="Times New Roman"/>
                <w:bCs/>
                <w:sz w:val="24"/>
                <w:szCs w:val="22"/>
                <w14:ligatures w14:val="none"/>
              </w:rPr>
              <w:t>, regulate product design, and reduce accident casualties.</w:t>
            </w:r>
          </w:p>
          <w:p w14:paraId="5A2ED71E">
            <w:pPr>
              <w:numPr>
                <w:ilvl w:val="0"/>
                <w:numId w:val="0"/>
              </w:numPr>
              <w:adjustRightInd w:val="0"/>
              <w:snapToGrid w:val="0"/>
              <w:spacing w:after="0" w:line="240" w:lineRule="auto"/>
              <w:jc w:val="both"/>
              <w:rPr>
                <w:rFonts w:ascii="Times New Roman" w:hAnsi="Times New Roman" w:eastAsia="仿宋_GB2312" w:cs="Times New Roman"/>
                <w:bCs/>
                <w:sz w:val="24"/>
                <w:szCs w:val="22"/>
                <w14:ligatures w14:val="none"/>
              </w:rPr>
            </w:pPr>
          </w:p>
          <w:p w14:paraId="142C1630">
            <w:pPr>
              <w:numPr>
                <w:ilvl w:val="0"/>
                <w:numId w:val="0"/>
              </w:numPr>
              <w:adjustRightInd w:val="0"/>
              <w:snapToGrid w:val="0"/>
              <w:spacing w:after="0" w:line="240" w:lineRule="auto"/>
              <w:ind w:left="0" w:leftChars="0" w:firstLine="0" w:firstLineChars="0"/>
              <w:jc w:val="both"/>
              <w:rPr>
                <w:rFonts w:ascii="Times New Roman" w:hAnsi="Times New Roman" w:eastAsia="仿宋_GB2312" w:cs="Times New Roman"/>
                <w:bCs/>
                <w:sz w:val="24"/>
                <w:szCs w:val="22"/>
                <w14:ligatures w14:val="none"/>
              </w:rPr>
            </w:pPr>
            <w:r>
              <w:rPr>
                <w:rFonts w:ascii="Times New Roman" w:hAnsi="Times New Roman" w:eastAsia="仿宋_GB2312" w:cs="Times New Roman"/>
                <w:bCs/>
                <w:kern w:val="2"/>
                <w:sz w:val="24"/>
                <w:szCs w:val="22"/>
                <w:lang w:val="en-US" w:eastAsia="zh-CN" w:bidi="ar-SA"/>
                <w14:ligatures w14:val="none"/>
              </w:rPr>
              <w:t>2.</w:t>
            </w:r>
            <w:r>
              <w:rPr>
                <w:rFonts w:hint="eastAsia" w:ascii="Times New Roman" w:hAnsi="Times New Roman" w:eastAsia="仿宋_GB2312" w:cs="Times New Roman"/>
                <w:b/>
                <w:bCs w:val="0"/>
                <w:sz w:val="24"/>
                <w:szCs w:val="22"/>
                <w:lang w:val="en-US" w:eastAsia="zh-CN"/>
                <w14:ligatures w14:val="none"/>
              </w:rPr>
              <w:t>Prospective problems to be solved</w:t>
            </w:r>
            <w:r>
              <w:rPr>
                <w:rFonts w:hint="default" w:ascii="Times New Roman" w:hAnsi="Times New Roman" w:eastAsia="仿宋_GB2312" w:cs="Times New Roman"/>
                <w:b/>
                <w:bCs w:val="0"/>
                <w:sz w:val="24"/>
                <w:szCs w:val="22"/>
                <w14:ligatures w14:val="none"/>
              </w:rPr>
              <w:t>:</w:t>
            </w:r>
            <w:r>
              <w:rPr>
                <w:rFonts w:hint="default" w:ascii="Times New Roman" w:hAnsi="Times New Roman" w:eastAsia="仿宋_GB2312" w:cs="Times New Roman"/>
                <w:bCs/>
                <w:sz w:val="24"/>
                <w:szCs w:val="22"/>
                <w14:ligatures w14:val="none"/>
              </w:rPr>
              <w:t xml:space="preserve"> </w:t>
            </w:r>
            <w:r>
              <w:rPr>
                <w:rFonts w:hint="eastAsia" w:ascii="Times New Roman" w:hAnsi="Times New Roman" w:eastAsia="仿宋_GB2312" w:cs="Times New Roman"/>
                <w:bCs/>
                <w:sz w:val="24"/>
                <w:szCs w:val="22"/>
                <w:lang w:val="en-US" w:eastAsia="zh-CN"/>
                <w14:ligatures w14:val="none"/>
              </w:rPr>
              <w:t>Intelligent</w:t>
            </w:r>
            <w:r>
              <w:rPr>
                <w:rFonts w:hint="default" w:ascii="Times New Roman" w:hAnsi="Times New Roman" w:eastAsia="仿宋_GB2312" w:cs="Times New Roman"/>
                <w:bCs/>
                <w:sz w:val="24"/>
                <w:szCs w:val="22"/>
                <w14:ligatures w14:val="none"/>
              </w:rPr>
              <w:t xml:space="preserve"> cockpit technologies drive diversified seat designs, with occupant postures trending toward semi-reclined or fully reclined positions. Without unified safety specifications, widespread adoption of such designs may exacerbate risks of lumbar and pelvic injuries, threatening public traffic safety. This standard proactively addresses emerging safety challenges in </w:t>
            </w:r>
            <w:r>
              <w:rPr>
                <w:rFonts w:hint="eastAsia" w:ascii="Times New Roman" w:hAnsi="Times New Roman" w:eastAsia="仿宋_GB2312" w:cs="Times New Roman"/>
                <w:bCs/>
                <w:sz w:val="24"/>
                <w:szCs w:val="22"/>
                <w:lang w:val="en-US" w:eastAsia="zh-CN"/>
                <w14:ligatures w14:val="none"/>
              </w:rPr>
              <w:t>intelligent</w:t>
            </w:r>
            <w:r>
              <w:rPr>
                <w:rFonts w:hint="default" w:ascii="Times New Roman" w:hAnsi="Times New Roman" w:eastAsia="仿宋_GB2312" w:cs="Times New Roman"/>
                <w:bCs/>
                <w:sz w:val="24"/>
                <w:szCs w:val="22"/>
                <w14:ligatures w14:val="none"/>
              </w:rPr>
              <w:t xml:space="preserve"> cockpit development by establishing collision protection requirements.</w:t>
            </w:r>
          </w:p>
          <w:p w14:paraId="1448B816">
            <w:pPr>
              <w:numPr>
                <w:ilvl w:val="0"/>
                <w:numId w:val="0"/>
              </w:numPr>
              <w:adjustRightInd w:val="0"/>
              <w:snapToGrid w:val="0"/>
              <w:spacing w:after="0" w:line="240" w:lineRule="auto"/>
              <w:ind w:leftChars="0"/>
              <w:jc w:val="both"/>
              <w:rPr>
                <w:rFonts w:ascii="Times New Roman" w:hAnsi="Times New Roman" w:eastAsia="仿宋_GB2312" w:cs="Times New Roman"/>
                <w:bCs/>
                <w:sz w:val="24"/>
                <w:szCs w:val="22"/>
                <w14:ligatures w14:val="none"/>
              </w:rPr>
            </w:pPr>
          </w:p>
          <w:p w14:paraId="13F2D1F1">
            <w:pPr>
              <w:numPr>
                <w:ilvl w:val="0"/>
                <w:numId w:val="0"/>
              </w:numPr>
              <w:adjustRightInd w:val="0"/>
              <w:snapToGrid w:val="0"/>
              <w:spacing w:after="0" w:line="240" w:lineRule="auto"/>
              <w:ind w:left="0" w:leftChars="0" w:firstLine="0" w:firstLineChars="0"/>
              <w:jc w:val="both"/>
              <w:rPr>
                <w:rStyle w:val="9"/>
                <w:rFonts w:hint="default" w:ascii="Times New Roman" w:hAnsi="Times New Roman" w:eastAsia="Segoe UI" w:cs="Times New Roman"/>
                <w:b w:val="0"/>
                <w:bCs w:val="0"/>
                <w:i w:val="0"/>
                <w:iCs w:val="0"/>
                <w:caps w:val="0"/>
                <w:spacing w:val="0"/>
                <w:sz w:val="24"/>
                <w:szCs w:val="24"/>
                <w:shd w:val="clear" w:fill="FCFCFC"/>
                <w:vertAlign w:val="baseline"/>
              </w:rPr>
            </w:pPr>
            <w:r>
              <w:rPr>
                <w:rFonts w:hint="default" w:ascii="Times New Roman" w:hAnsi="Times New Roman" w:eastAsia="Segoe UI" w:cs="Times New Roman"/>
                <w:b w:val="0"/>
                <w:bCs w:val="0"/>
                <w:i w:val="0"/>
                <w:iCs w:val="0"/>
                <w:caps w:val="0"/>
                <w:spacing w:val="0"/>
                <w:kern w:val="2"/>
                <w:sz w:val="24"/>
                <w:szCs w:val="24"/>
                <w:shd w:val="clear" w:fill="FCFCFC"/>
                <w:vertAlign w:val="baseline"/>
                <w:lang w:val="en-US" w:eastAsia="zh-CN" w:bidi="ar-SA"/>
                <w14:ligatures w14:val="standardContextual"/>
              </w:rPr>
              <w:t>3.</w:t>
            </w:r>
            <w:r>
              <w:rPr>
                <w:rFonts w:hint="eastAsia" w:ascii="Times New Roman" w:hAnsi="Times New Roman" w:eastAsia="仿宋_GB2312" w:cs="Times New Roman"/>
                <w:b/>
                <w:bCs w:val="0"/>
                <w:sz w:val="24"/>
                <w:szCs w:val="22"/>
                <w:lang w:val="en-US" w:eastAsia="zh-CN"/>
                <w14:ligatures w14:val="none"/>
              </w:rPr>
              <w:t>C</w:t>
            </w:r>
            <w:r>
              <w:rPr>
                <w:rFonts w:hint="default" w:ascii="Times New Roman" w:hAnsi="Times New Roman" w:eastAsia="仿宋_GB2312" w:cs="Times New Roman"/>
                <w:b/>
                <w:bCs w:val="0"/>
                <w:sz w:val="24"/>
                <w:szCs w:val="22"/>
                <w:lang w:val="en-US" w:eastAsia="zh-CN"/>
                <w14:ligatures w14:val="none"/>
              </w:rPr>
              <w:t>ustomer value</w:t>
            </w:r>
            <w:r>
              <w:rPr>
                <w:rFonts w:hint="eastAsia" w:ascii="Times New Roman" w:hAnsi="Times New Roman" w:eastAsia="仿宋_GB2312" w:cs="Times New Roman"/>
                <w:b/>
                <w:bCs w:val="0"/>
                <w:sz w:val="24"/>
                <w:szCs w:val="22"/>
                <w:lang w:val="en-US" w:eastAsia="zh-CN"/>
                <w14:ligatures w14:val="none"/>
              </w:rPr>
              <w:t>:</w:t>
            </w:r>
            <w:r>
              <w:rPr>
                <w:rFonts w:hint="eastAsia" w:ascii="Times New Roman" w:hAnsi="Times New Roman" w:eastAsia="仿宋_GB2312" w:cs="Times New Roman"/>
                <w:bCs/>
                <w:sz w:val="24"/>
                <w:szCs w:val="22"/>
                <w:lang w:val="en-US" w:eastAsia="zh-CN"/>
                <w14:ligatures w14:val="none"/>
              </w:rPr>
              <w:t xml:space="preserve"> </w:t>
            </w:r>
            <w:r>
              <w:rPr>
                <w:rFonts w:hint="default" w:ascii="Times New Roman" w:hAnsi="Times New Roman" w:eastAsia="仿宋_GB2312" w:cs="Times New Roman"/>
                <w:bCs/>
                <w:sz w:val="24"/>
                <w:szCs w:val="22"/>
                <w14:ligatures w14:val="none"/>
              </w:rPr>
              <w:t xml:space="preserve">Provides design guidelines for </w:t>
            </w:r>
            <w:r>
              <w:rPr>
                <w:rFonts w:hint="eastAsia" w:ascii="Times New Roman" w:hAnsi="Times New Roman" w:eastAsia="仿宋_GB2312" w:cs="Times New Roman"/>
                <w:bCs/>
                <w:sz w:val="24"/>
                <w:szCs w:val="22"/>
                <w:lang w:val="en-US" w:eastAsia="zh-CN"/>
                <w14:ligatures w14:val="none"/>
              </w:rPr>
              <w:t>OEMs and</w:t>
            </w:r>
            <w:r>
              <w:rPr>
                <w:rFonts w:hint="default" w:ascii="Times New Roman" w:hAnsi="Times New Roman" w:eastAsia="仿宋_GB2312" w:cs="Times New Roman"/>
                <w:bCs/>
                <w:sz w:val="24"/>
                <w:szCs w:val="22"/>
                <w14:ligatures w14:val="none"/>
              </w:rPr>
              <w:t xml:space="preserve"> suppliers, reduces R&amp;D costs, and promotes automotive safety technology innovation.</w:t>
            </w:r>
            <w:r>
              <w:rPr>
                <w:rFonts w:hint="eastAsia" w:ascii="Times New Roman" w:hAnsi="Times New Roman" w:eastAsia="仿宋_GB2312" w:cs="Times New Roman"/>
                <w:bCs/>
                <w:sz w:val="24"/>
                <w:szCs w:val="22"/>
                <w:lang w:val="en-US" w:eastAsia="zh-CN"/>
                <w14:ligatures w14:val="none"/>
              </w:rPr>
              <w:t xml:space="preserve"> </w:t>
            </w:r>
            <w:r>
              <w:rPr>
                <w:rFonts w:hint="default" w:ascii="Times New Roman" w:hAnsi="Times New Roman" w:eastAsia="仿宋_GB2312" w:cs="Times New Roman"/>
                <w:bCs/>
                <w:sz w:val="24"/>
                <w:szCs w:val="22"/>
                <w14:ligatures w14:val="none"/>
              </w:rPr>
              <w:t xml:space="preserve">Enhances </w:t>
            </w:r>
            <w:r>
              <w:rPr>
                <w:rFonts w:hint="eastAsia" w:ascii="Times New Roman" w:hAnsi="Times New Roman" w:eastAsia="仿宋_GB2312" w:cs="Times New Roman"/>
                <w:bCs/>
                <w:sz w:val="24"/>
                <w:szCs w:val="22"/>
                <w:lang w:val="en-US" w:eastAsia="zh-CN"/>
                <w14:ligatures w14:val="none"/>
              </w:rPr>
              <w:t>consumers</w:t>
            </w:r>
            <w:r>
              <w:rPr>
                <w:rFonts w:hint="default" w:ascii="Times New Roman" w:hAnsi="Times New Roman" w:eastAsia="仿宋_GB2312" w:cs="Times New Roman"/>
                <w:bCs/>
                <w:sz w:val="24"/>
                <w:szCs w:val="22"/>
                <w:lang w:val="en-US" w:eastAsia="zh-CN"/>
                <w14:ligatures w14:val="none"/>
              </w:rPr>
              <w:t>’</w:t>
            </w:r>
            <w:r>
              <w:rPr>
                <w:rFonts w:hint="eastAsia" w:ascii="Times New Roman" w:hAnsi="Times New Roman" w:eastAsia="仿宋_GB2312" w:cs="Times New Roman"/>
                <w:bCs/>
                <w:sz w:val="24"/>
                <w:szCs w:val="22"/>
                <w:lang w:val="en-US" w:eastAsia="zh-CN"/>
                <w14:ligatures w14:val="none"/>
              </w:rPr>
              <w:t xml:space="preserve"> </w:t>
            </w:r>
            <w:r>
              <w:rPr>
                <w:rFonts w:hint="default" w:ascii="Times New Roman" w:hAnsi="Times New Roman" w:eastAsia="仿宋_GB2312" w:cs="Times New Roman"/>
                <w:bCs/>
                <w:sz w:val="24"/>
                <w:szCs w:val="22"/>
                <w14:ligatures w14:val="none"/>
              </w:rPr>
              <w:t xml:space="preserve">trust in the safety of </w:t>
            </w:r>
            <w:r>
              <w:rPr>
                <w:rFonts w:hint="eastAsia" w:ascii="Times New Roman" w:hAnsi="Times New Roman" w:eastAsia="仿宋_GB2312" w:cs="Times New Roman"/>
                <w:bCs/>
                <w:sz w:val="24"/>
                <w:szCs w:val="22"/>
                <w:lang w:eastAsia="zh-CN"/>
                <w14:ligatures w14:val="none"/>
              </w:rPr>
              <w:t>reclined</w:t>
            </w:r>
            <w:r>
              <w:rPr>
                <w:rFonts w:hint="default" w:ascii="Times New Roman" w:hAnsi="Times New Roman" w:eastAsia="仿宋_GB2312" w:cs="Times New Roman"/>
                <w:bCs/>
                <w:sz w:val="24"/>
                <w:szCs w:val="22"/>
                <w14:ligatures w14:val="none"/>
              </w:rPr>
              <w:t xml:space="preserve"> seat products and safeguards personal safety rights</w:t>
            </w:r>
            <w:r>
              <w:rPr>
                <w:rFonts w:hint="eastAsia" w:ascii="Times New Roman" w:hAnsi="Times New Roman" w:eastAsia="仿宋_GB2312" w:cs="Times New Roman"/>
                <w:bCs/>
                <w:sz w:val="24"/>
                <w:szCs w:val="22"/>
                <w:lang w:val="en-US" w:eastAsia="zh-CN"/>
                <w14:ligatures w14:val="none"/>
              </w:rPr>
              <w:t xml:space="preserve">. </w:t>
            </w:r>
            <w:r>
              <w:rPr>
                <w:rStyle w:val="9"/>
                <w:rFonts w:hint="default" w:ascii="Times New Roman" w:hAnsi="Times New Roman" w:eastAsia="Segoe UI" w:cs="Times New Roman"/>
                <w:b w:val="0"/>
                <w:bCs w:val="0"/>
                <w:i w:val="0"/>
                <w:iCs w:val="0"/>
                <w:caps w:val="0"/>
                <w:spacing w:val="0"/>
                <w:sz w:val="24"/>
                <w:szCs w:val="24"/>
                <w:shd w:val="clear" w:fill="FCFCFC"/>
                <w:vertAlign w:val="baseline"/>
              </w:rPr>
              <w:t xml:space="preserve">The protective measures should be implemented by </w:t>
            </w:r>
            <w:r>
              <w:rPr>
                <w:rStyle w:val="9"/>
                <w:rFonts w:hint="default" w:ascii="Times New Roman" w:hAnsi="Times New Roman" w:eastAsia="宋体" w:cs="Times New Roman"/>
                <w:b w:val="0"/>
                <w:bCs w:val="0"/>
                <w:i w:val="0"/>
                <w:iCs w:val="0"/>
                <w:caps w:val="0"/>
                <w:spacing w:val="0"/>
                <w:sz w:val="24"/>
                <w:szCs w:val="24"/>
                <w:shd w:val="clear" w:fill="FCFCFC"/>
                <w:vertAlign w:val="baseline"/>
                <w:lang w:val="en-US" w:eastAsia="zh-CN"/>
              </w:rPr>
              <w:t>OEM</w:t>
            </w:r>
            <w:r>
              <w:rPr>
                <w:rStyle w:val="9"/>
                <w:rFonts w:hint="default" w:ascii="Times New Roman" w:hAnsi="Times New Roman" w:eastAsia="Segoe UI" w:cs="Times New Roman"/>
                <w:b w:val="0"/>
                <w:bCs w:val="0"/>
                <w:i w:val="0"/>
                <w:iCs w:val="0"/>
                <w:caps w:val="0"/>
                <w:spacing w:val="0"/>
                <w:sz w:val="24"/>
                <w:szCs w:val="24"/>
                <w:shd w:val="clear" w:fill="FCFCFC"/>
                <w:vertAlign w:val="baseline"/>
              </w:rPr>
              <w:t xml:space="preserve">s in parallel with the </w:t>
            </w:r>
            <w:r>
              <w:rPr>
                <w:rStyle w:val="9"/>
                <w:rFonts w:hint="default" w:ascii="Times New Roman" w:hAnsi="Times New Roman" w:eastAsia="宋体" w:cs="Times New Roman"/>
                <w:b w:val="0"/>
                <w:bCs w:val="0"/>
                <w:i w:val="0"/>
                <w:iCs w:val="0"/>
                <w:caps w:val="0"/>
                <w:spacing w:val="0"/>
                <w:sz w:val="24"/>
                <w:szCs w:val="24"/>
                <w:shd w:val="clear" w:fill="FCFCFC"/>
                <w:vertAlign w:val="baseline"/>
                <w:lang w:val="en-US" w:eastAsia="zh-CN"/>
              </w:rPr>
              <w:t>publish</w:t>
            </w:r>
            <w:r>
              <w:rPr>
                <w:rStyle w:val="9"/>
                <w:rFonts w:hint="default" w:ascii="Times New Roman" w:hAnsi="Times New Roman" w:eastAsia="Segoe UI" w:cs="Times New Roman"/>
                <w:b w:val="0"/>
                <w:bCs w:val="0"/>
                <w:i w:val="0"/>
                <w:iCs w:val="0"/>
                <w:caps w:val="0"/>
                <w:spacing w:val="0"/>
                <w:sz w:val="24"/>
                <w:szCs w:val="24"/>
                <w:shd w:val="clear" w:fill="FCFCFC"/>
                <w:vertAlign w:val="baseline"/>
              </w:rPr>
              <w:t xml:space="preserve"> of the </w:t>
            </w:r>
            <w:r>
              <w:rPr>
                <w:rStyle w:val="9"/>
                <w:rFonts w:hint="default" w:ascii="Times New Roman" w:hAnsi="Times New Roman" w:eastAsia="宋体" w:cs="Times New Roman"/>
                <w:b w:val="0"/>
                <w:bCs w:val="0"/>
                <w:i w:val="0"/>
                <w:iCs w:val="0"/>
                <w:caps w:val="0"/>
                <w:spacing w:val="0"/>
                <w:sz w:val="24"/>
                <w:szCs w:val="24"/>
                <w:shd w:val="clear" w:fill="FCFCFC"/>
                <w:vertAlign w:val="baseline"/>
                <w:lang w:val="en-US" w:eastAsia="zh-CN"/>
              </w:rPr>
              <w:t>test and</w:t>
            </w:r>
            <w:r>
              <w:rPr>
                <w:rStyle w:val="9"/>
                <w:rFonts w:hint="default" w:ascii="Times New Roman" w:hAnsi="Times New Roman" w:eastAsia="Segoe UI" w:cs="Times New Roman"/>
                <w:b w:val="0"/>
                <w:bCs w:val="0"/>
                <w:i w:val="0"/>
                <w:iCs w:val="0"/>
                <w:caps w:val="0"/>
                <w:spacing w:val="0"/>
                <w:sz w:val="24"/>
                <w:szCs w:val="24"/>
                <w:shd w:val="clear" w:fill="FCFCFC"/>
                <w:vertAlign w:val="baseline"/>
              </w:rPr>
              <w:t xml:space="preserve"> </w:t>
            </w:r>
            <w:r>
              <w:rPr>
                <w:rStyle w:val="9"/>
                <w:rFonts w:hint="default" w:ascii="Times New Roman" w:hAnsi="Times New Roman" w:eastAsia="宋体" w:cs="Times New Roman"/>
                <w:b w:val="0"/>
                <w:bCs w:val="0"/>
                <w:i w:val="0"/>
                <w:iCs w:val="0"/>
                <w:caps w:val="0"/>
                <w:spacing w:val="0"/>
                <w:sz w:val="24"/>
                <w:szCs w:val="24"/>
                <w:shd w:val="clear" w:fill="FCFCFC"/>
                <w:vertAlign w:val="baseline"/>
                <w:lang w:val="en-US" w:eastAsia="zh-CN"/>
              </w:rPr>
              <w:t xml:space="preserve">assessment </w:t>
            </w:r>
            <w:r>
              <w:rPr>
                <w:rStyle w:val="9"/>
                <w:rFonts w:hint="default" w:ascii="Times New Roman" w:hAnsi="Times New Roman" w:eastAsia="Segoe UI" w:cs="Times New Roman"/>
                <w:b w:val="0"/>
                <w:bCs w:val="0"/>
                <w:i w:val="0"/>
                <w:iCs w:val="0"/>
                <w:caps w:val="0"/>
                <w:spacing w:val="0"/>
                <w:sz w:val="24"/>
                <w:szCs w:val="24"/>
                <w:shd w:val="clear" w:fill="FCFCFC"/>
                <w:vertAlign w:val="baseline"/>
              </w:rPr>
              <w:t>protocols.</w:t>
            </w:r>
          </w:p>
          <w:p w14:paraId="3AACC278">
            <w:pPr>
              <w:numPr>
                <w:ilvl w:val="0"/>
                <w:numId w:val="0"/>
              </w:numPr>
              <w:adjustRightInd w:val="0"/>
              <w:snapToGrid w:val="0"/>
              <w:spacing w:after="0" w:line="240" w:lineRule="auto"/>
              <w:ind w:leftChars="0"/>
              <w:jc w:val="both"/>
              <w:rPr>
                <w:rStyle w:val="9"/>
                <w:rFonts w:hint="eastAsia" w:ascii="Times New Roman" w:hAnsi="Times New Roman" w:eastAsia="Segoe UI" w:cs="Times New Roman"/>
                <w:b w:val="0"/>
                <w:bCs w:val="0"/>
                <w:i w:val="0"/>
                <w:iCs w:val="0"/>
                <w:caps w:val="0"/>
                <w:spacing w:val="0"/>
                <w:sz w:val="24"/>
                <w:szCs w:val="24"/>
                <w:shd w:val="clear" w:fill="FCFCFC"/>
                <w:vertAlign w:val="baseline"/>
                <w:lang w:val="en-US" w:eastAsia="zh-CN"/>
              </w:rPr>
            </w:pPr>
          </w:p>
          <w:p w14:paraId="47D159F8">
            <w:pPr>
              <w:adjustRightInd w:val="0"/>
              <w:snapToGrid w:val="0"/>
              <w:spacing w:after="0" w:line="240" w:lineRule="auto"/>
              <w:jc w:val="both"/>
              <w:rPr>
                <w:rFonts w:hint="default" w:ascii="Times New Roman" w:hAnsi="Times New Roman" w:eastAsia="仿宋_GB2312" w:cs="Times New Roman"/>
                <w:bCs/>
                <w:sz w:val="24"/>
                <w:szCs w:val="22"/>
                <w:lang w:val="en-US" w:eastAsia="zh-CN"/>
                <w14:ligatures w14:val="none"/>
              </w:rPr>
            </w:pPr>
            <w:r>
              <w:rPr>
                <w:rFonts w:hint="eastAsia" w:ascii="Times New Roman" w:hAnsi="Times New Roman" w:eastAsia="仿宋_GB2312" w:cs="Times New Roman"/>
                <w:bCs/>
                <w:sz w:val="24"/>
                <w:szCs w:val="22"/>
                <w:lang w:val="en-US" w:eastAsia="zh-CN"/>
                <w14:ligatures w14:val="none"/>
              </w:rPr>
              <w:t>4.</w:t>
            </w:r>
            <w:r>
              <w:rPr>
                <w:rFonts w:hint="eastAsia" w:ascii="Times New Roman" w:hAnsi="Times New Roman" w:eastAsia="仿宋_GB2312" w:cs="Times New Roman"/>
                <w:b/>
                <w:bCs w:val="0"/>
                <w:sz w:val="24"/>
                <w:szCs w:val="22"/>
                <w:lang w:val="en-US" w:eastAsia="zh-CN"/>
                <w14:ligatures w14:val="none"/>
              </w:rPr>
              <w:t>Subsequent application path:</w:t>
            </w:r>
            <w:r>
              <w:rPr>
                <w:rFonts w:hint="eastAsia" w:ascii="Times New Roman" w:hAnsi="Times New Roman" w:eastAsia="仿宋_GB2312" w:cs="Times New Roman"/>
                <w:bCs/>
                <w:sz w:val="24"/>
                <w:szCs w:val="22"/>
                <w:lang w:val="en-US" w:eastAsia="zh-CN"/>
                <w14:ligatures w14:val="none"/>
              </w:rPr>
              <w:t xml:space="preserve"> Conduct sled tests simulating FRB and MPDB collision scenarios, define standardized acceleration pulses, dummy positioning methods, and injury criteria thresholds. Enable enterprises to optimize seat structures and restraint system integration based on this standard. Incorporate the standard into national or third-party assessment systems to drive industry-wide technological upgrades.</w:t>
            </w:r>
          </w:p>
          <w:p w14:paraId="0B3D7935">
            <w:pPr>
              <w:adjustRightInd w:val="0"/>
              <w:snapToGrid w:val="0"/>
              <w:spacing w:after="0" w:line="240" w:lineRule="auto"/>
              <w:jc w:val="both"/>
              <w:rPr>
                <w:rFonts w:ascii="Times New Roman" w:hAnsi="Times New Roman" w:eastAsia="仿宋_GB2312" w:cs="Times New Roman"/>
                <w:bCs/>
                <w:sz w:val="24"/>
                <w:szCs w:val="22"/>
                <w14:ligatures w14:val="none"/>
              </w:rPr>
            </w:pPr>
          </w:p>
        </w:tc>
      </w:tr>
      <w:tr w14:paraId="27C34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9" w:hRule="atLeast"/>
        </w:trPr>
        <w:tc>
          <w:tcPr>
            <w:tcW w:w="2176" w:type="dxa"/>
            <w:vAlign w:val="center"/>
          </w:tcPr>
          <w:p w14:paraId="1D122D87">
            <w:pPr>
              <w:adjustRightInd w:val="0"/>
              <w:snapToGrid w:val="0"/>
              <w:spacing w:after="0" w:line="240" w:lineRule="auto"/>
              <w:jc w:val="center"/>
              <w:rPr>
                <w:rFonts w:hint="default" w:ascii="Times New Roman" w:hAnsi="Times New Roman" w:eastAsia="仿宋_GB2312" w:cs="Times New Roman"/>
                <w:b/>
                <w:sz w:val="24"/>
                <w:szCs w:val="22"/>
                <w:lang w:val="en-US" w:eastAsia="zh-CN"/>
                <w14:ligatures w14:val="none"/>
              </w:rPr>
            </w:pPr>
            <w:r>
              <w:rPr>
                <w:rFonts w:hint="eastAsia" w:ascii="Times New Roman" w:hAnsi="Times New Roman" w:eastAsia="仿宋_GB2312" w:cs="Times New Roman"/>
                <w:b/>
                <w:sz w:val="21"/>
                <w:szCs w:val="21"/>
                <w:lang w:val="en-US" w:eastAsia="zh-CN"/>
                <w14:ligatures w14:val="none"/>
              </w:rPr>
              <w:t>Requirements of the standard</w:t>
            </w:r>
          </w:p>
        </w:tc>
        <w:tc>
          <w:tcPr>
            <w:tcW w:w="7022" w:type="dxa"/>
            <w:gridSpan w:val="4"/>
            <w:vAlign w:val="top"/>
          </w:tcPr>
          <w:p w14:paraId="69B84EE3">
            <w:pPr>
              <w:adjustRightInd w:val="0"/>
              <w:snapToGrid w:val="0"/>
              <w:spacing w:after="0" w:line="240" w:lineRule="auto"/>
              <w:jc w:val="both"/>
              <w:rPr>
                <w:rFonts w:hint="eastAsia" w:ascii="Times New Roman" w:hAnsi="Times New Roman" w:eastAsia="仿宋_GB2312" w:cs="Times New Roman"/>
                <w:i/>
                <w:iCs/>
                <w:color w:val="C00000"/>
                <w:sz w:val="18"/>
                <w:szCs w:val="20"/>
                <w:lang w:val="en-US" w:eastAsia="zh-CN"/>
                <w14:ligatures w14:val="none"/>
              </w:rPr>
            </w:pPr>
            <w:r>
              <w:rPr>
                <w:rFonts w:hint="eastAsia" w:ascii="Times New Roman" w:hAnsi="Times New Roman" w:eastAsia="仿宋_GB2312" w:cs="Times New Roman"/>
                <w:i/>
                <w:iCs/>
                <w:color w:val="C00000"/>
                <w:sz w:val="18"/>
                <w:szCs w:val="20"/>
                <w:lang w:val="en-US" w:eastAsia="zh-CN"/>
                <w14:ligatures w14:val="none"/>
              </w:rPr>
              <w:t>[Please analyze the necessity of the proposed standard from the aspects of market demand, technical demand and standard demand]</w:t>
            </w:r>
          </w:p>
          <w:p w14:paraId="4D7CD7E7">
            <w:pPr>
              <w:adjustRightInd w:val="0"/>
              <w:snapToGrid w:val="0"/>
              <w:spacing w:after="0" w:line="240" w:lineRule="auto"/>
              <w:jc w:val="both"/>
              <w:rPr>
                <w:rFonts w:hint="default" w:ascii="Times New Roman" w:hAnsi="Times New Roman" w:eastAsia="仿宋_GB2312" w:cs="Times New Roman"/>
                <w:i/>
                <w:iCs/>
                <w:color w:val="C00000"/>
                <w:sz w:val="18"/>
                <w:szCs w:val="20"/>
                <w:lang w:val="en-US" w:eastAsia="zh-CN"/>
                <w14:ligatures w14:val="none"/>
              </w:rPr>
            </w:pPr>
          </w:p>
          <w:p w14:paraId="5E9BC2B9">
            <w:pPr>
              <w:numPr>
                <w:ilvl w:val="0"/>
                <w:numId w:val="0"/>
              </w:numPr>
              <w:adjustRightInd w:val="0"/>
              <w:snapToGrid w:val="0"/>
              <w:spacing w:after="0" w:line="240" w:lineRule="auto"/>
              <w:jc w:val="both"/>
              <w:rPr>
                <w:rFonts w:ascii="Times New Roman" w:hAnsi="Times New Roman" w:eastAsia="仿宋_GB2312" w:cs="Times New Roman"/>
                <w:bCs/>
                <w:sz w:val="24"/>
                <w:szCs w:val="22"/>
                <w14:ligatures w14:val="none"/>
              </w:rPr>
            </w:pPr>
            <w:r>
              <w:rPr>
                <w:rFonts w:ascii="Times New Roman" w:hAnsi="Times New Roman" w:eastAsia="仿宋_GB2312" w:cs="Times New Roman"/>
                <w:bCs/>
                <w:kern w:val="2"/>
                <w:sz w:val="24"/>
                <w:szCs w:val="22"/>
                <w:lang w:val="en-US" w:eastAsia="zh-CN" w:bidi="ar-SA"/>
                <w14:ligatures w14:val="none"/>
              </w:rPr>
              <w:t>1.</w:t>
            </w:r>
            <w:r>
              <w:rPr>
                <w:rFonts w:ascii="Times New Roman" w:hAnsi="Times New Roman" w:eastAsia="仿宋_GB2312" w:cs="Times New Roman"/>
                <w:b/>
                <w:bCs w:val="0"/>
                <w:sz w:val="24"/>
                <w:szCs w:val="22"/>
                <w14:ligatures w14:val="none"/>
              </w:rPr>
              <w:t>Urgent Market Demand:</w:t>
            </w:r>
            <w:r>
              <w:rPr>
                <w:rFonts w:hint="eastAsia" w:ascii="Times New Roman" w:hAnsi="Times New Roman" w:eastAsia="仿宋_GB2312" w:cs="Times New Roman"/>
                <w:bCs/>
                <w:sz w:val="24"/>
                <w:szCs w:val="22"/>
                <w:lang w:val="en-US" w:eastAsia="zh-CN"/>
                <w14:ligatures w14:val="none"/>
              </w:rPr>
              <w:t xml:space="preserve"> </w:t>
            </w:r>
            <w:r>
              <w:rPr>
                <w:rFonts w:ascii="Times New Roman" w:hAnsi="Times New Roman" w:eastAsia="仿宋_GB2312" w:cs="Times New Roman"/>
                <w:bCs/>
                <w:sz w:val="24"/>
                <w:szCs w:val="22"/>
                <w14:ligatures w14:val="none"/>
              </w:rPr>
              <w:t xml:space="preserve">No international standards exist for occupant protection in </w:t>
            </w:r>
            <w:r>
              <w:rPr>
                <w:rFonts w:hint="eastAsia" w:ascii="Times New Roman" w:hAnsi="Times New Roman" w:eastAsia="仿宋_GB2312" w:cs="Times New Roman"/>
                <w:bCs/>
                <w:sz w:val="24"/>
                <w:szCs w:val="22"/>
                <w:lang w:val="en-US" w:eastAsia="zh-CN"/>
                <w14:ligatures w14:val="none"/>
              </w:rPr>
              <w:t>reclined</w:t>
            </w:r>
            <w:r>
              <w:rPr>
                <w:rFonts w:ascii="Times New Roman" w:hAnsi="Times New Roman" w:eastAsia="仿宋_GB2312" w:cs="Times New Roman"/>
                <w:bCs/>
                <w:sz w:val="24"/>
                <w:szCs w:val="22"/>
                <w14:ligatures w14:val="none"/>
              </w:rPr>
              <w:t xml:space="preserve"> seats, leading to inconsistent product quality and compromised consumer safety.</w:t>
            </w:r>
            <w:r>
              <w:rPr>
                <w:rFonts w:hint="eastAsia" w:ascii="Times New Roman" w:hAnsi="Times New Roman" w:eastAsia="仿宋_GB2312" w:cs="Times New Roman"/>
                <w:bCs/>
                <w:sz w:val="24"/>
                <w:szCs w:val="22"/>
                <w:lang w:val="en-US" w:eastAsia="zh-CN"/>
                <w14:ligatures w14:val="none"/>
              </w:rPr>
              <w:t xml:space="preserve"> </w:t>
            </w:r>
            <w:r>
              <w:rPr>
                <w:rFonts w:ascii="Times New Roman" w:hAnsi="Times New Roman" w:eastAsia="仿宋_GB2312" w:cs="Times New Roman"/>
                <w:bCs/>
                <w:sz w:val="24"/>
                <w:szCs w:val="22"/>
                <w14:ligatures w14:val="none"/>
              </w:rPr>
              <w:t xml:space="preserve">Rapid growth in the </w:t>
            </w:r>
            <w:r>
              <w:rPr>
                <w:rFonts w:hint="eastAsia" w:ascii="Times New Roman" w:hAnsi="Times New Roman" w:eastAsia="仿宋_GB2312" w:cs="Times New Roman"/>
                <w:bCs/>
                <w:sz w:val="24"/>
                <w:szCs w:val="22"/>
                <w:lang w:val="en-US" w:eastAsia="zh-CN"/>
                <w14:ligatures w14:val="none"/>
              </w:rPr>
              <w:t>intelligent</w:t>
            </w:r>
            <w:r>
              <w:rPr>
                <w:rFonts w:ascii="Times New Roman" w:hAnsi="Times New Roman" w:eastAsia="仿宋_GB2312" w:cs="Times New Roman"/>
                <w:bCs/>
                <w:sz w:val="24"/>
                <w:szCs w:val="22"/>
                <w14:ligatures w14:val="none"/>
              </w:rPr>
              <w:t xml:space="preserve"> cockpit market has accelerated the adoption of </w:t>
            </w:r>
            <w:r>
              <w:rPr>
                <w:rFonts w:hint="eastAsia" w:ascii="Times New Roman" w:hAnsi="Times New Roman" w:eastAsia="仿宋_GB2312" w:cs="Times New Roman"/>
                <w:bCs/>
                <w:sz w:val="24"/>
                <w:szCs w:val="22"/>
                <w:lang w:val="en-US" w:eastAsia="zh-CN"/>
                <w14:ligatures w14:val="none"/>
              </w:rPr>
              <w:t>reclined</w:t>
            </w:r>
            <w:r>
              <w:rPr>
                <w:rFonts w:ascii="Times New Roman" w:hAnsi="Times New Roman" w:eastAsia="仿宋_GB2312" w:cs="Times New Roman"/>
                <w:bCs/>
                <w:sz w:val="24"/>
                <w:szCs w:val="22"/>
                <w14:ligatures w14:val="none"/>
              </w:rPr>
              <w:t xml:space="preserve"> seats, yet safety development urgently requires standardized guidance</w:t>
            </w:r>
            <w:r>
              <w:rPr>
                <w:rFonts w:hint="eastAsia" w:ascii="Times New Roman" w:hAnsi="Times New Roman" w:eastAsia="仿宋_GB2312" w:cs="Times New Roman"/>
                <w:bCs/>
                <w:sz w:val="24"/>
                <w:szCs w:val="22"/>
                <w:lang w:val="en-US" w:eastAsia="zh-CN"/>
                <w14:ligatures w14:val="none"/>
              </w:rPr>
              <w:t>.</w:t>
            </w:r>
          </w:p>
          <w:p w14:paraId="53D15B6A">
            <w:pPr>
              <w:numPr>
                <w:ilvl w:val="0"/>
                <w:numId w:val="0"/>
              </w:numPr>
              <w:adjustRightInd w:val="0"/>
              <w:snapToGrid w:val="0"/>
              <w:spacing w:after="0" w:line="240" w:lineRule="auto"/>
              <w:jc w:val="both"/>
              <w:rPr>
                <w:rFonts w:ascii="Times New Roman" w:hAnsi="Times New Roman" w:eastAsia="仿宋_GB2312" w:cs="Times New Roman"/>
                <w:bCs/>
                <w:sz w:val="24"/>
                <w:szCs w:val="22"/>
                <w14:ligatures w14:val="none"/>
              </w:rPr>
            </w:pPr>
          </w:p>
          <w:p w14:paraId="188FFBE0">
            <w:pPr>
              <w:numPr>
                <w:ilvl w:val="0"/>
                <w:numId w:val="0"/>
              </w:numPr>
              <w:adjustRightInd w:val="0"/>
              <w:snapToGrid w:val="0"/>
              <w:spacing w:after="0" w:line="240" w:lineRule="auto"/>
              <w:ind w:left="0" w:leftChars="0" w:firstLine="0" w:firstLineChars="0"/>
              <w:jc w:val="both"/>
              <w:rPr>
                <w:rFonts w:hint="eastAsia" w:ascii="Times New Roman" w:hAnsi="Times New Roman" w:eastAsia="仿宋_GB2312" w:cs="Times New Roman"/>
                <w:bCs/>
                <w:sz w:val="24"/>
                <w:szCs w:val="22"/>
                <w:lang w:val="en-US" w:eastAsia="zh-CN"/>
                <w14:ligatures w14:val="none"/>
              </w:rPr>
            </w:pPr>
            <w:r>
              <w:rPr>
                <w:rFonts w:hint="eastAsia" w:ascii="Times New Roman" w:hAnsi="Times New Roman" w:eastAsia="仿宋_GB2312" w:cs="Times New Roman"/>
                <w:bCs/>
                <w:kern w:val="2"/>
                <w:sz w:val="24"/>
                <w:szCs w:val="22"/>
                <w:lang w:val="en-US" w:eastAsia="zh-CN" w:bidi="ar-SA"/>
                <w14:ligatures w14:val="none"/>
              </w:rPr>
              <w:t>2.</w:t>
            </w:r>
            <w:r>
              <w:rPr>
                <w:rFonts w:ascii="Times New Roman" w:hAnsi="Times New Roman" w:eastAsia="仿宋_GB2312" w:cs="Times New Roman"/>
                <w:b/>
                <w:bCs w:val="0"/>
                <w:sz w:val="24"/>
                <w:szCs w:val="22"/>
                <w14:ligatures w14:val="none"/>
              </w:rPr>
              <w:t xml:space="preserve">Clear Technical </w:t>
            </w:r>
            <w:r>
              <w:rPr>
                <w:rFonts w:hint="eastAsia" w:ascii="Times New Roman" w:hAnsi="Times New Roman" w:eastAsia="仿宋_GB2312" w:cs="Times New Roman"/>
                <w:b/>
                <w:bCs w:val="0"/>
                <w:sz w:val="24"/>
                <w:szCs w:val="22"/>
                <w:lang w:val="en-US" w:eastAsia="zh-CN"/>
                <w14:ligatures w14:val="none"/>
              </w:rPr>
              <w:t>Demand</w:t>
            </w:r>
            <w:r>
              <w:rPr>
                <w:rFonts w:ascii="Times New Roman" w:hAnsi="Times New Roman" w:eastAsia="仿宋_GB2312" w:cs="Times New Roman"/>
                <w:b/>
                <w:bCs w:val="0"/>
                <w:sz w:val="24"/>
                <w:szCs w:val="22"/>
                <w14:ligatures w14:val="none"/>
              </w:rPr>
              <w:t>:</w:t>
            </w:r>
            <w:r>
              <w:rPr>
                <w:rFonts w:hint="eastAsia" w:ascii="Times New Roman" w:hAnsi="Times New Roman" w:eastAsia="仿宋_GB2312" w:cs="Times New Roman"/>
                <w:bCs/>
                <w:sz w:val="24"/>
                <w:szCs w:val="22"/>
                <w:lang w:val="en-US" w:eastAsia="zh-CN"/>
                <w14:ligatures w14:val="none"/>
              </w:rPr>
              <w:t xml:space="preserve"> </w:t>
            </w:r>
            <w:r>
              <w:rPr>
                <w:rFonts w:ascii="Times New Roman" w:hAnsi="Times New Roman" w:eastAsia="仿宋_GB2312" w:cs="Times New Roman"/>
                <w:bCs/>
                <w:sz w:val="24"/>
                <w:szCs w:val="22"/>
                <w14:ligatures w14:val="none"/>
              </w:rPr>
              <w:t xml:space="preserve">Current restraint systems in </w:t>
            </w:r>
            <w:r>
              <w:rPr>
                <w:rFonts w:hint="eastAsia" w:ascii="Times New Roman" w:hAnsi="Times New Roman" w:eastAsia="仿宋_GB2312" w:cs="Times New Roman"/>
                <w:bCs/>
                <w:sz w:val="24"/>
                <w:szCs w:val="22"/>
                <w:lang w:val="en-US" w:eastAsia="zh-CN"/>
                <w14:ligatures w14:val="none"/>
              </w:rPr>
              <w:t>reclined</w:t>
            </w:r>
            <w:r>
              <w:rPr>
                <w:rFonts w:ascii="Times New Roman" w:hAnsi="Times New Roman" w:eastAsia="仿宋_GB2312" w:cs="Times New Roman"/>
                <w:bCs/>
                <w:sz w:val="24"/>
                <w:szCs w:val="22"/>
                <w14:ligatures w14:val="none"/>
              </w:rPr>
              <w:t xml:space="preserve"> configurations risk occupant submarining and excessive lumbar forces</w:t>
            </w:r>
            <w:r>
              <w:rPr>
                <w:rFonts w:ascii="Times New Roman" w:hAnsi="Times New Roman" w:eastAsia="仿宋_GB2312" w:cs="Times New Roman"/>
                <w:bCs/>
                <w:sz w:val="24"/>
                <w:szCs w:val="22"/>
                <w:highlight w:val="none"/>
                <w14:ligatures w14:val="none"/>
              </w:rPr>
              <w:t>, necessitating improvements such as force-limiting devices and integrated seatbelt systems.</w:t>
            </w:r>
            <w:r>
              <w:rPr>
                <w:rFonts w:hint="eastAsia" w:ascii="Times New Roman" w:hAnsi="Times New Roman" w:eastAsia="仿宋_GB2312" w:cs="Times New Roman"/>
                <w:bCs/>
                <w:sz w:val="24"/>
                <w:szCs w:val="22"/>
                <w:highlight w:val="none"/>
                <w:lang w:val="en-US" w:eastAsia="zh-CN"/>
                <w14:ligatures w14:val="none"/>
              </w:rPr>
              <w:t xml:space="preserve"> </w:t>
            </w:r>
            <w:r>
              <w:rPr>
                <w:rFonts w:ascii="Times New Roman" w:hAnsi="Times New Roman" w:eastAsia="仿宋_GB2312" w:cs="Times New Roman"/>
                <w:bCs/>
                <w:sz w:val="24"/>
                <w:szCs w:val="22"/>
                <w:highlight w:val="none"/>
                <w14:ligatures w14:val="none"/>
              </w:rPr>
              <w:t xml:space="preserve">The lack of unified test methods and </w:t>
            </w:r>
            <w:r>
              <w:rPr>
                <w:rFonts w:hint="eastAsia" w:ascii="Times New Roman" w:hAnsi="Times New Roman" w:eastAsia="仿宋_GB2312" w:cs="Times New Roman"/>
                <w:bCs/>
                <w:sz w:val="24"/>
                <w:szCs w:val="22"/>
                <w:highlight w:val="none"/>
                <w:lang w:val="en-US" w:eastAsia="zh-CN"/>
                <w14:ligatures w14:val="none"/>
              </w:rPr>
              <w:t>assessment</w:t>
            </w:r>
            <w:r>
              <w:rPr>
                <w:rFonts w:ascii="Times New Roman" w:hAnsi="Times New Roman" w:eastAsia="仿宋_GB2312" w:cs="Times New Roman"/>
                <w:bCs/>
                <w:sz w:val="24"/>
                <w:szCs w:val="22"/>
                <w:highlight w:val="none"/>
                <w14:ligatures w14:val="none"/>
              </w:rPr>
              <w:t xml:space="preserve"> systems hinders technology iteration, demanding explicit technical specifications</w:t>
            </w:r>
            <w:r>
              <w:rPr>
                <w:rFonts w:hint="eastAsia" w:ascii="Times New Roman" w:hAnsi="Times New Roman" w:eastAsia="仿宋_GB2312" w:cs="Times New Roman"/>
                <w:bCs/>
                <w:sz w:val="24"/>
                <w:szCs w:val="22"/>
                <w:highlight w:val="none"/>
                <w:lang w:val="en-US" w:eastAsia="zh-CN"/>
                <w14:ligatures w14:val="none"/>
              </w:rPr>
              <w:t>.</w:t>
            </w:r>
          </w:p>
          <w:p w14:paraId="22D6DE39">
            <w:pPr>
              <w:numPr>
                <w:ilvl w:val="0"/>
                <w:numId w:val="0"/>
              </w:numPr>
              <w:adjustRightInd w:val="0"/>
              <w:snapToGrid w:val="0"/>
              <w:spacing w:after="0" w:line="240" w:lineRule="auto"/>
              <w:ind w:leftChars="0"/>
              <w:jc w:val="both"/>
              <w:rPr>
                <w:rFonts w:hint="eastAsia" w:ascii="Times New Roman" w:hAnsi="Times New Roman" w:eastAsia="仿宋_GB2312" w:cs="Times New Roman"/>
                <w:bCs/>
                <w:sz w:val="24"/>
                <w:szCs w:val="22"/>
                <w:lang w:val="en-US" w:eastAsia="zh-CN"/>
                <w14:ligatures w14:val="none"/>
              </w:rPr>
            </w:pPr>
          </w:p>
          <w:p w14:paraId="09F59AC2">
            <w:pPr>
              <w:numPr>
                <w:ilvl w:val="0"/>
                <w:numId w:val="0"/>
              </w:numPr>
              <w:adjustRightInd w:val="0"/>
              <w:snapToGrid w:val="0"/>
              <w:spacing w:after="0" w:line="240" w:lineRule="auto"/>
              <w:ind w:left="0" w:leftChars="0" w:firstLine="0" w:firstLineChars="0"/>
              <w:jc w:val="both"/>
              <w:rPr>
                <w:rFonts w:ascii="Times New Roman" w:hAnsi="Times New Roman" w:eastAsia="仿宋_GB2312" w:cs="Times New Roman"/>
                <w:bCs/>
                <w:sz w:val="24"/>
                <w:szCs w:val="22"/>
                <w14:ligatures w14:val="none"/>
              </w:rPr>
            </w:pPr>
            <w:r>
              <w:rPr>
                <w:rFonts w:ascii="Times New Roman" w:hAnsi="Times New Roman" w:eastAsia="仿宋_GB2312" w:cs="Times New Roman"/>
                <w:bCs/>
                <w:kern w:val="2"/>
                <w:sz w:val="24"/>
                <w:szCs w:val="22"/>
                <w:lang w:val="en-US" w:eastAsia="zh-CN" w:bidi="ar-SA"/>
                <w14:ligatures w14:val="none"/>
              </w:rPr>
              <w:t>3.</w:t>
            </w:r>
            <w:r>
              <w:rPr>
                <w:rFonts w:ascii="Times New Roman" w:hAnsi="Times New Roman" w:eastAsia="仿宋_GB2312" w:cs="Times New Roman"/>
                <w:b/>
                <w:bCs w:val="0"/>
                <w:sz w:val="24"/>
                <w:szCs w:val="22"/>
                <w14:ligatures w14:val="none"/>
              </w:rPr>
              <w:t>Critical Standard</w:t>
            </w:r>
            <w:r>
              <w:rPr>
                <w:rFonts w:hint="eastAsia" w:ascii="Times New Roman" w:hAnsi="Times New Roman" w:eastAsia="仿宋_GB2312" w:cs="Times New Roman"/>
                <w:b/>
                <w:bCs w:val="0"/>
                <w:sz w:val="24"/>
                <w:szCs w:val="22"/>
                <w:lang w:val="en-US" w:eastAsia="zh-CN"/>
                <w14:ligatures w14:val="none"/>
              </w:rPr>
              <w:t xml:space="preserve"> Demand</w:t>
            </w:r>
            <w:r>
              <w:rPr>
                <w:rFonts w:ascii="Times New Roman" w:hAnsi="Times New Roman" w:eastAsia="仿宋_GB2312" w:cs="Times New Roman"/>
                <w:b/>
                <w:bCs w:val="0"/>
                <w:sz w:val="24"/>
                <w:szCs w:val="22"/>
                <w14:ligatures w14:val="none"/>
              </w:rPr>
              <w:t>:</w:t>
            </w:r>
            <w:r>
              <w:rPr>
                <w:rFonts w:hint="eastAsia" w:ascii="Times New Roman" w:hAnsi="Times New Roman" w:eastAsia="仿宋_GB2312" w:cs="Times New Roman"/>
                <w:bCs/>
                <w:sz w:val="24"/>
                <w:szCs w:val="22"/>
                <w:lang w:val="en-US" w:eastAsia="zh-CN"/>
                <w14:ligatures w14:val="none"/>
              </w:rPr>
              <w:t xml:space="preserve"> </w:t>
            </w:r>
            <w:r>
              <w:rPr>
                <w:rFonts w:ascii="Times New Roman" w:hAnsi="Times New Roman" w:eastAsia="仿宋_GB2312" w:cs="Times New Roman"/>
                <w:bCs/>
                <w:sz w:val="24"/>
                <w:szCs w:val="22"/>
                <w14:ligatures w14:val="none"/>
              </w:rPr>
              <w:t xml:space="preserve">International organizations (e.g., ISO/IEC/ITU) have not yet released standards for </w:t>
            </w:r>
            <w:r>
              <w:rPr>
                <w:rFonts w:hint="eastAsia" w:ascii="Times New Roman" w:hAnsi="Times New Roman" w:eastAsia="仿宋_GB2312" w:cs="Times New Roman"/>
                <w:bCs/>
                <w:sz w:val="24"/>
                <w:szCs w:val="22"/>
                <w:lang w:val="en-US" w:eastAsia="zh-CN"/>
                <w14:ligatures w14:val="none"/>
              </w:rPr>
              <w:t>reclined</w:t>
            </w:r>
            <w:r>
              <w:rPr>
                <w:rFonts w:ascii="Times New Roman" w:hAnsi="Times New Roman" w:eastAsia="仿宋_GB2312" w:cs="Times New Roman"/>
                <w:bCs/>
                <w:sz w:val="24"/>
                <w:szCs w:val="22"/>
                <w14:ligatures w14:val="none"/>
              </w:rPr>
              <w:t xml:space="preserve"> seat occupant safety. China’s leadership in establishing this group standard leverages its market and technological advantages to enhance global competitiveness</w:t>
            </w:r>
            <w:r>
              <w:rPr>
                <w:rFonts w:hint="eastAsia" w:ascii="Times New Roman" w:hAnsi="Times New Roman" w:eastAsia="仿宋_GB2312" w:cs="Times New Roman"/>
                <w:bCs/>
                <w:sz w:val="24"/>
                <w:szCs w:val="22"/>
                <w:lang w:val="en-US" w:eastAsia="zh-CN"/>
                <w14:ligatures w14:val="none"/>
              </w:rPr>
              <w:t>.</w:t>
            </w:r>
          </w:p>
          <w:p w14:paraId="1D908827">
            <w:pPr>
              <w:adjustRightInd w:val="0"/>
              <w:snapToGrid w:val="0"/>
              <w:spacing w:after="0" w:line="240" w:lineRule="auto"/>
              <w:jc w:val="both"/>
              <w:rPr>
                <w:rFonts w:ascii="Times New Roman" w:hAnsi="Times New Roman" w:eastAsia="仿宋_GB2312" w:cs="Times New Roman"/>
                <w:bCs/>
                <w:sz w:val="24"/>
                <w:szCs w:val="22"/>
                <w14:ligatures w14:val="none"/>
              </w:rPr>
            </w:pPr>
          </w:p>
        </w:tc>
      </w:tr>
      <w:tr w14:paraId="49441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0" w:hRule="atLeast"/>
        </w:trPr>
        <w:tc>
          <w:tcPr>
            <w:tcW w:w="2176" w:type="dxa"/>
            <w:vAlign w:val="center"/>
          </w:tcPr>
          <w:p w14:paraId="4E40C224">
            <w:pPr>
              <w:adjustRightInd w:val="0"/>
              <w:snapToGrid w:val="0"/>
              <w:spacing w:after="0" w:line="240" w:lineRule="auto"/>
              <w:jc w:val="center"/>
              <w:rPr>
                <w:rFonts w:hint="default" w:ascii="Times New Roman" w:hAnsi="Times New Roman" w:eastAsia="仿宋_GB2312" w:cs="Times New Roman"/>
                <w:b/>
                <w:sz w:val="24"/>
                <w:szCs w:val="22"/>
                <w:lang w:val="en-US" w:eastAsia="zh-CN"/>
                <w14:ligatures w14:val="none"/>
              </w:rPr>
            </w:pPr>
            <w:r>
              <w:rPr>
                <w:rFonts w:hint="eastAsia" w:ascii="Times New Roman" w:hAnsi="Times New Roman" w:eastAsia="仿宋_GB2312" w:cs="Times New Roman"/>
                <w:b/>
                <w:sz w:val="21"/>
                <w:szCs w:val="21"/>
                <w:lang w:val="en-US" w:eastAsia="zh-CN"/>
                <w14:ligatures w14:val="none"/>
              </w:rPr>
              <w:t>Analysis of related technical fields at domestic and abroad</w:t>
            </w:r>
          </w:p>
        </w:tc>
        <w:tc>
          <w:tcPr>
            <w:tcW w:w="7022" w:type="dxa"/>
            <w:gridSpan w:val="4"/>
            <w:vAlign w:val="top"/>
          </w:tcPr>
          <w:p w14:paraId="565BC961">
            <w:pPr>
              <w:adjustRightInd w:val="0"/>
              <w:snapToGrid w:val="0"/>
              <w:spacing w:after="0" w:line="240" w:lineRule="auto"/>
              <w:jc w:val="both"/>
              <w:rPr>
                <w:rFonts w:hint="eastAsia" w:ascii="Times New Roman" w:hAnsi="Times New Roman" w:eastAsia="仿宋_GB2312" w:cs="Times New Roman"/>
                <w:i/>
                <w:iCs/>
                <w:color w:val="C00000"/>
                <w:sz w:val="18"/>
                <w:szCs w:val="20"/>
                <w:lang w:val="en-US" w:eastAsia="zh-CN"/>
                <w14:ligatures w14:val="none"/>
              </w:rPr>
            </w:pPr>
            <w:r>
              <w:rPr>
                <w:rFonts w:hint="eastAsia" w:ascii="Times New Roman" w:hAnsi="Times New Roman" w:eastAsia="仿宋_GB2312" w:cs="Times New Roman"/>
                <w:i/>
                <w:iCs/>
                <w:color w:val="C00000"/>
                <w:sz w:val="18"/>
                <w:szCs w:val="20"/>
                <w:lang w:val="en-US" w:eastAsia="zh-CN"/>
                <w14:ligatures w14:val="none"/>
              </w:rPr>
              <w:t>[Briefly analyze the relevant standards domestic and abroad, especially ISO/IEC/ITU and other international association standards, and explain the differences between these standards. The main differences should be listed]</w:t>
            </w:r>
          </w:p>
          <w:p w14:paraId="5C846533">
            <w:pPr>
              <w:adjustRightInd w:val="0"/>
              <w:snapToGrid w:val="0"/>
              <w:spacing w:after="0" w:line="240" w:lineRule="auto"/>
              <w:jc w:val="both"/>
              <w:rPr>
                <w:rFonts w:hint="default" w:ascii="Times New Roman" w:hAnsi="Times New Roman" w:eastAsia="仿宋_GB2312" w:cs="Times New Roman"/>
                <w:i/>
                <w:iCs/>
                <w:color w:val="C00000"/>
                <w:sz w:val="18"/>
                <w:szCs w:val="20"/>
                <w:lang w:val="en-US" w:eastAsia="zh-CN"/>
                <w14:ligatures w14:val="none"/>
              </w:rPr>
            </w:pPr>
          </w:p>
          <w:p w14:paraId="708A35BC">
            <w:pPr>
              <w:adjustRightInd w:val="0"/>
              <w:snapToGrid w:val="0"/>
              <w:spacing w:after="0" w:line="240" w:lineRule="auto"/>
              <w:jc w:val="both"/>
              <w:rPr>
                <w:rFonts w:hint="eastAsia" w:ascii="Times New Roman" w:hAnsi="Times New Roman" w:eastAsia="仿宋_GB2312" w:cs="Times New Roman"/>
                <w:bCs/>
                <w:sz w:val="24"/>
                <w:szCs w:val="22"/>
                <w:lang w:eastAsia="zh-CN"/>
                <w14:ligatures w14:val="none"/>
              </w:rPr>
            </w:pPr>
            <w:r>
              <w:rPr>
                <w:rFonts w:ascii="Times New Roman" w:hAnsi="Times New Roman" w:eastAsia="仿宋_GB2312" w:cs="Times New Roman"/>
                <w:bCs/>
                <w:sz w:val="24"/>
                <w:szCs w:val="22"/>
                <w14:ligatures w14:val="none"/>
              </w:rPr>
              <w:t xml:space="preserve">The ISO/IEC/ITU and other </w:t>
            </w:r>
            <w:r>
              <w:rPr>
                <w:rFonts w:hint="eastAsia" w:ascii="Times New Roman" w:hAnsi="Times New Roman" w:eastAsia="仿宋_GB2312" w:cs="Times New Roman"/>
                <w:bCs/>
                <w:sz w:val="24"/>
                <w:szCs w:val="22"/>
                <w:lang w:val="en-US" w:eastAsia="zh-CN"/>
                <w14:ligatures w14:val="none"/>
              </w:rPr>
              <w:t>international association standards</w:t>
            </w:r>
            <w:r>
              <w:rPr>
                <w:rFonts w:ascii="Times New Roman" w:hAnsi="Times New Roman" w:eastAsia="仿宋_GB2312" w:cs="Times New Roman"/>
                <w:bCs/>
                <w:sz w:val="24"/>
                <w:szCs w:val="22"/>
                <w14:ligatures w14:val="none"/>
              </w:rPr>
              <w:t xml:space="preserve"> currently lack standards addressing</w:t>
            </w:r>
            <w:r>
              <w:rPr>
                <w:rFonts w:hint="eastAsia" w:ascii="Times New Roman" w:hAnsi="Times New Roman" w:eastAsia="仿宋_GB2312" w:cs="Times New Roman"/>
                <w:bCs/>
                <w:sz w:val="24"/>
                <w:szCs w:val="22"/>
                <w:lang w:val="en-US" w:eastAsia="zh-CN"/>
                <w14:ligatures w14:val="none"/>
              </w:rPr>
              <w:t xml:space="preserve"> reclined</w:t>
            </w:r>
            <w:r>
              <w:rPr>
                <w:rFonts w:ascii="Times New Roman" w:hAnsi="Times New Roman" w:eastAsia="仿宋_GB2312" w:cs="Times New Roman"/>
                <w:bCs/>
                <w:sz w:val="24"/>
                <w:szCs w:val="22"/>
                <w14:ligatures w14:val="none"/>
              </w:rPr>
              <w:t xml:space="preserve"> occupant collision safety</w:t>
            </w:r>
            <w:r>
              <w:rPr>
                <w:rFonts w:hint="eastAsia" w:ascii="Times New Roman" w:hAnsi="Times New Roman" w:eastAsia="仿宋_GB2312" w:cs="Times New Roman"/>
                <w:bCs/>
                <w:sz w:val="24"/>
                <w:szCs w:val="22"/>
                <w:lang w:val="en-US" w:eastAsia="zh-CN"/>
                <w14:ligatures w14:val="none"/>
              </w:rPr>
              <w:t>.</w:t>
            </w:r>
          </w:p>
        </w:tc>
      </w:tr>
    </w:tbl>
    <w:p w14:paraId="5D5F3C62">
      <w:pPr>
        <w:spacing w:after="0" w:line="360" w:lineRule="auto"/>
        <w:jc w:val="both"/>
        <w:rPr>
          <w:rFonts w:hint="eastAsia" w:ascii="Times New Roman" w:hAnsi="Times New Roman" w:eastAsia="仿宋_GB2312" w:cs="Times New Roman"/>
          <w:b/>
          <w:bCs/>
          <w:sz w:val="24"/>
          <w:szCs w:val="28"/>
          <w:lang w:val="en-US" w:eastAsia="zh-CN"/>
          <w14:ligatures w14:val="none"/>
        </w:rPr>
      </w:pPr>
      <w:r>
        <w:rPr>
          <w:rFonts w:hint="eastAsia" w:ascii="Times New Roman" w:hAnsi="Times New Roman" w:eastAsia="仿宋_GB2312" w:cs="Times New Roman"/>
          <w:b/>
          <w:bCs/>
          <w:sz w:val="24"/>
          <w:szCs w:val="28"/>
          <w:lang w:val="en-US" w:eastAsia="zh-CN"/>
          <w14:ligatures w14:val="none"/>
        </w:rPr>
        <w:t>NOTE:</w:t>
      </w:r>
    </w:p>
    <w:p w14:paraId="718B16FD">
      <w:pPr>
        <w:numPr>
          <w:ilvl w:val="0"/>
          <w:numId w:val="1"/>
        </w:numPr>
        <w:spacing w:after="0" w:line="360" w:lineRule="auto"/>
        <w:jc w:val="both"/>
        <w:rPr>
          <w:rFonts w:hint="default" w:ascii="Times New Roman" w:hAnsi="Times New Roman" w:eastAsia="仿宋_GB2312" w:cs="Times New Roman"/>
          <w:sz w:val="24"/>
          <w:szCs w:val="28"/>
          <w:lang w:val="en-US" w:eastAsia="zh-CN"/>
          <w14:ligatures w14:val="none"/>
        </w:rPr>
      </w:pPr>
      <w:r>
        <w:rPr>
          <w:rFonts w:hint="eastAsia" w:ascii="Times New Roman" w:hAnsi="Times New Roman" w:eastAsia="仿宋_GB2312" w:cs="Times New Roman"/>
          <w:sz w:val="24"/>
          <w:szCs w:val="28"/>
          <w:lang w:val="en-US" w:eastAsia="zh-CN"/>
          <w14:ligatures w14:val="none"/>
        </w:rPr>
        <w:t xml:space="preserve">Please fill in </w:t>
      </w:r>
      <w:r>
        <w:rPr>
          <w:rFonts w:hint="eastAsia" w:ascii="Times New Roman" w:hAnsi="Times New Roman" w:eastAsia="仿宋_GB2312" w:cs="Times New Roman"/>
          <w:b/>
          <w:bCs/>
          <w:sz w:val="24"/>
          <w:szCs w:val="28"/>
          <w:lang w:val="en-US" w:eastAsia="zh-CN"/>
          <w14:ligatures w14:val="none"/>
        </w:rPr>
        <w:t>TC</w:t>
      </w:r>
      <w:r>
        <w:rPr>
          <w:rFonts w:hint="eastAsia" w:ascii="Times New Roman" w:hAnsi="Times New Roman" w:eastAsia="仿宋_GB2312" w:cs="Times New Roman"/>
          <w:sz w:val="24"/>
          <w:szCs w:val="28"/>
          <w:lang w:val="en-US" w:eastAsia="zh-CN"/>
          <w14:ligatures w14:val="none"/>
        </w:rPr>
        <w:t xml:space="preserve"> blanket using one of the following Names of Technical Committee: </w:t>
      </w:r>
      <w:r>
        <w:rPr>
          <w:rFonts w:hint="eastAsia" w:ascii="Times New Roman" w:hAnsi="Times New Roman" w:eastAsia="仿宋_GB2312" w:cs="Times New Roman"/>
          <w:b/>
          <w:bCs/>
          <w:sz w:val="24"/>
          <w:szCs w:val="28"/>
          <w:lang w:val="en-US" w:eastAsia="zh-CN"/>
          <w14:ligatures w14:val="none"/>
        </w:rPr>
        <w:t>Driving Safety</w:t>
      </w:r>
      <w:r>
        <w:rPr>
          <w:rFonts w:hint="eastAsia" w:ascii="Times New Roman" w:hAnsi="Times New Roman" w:eastAsia="仿宋_GB2312" w:cs="Times New Roman"/>
          <w:b w:val="0"/>
          <w:bCs w:val="0"/>
          <w:sz w:val="24"/>
          <w:szCs w:val="28"/>
          <w:lang w:val="en-US" w:eastAsia="zh-CN"/>
          <w14:ligatures w14:val="none"/>
        </w:rPr>
        <w:t>,</w:t>
      </w:r>
      <w:r>
        <w:rPr>
          <w:rFonts w:hint="eastAsia" w:ascii="Times New Roman" w:hAnsi="Times New Roman" w:eastAsia="仿宋_GB2312" w:cs="Times New Roman"/>
          <w:b/>
          <w:bCs/>
          <w:sz w:val="24"/>
          <w:szCs w:val="28"/>
          <w:lang w:val="en-US" w:eastAsia="zh-CN"/>
          <w14:ligatures w14:val="none"/>
        </w:rPr>
        <w:t xml:space="preserve"> Intrinsic Safety</w:t>
      </w:r>
      <w:r>
        <w:rPr>
          <w:rFonts w:hint="eastAsia" w:ascii="Times New Roman" w:hAnsi="Times New Roman" w:eastAsia="仿宋_GB2312" w:cs="Times New Roman"/>
          <w:b w:val="0"/>
          <w:bCs w:val="0"/>
          <w:sz w:val="24"/>
          <w:szCs w:val="28"/>
          <w:lang w:val="en-US" w:eastAsia="zh-CN"/>
          <w14:ligatures w14:val="none"/>
        </w:rPr>
        <w:t>,</w:t>
      </w:r>
      <w:r>
        <w:rPr>
          <w:rFonts w:hint="eastAsia" w:ascii="Times New Roman" w:hAnsi="Times New Roman" w:eastAsia="仿宋_GB2312" w:cs="Times New Roman"/>
          <w:b/>
          <w:bCs/>
          <w:sz w:val="24"/>
          <w:szCs w:val="28"/>
          <w:lang w:val="en-US" w:eastAsia="zh-CN"/>
          <w14:ligatures w14:val="none"/>
        </w:rPr>
        <w:t xml:space="preserve"> Control Safety</w:t>
      </w:r>
      <w:r>
        <w:rPr>
          <w:rFonts w:hint="eastAsia" w:ascii="Times New Roman" w:hAnsi="Times New Roman" w:eastAsia="仿宋_GB2312" w:cs="Times New Roman"/>
          <w:b w:val="0"/>
          <w:bCs w:val="0"/>
          <w:sz w:val="24"/>
          <w:szCs w:val="28"/>
          <w:lang w:val="en-US" w:eastAsia="zh-CN"/>
          <w14:ligatures w14:val="none"/>
        </w:rPr>
        <w:t xml:space="preserve">, </w:t>
      </w:r>
      <w:r>
        <w:rPr>
          <w:rFonts w:hint="eastAsia" w:ascii="Times New Roman" w:hAnsi="Times New Roman" w:eastAsia="仿宋_GB2312" w:cs="Times New Roman"/>
          <w:b/>
          <w:bCs/>
          <w:sz w:val="24"/>
          <w:szCs w:val="28"/>
          <w:lang w:val="en-US" w:eastAsia="zh-CN"/>
          <w14:ligatures w14:val="none"/>
        </w:rPr>
        <w:t>Interactive Safety or Wellness Safety</w:t>
      </w:r>
    </w:p>
    <w:p w14:paraId="1BDACD21">
      <w:pPr>
        <w:spacing w:after="0" w:line="360" w:lineRule="auto"/>
        <w:jc w:val="both"/>
        <w:rPr>
          <w:rFonts w:hint="default" w:ascii="Times New Roman" w:hAnsi="Times New Roman" w:eastAsia="仿宋_GB2312" w:cs="Times New Roman"/>
          <w:sz w:val="24"/>
          <w:szCs w:val="28"/>
          <w:lang w:val="en-US" w:eastAsia="zh-CN"/>
          <w14:ligatures w14:val="none"/>
        </w:rPr>
      </w:pPr>
    </w:p>
    <w:sectPr>
      <w:headerReference r:id="rId5" w:type="default"/>
      <w:footerReference r:id="rId6" w:type="default"/>
      <w:pgSz w:w="11906" w:h="16838"/>
      <w:pgMar w:top="1440" w:right="1800" w:bottom="1440" w:left="1800" w:header="851" w:footer="1020"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7"/>
      <w:tblW w:w="0" w:type="auto"/>
      <w:tblInd w:w="0" w:type="dxa"/>
      <w:tblBorders>
        <w:top w:val="single" w:color="auto" w:sz="8"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48D53917">
      <w:tblPrEx>
        <w:tblBorders>
          <w:top w:val="single" w:color="auto" w:sz="8"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96" w:type="dxa"/>
        </w:tcPr>
        <w:p w14:paraId="7E7DED7F">
          <w:pPr>
            <w:pStyle w:val="3"/>
            <w:adjustRightInd w:val="0"/>
            <w:spacing w:before="120" w:beforeLines="50" w:after="0" w:line="360" w:lineRule="auto"/>
            <w:rPr>
              <w:rFonts w:ascii="Times New Roman" w:hAnsi="Times New Roman" w:cs="Times New Roman"/>
            </w:rPr>
          </w:pPr>
          <w:r>
            <w:rPr>
              <w:rFonts w:ascii="Times New Roman" w:hAnsi="Times New Roman" w:cs="Times New Roman"/>
            </w:rPr>
            <w:t>Address: 29/F East Wing Shun Tak Centre 168-200 Connaught Road Central Sheung Wan, Hong Kong</w:t>
          </w:r>
        </w:p>
        <w:p w14:paraId="400D2C47">
          <w:pPr>
            <w:pStyle w:val="3"/>
            <w:adjustRightInd w:val="0"/>
            <w:spacing w:after="0" w:line="360" w:lineRule="auto"/>
            <w:rPr>
              <w:rFonts w:ascii="Times New Roman" w:hAnsi="Times New Roman" w:cs="Times New Roman"/>
            </w:rPr>
          </w:pPr>
          <w:r>
            <w:rPr>
              <w:rFonts w:hint="eastAsia" w:ascii="Times New Roman" w:hAnsi="Times New Roman" w:cs="Times New Roman"/>
            </w:rPr>
            <w:t>Http://www.iadsafe.org</w:t>
          </w:r>
        </w:p>
        <w:p w14:paraId="54688578">
          <w:pPr>
            <w:pStyle w:val="3"/>
            <w:adjustRightInd w:val="0"/>
            <w:spacing w:after="0" w:line="360" w:lineRule="auto"/>
            <w:rPr>
              <w:rFonts w:hint="eastAsia"/>
            </w:rPr>
          </w:pPr>
          <w:r>
            <w:rPr>
              <w:rFonts w:ascii="Times New Roman" w:hAnsi="Times New Roman" w:cs="Times New Roman"/>
            </w:rPr>
            <w:t>E-mail: iadsafe.org@gmail.com</w:t>
          </w:r>
        </w:p>
      </w:tc>
    </w:tr>
  </w:tbl>
  <w:p w14:paraId="3673D893">
    <w:pPr>
      <w:pStyle w:val="3"/>
      <w:ind w:firstLine="360" w:firstLineChars="20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F3A37">
    <w:pPr>
      <w:pStyle w:val="4"/>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column">
                <wp:posOffset>26035</wp:posOffset>
              </wp:positionH>
              <wp:positionV relativeFrom="paragraph">
                <wp:posOffset>385445</wp:posOffset>
              </wp:positionV>
              <wp:extent cx="5243830" cy="0"/>
              <wp:effectExtent l="0" t="6350" r="1270" b="6350"/>
              <wp:wrapNone/>
              <wp:docPr id="1" name="直接连接符 1"/>
              <wp:cNvGraphicFramePr/>
              <a:graphic xmlns:a="http://schemas.openxmlformats.org/drawingml/2006/main">
                <a:graphicData uri="http://schemas.microsoft.com/office/word/2010/wordprocessingShape">
                  <wps:wsp>
                    <wps:cNvCnPr/>
                    <wps:spPr>
                      <a:xfrm>
                        <a:off x="1169035" y="925830"/>
                        <a:ext cx="5243830" cy="0"/>
                      </a:xfrm>
                      <a:prstGeom prst="line">
                        <a:avLst/>
                      </a:prstGeom>
                      <a:ln w="28575">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05pt;margin-top:30.35pt;height:0pt;width:412.9pt;z-index:251659264;mso-width-relative:page;mso-height-relative:page;" filled="f" stroked="t" coordsize="21600,21600" o:gfxdata="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U&#10;PMrx0wAAAAcBAAAPAAAAAAAAAAEAIAAAACIAAABkcnMvZG93bnJldi54bWxQSwECFAAUAAAACACH&#10;TuJAel51H/ABAAC9AwAADgAAAAAAAAABACAAAAAiAQAAZHJzL2Uyb0RvYy54bWxQSwUGAAAAAAYA&#10;BgBZAQAAhAUAAAAA&#10;">
              <v:fill on="f" focussize="0,0"/>
              <v:stroke weight="2.25pt" color="#000000 [3213]" miterlimit="8" joinstyle="miter"/>
              <v:imagedata o:title=""/>
              <o:lock v:ext="edit" aspectratio="f"/>
            </v:line>
          </w:pict>
        </mc:Fallback>
      </mc:AlternateContent>
    </w:r>
    <w:r>
      <w:drawing>
        <wp:inline distT="0" distB="0" distL="0" distR="0">
          <wp:extent cx="1799590" cy="321310"/>
          <wp:effectExtent l="0" t="0" r="0" b="2540"/>
          <wp:docPr id="179780490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804905" name="图片 1"/>
                  <pic:cNvPicPr>
                    <a:picLocks noChangeAspect="1"/>
                  </pic:cNvPicPr>
                </pic:nvPicPr>
                <pic:blipFill>
                  <a:blip r:embed="rId1"/>
                  <a:stretch>
                    <a:fillRect/>
                  </a:stretch>
                </pic:blipFill>
                <pic:spPr>
                  <a:xfrm>
                    <a:off x="0" y="0"/>
                    <a:ext cx="1800000" cy="32159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11B47C"/>
    <w:multiLevelType w:val="singleLevel"/>
    <w:tmpl w:val="AA11B47C"/>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522"/>
    <w:rsid w:val="00024E44"/>
    <w:rsid w:val="00080A64"/>
    <w:rsid w:val="00081CEF"/>
    <w:rsid w:val="000D70E3"/>
    <w:rsid w:val="000F6C9D"/>
    <w:rsid w:val="0011083F"/>
    <w:rsid w:val="001331C4"/>
    <w:rsid w:val="001A1ADE"/>
    <w:rsid w:val="001B4040"/>
    <w:rsid w:val="001E6B76"/>
    <w:rsid w:val="00295FFC"/>
    <w:rsid w:val="002E2F68"/>
    <w:rsid w:val="002E5691"/>
    <w:rsid w:val="00310356"/>
    <w:rsid w:val="0035309E"/>
    <w:rsid w:val="003B3A58"/>
    <w:rsid w:val="003B75ED"/>
    <w:rsid w:val="003D245B"/>
    <w:rsid w:val="003E0195"/>
    <w:rsid w:val="003F2525"/>
    <w:rsid w:val="00417CD8"/>
    <w:rsid w:val="00434834"/>
    <w:rsid w:val="00454C06"/>
    <w:rsid w:val="00483319"/>
    <w:rsid w:val="004B3347"/>
    <w:rsid w:val="004C07E6"/>
    <w:rsid w:val="004C3106"/>
    <w:rsid w:val="004D6909"/>
    <w:rsid w:val="00505188"/>
    <w:rsid w:val="005A128C"/>
    <w:rsid w:val="00602DE1"/>
    <w:rsid w:val="00637934"/>
    <w:rsid w:val="00661B3E"/>
    <w:rsid w:val="006A73A8"/>
    <w:rsid w:val="006B587A"/>
    <w:rsid w:val="006D6522"/>
    <w:rsid w:val="007179DF"/>
    <w:rsid w:val="007617E2"/>
    <w:rsid w:val="007674C4"/>
    <w:rsid w:val="00770554"/>
    <w:rsid w:val="0077149B"/>
    <w:rsid w:val="0078657B"/>
    <w:rsid w:val="0079797F"/>
    <w:rsid w:val="007B7ED9"/>
    <w:rsid w:val="007E72F7"/>
    <w:rsid w:val="007F02A9"/>
    <w:rsid w:val="00805024"/>
    <w:rsid w:val="008167CD"/>
    <w:rsid w:val="00842732"/>
    <w:rsid w:val="008946F9"/>
    <w:rsid w:val="008F3F38"/>
    <w:rsid w:val="00923826"/>
    <w:rsid w:val="00932EF6"/>
    <w:rsid w:val="009412A7"/>
    <w:rsid w:val="009D3BC8"/>
    <w:rsid w:val="009E09F8"/>
    <w:rsid w:val="009F1360"/>
    <w:rsid w:val="00A03195"/>
    <w:rsid w:val="00A241CE"/>
    <w:rsid w:val="00A45E50"/>
    <w:rsid w:val="00A714D5"/>
    <w:rsid w:val="00A77D0C"/>
    <w:rsid w:val="00A97111"/>
    <w:rsid w:val="00AD64F5"/>
    <w:rsid w:val="00AE1CFF"/>
    <w:rsid w:val="00B247E2"/>
    <w:rsid w:val="00B36F7D"/>
    <w:rsid w:val="00B55E6F"/>
    <w:rsid w:val="00B947BF"/>
    <w:rsid w:val="00BF4F35"/>
    <w:rsid w:val="00C23F64"/>
    <w:rsid w:val="00C273ED"/>
    <w:rsid w:val="00C95481"/>
    <w:rsid w:val="00CF2BE0"/>
    <w:rsid w:val="00D5150C"/>
    <w:rsid w:val="00D64C05"/>
    <w:rsid w:val="00DB151E"/>
    <w:rsid w:val="00DB496E"/>
    <w:rsid w:val="00DC5FF4"/>
    <w:rsid w:val="00E0230E"/>
    <w:rsid w:val="00E14F82"/>
    <w:rsid w:val="00E27E2B"/>
    <w:rsid w:val="00E47B4E"/>
    <w:rsid w:val="00F0077A"/>
    <w:rsid w:val="00F0183A"/>
    <w:rsid w:val="00F12918"/>
    <w:rsid w:val="00F247C4"/>
    <w:rsid w:val="00F3613C"/>
    <w:rsid w:val="00F810C8"/>
    <w:rsid w:val="00F961FB"/>
    <w:rsid w:val="00FE0D59"/>
    <w:rsid w:val="04FC7ABE"/>
    <w:rsid w:val="05F8336B"/>
    <w:rsid w:val="0C7A6FC0"/>
    <w:rsid w:val="0DE439F9"/>
    <w:rsid w:val="13057309"/>
    <w:rsid w:val="134B3860"/>
    <w:rsid w:val="183B4365"/>
    <w:rsid w:val="23967E3D"/>
    <w:rsid w:val="24B4023F"/>
    <w:rsid w:val="26CB411D"/>
    <w:rsid w:val="289F56E8"/>
    <w:rsid w:val="2F5A10DB"/>
    <w:rsid w:val="30A025C1"/>
    <w:rsid w:val="38553F11"/>
    <w:rsid w:val="44627A76"/>
    <w:rsid w:val="473F5DDD"/>
    <w:rsid w:val="4857552E"/>
    <w:rsid w:val="491A39C5"/>
    <w:rsid w:val="4ABC6FBF"/>
    <w:rsid w:val="4E8B0804"/>
    <w:rsid w:val="502E3927"/>
    <w:rsid w:val="522F241D"/>
    <w:rsid w:val="524C3C00"/>
    <w:rsid w:val="5AC02C2E"/>
    <w:rsid w:val="5C35668F"/>
    <w:rsid w:val="5F5324DB"/>
    <w:rsid w:val="7490285F"/>
    <w:rsid w:val="787C7B5C"/>
    <w:rsid w:val="7BF354B7"/>
    <w:rsid w:val="7C304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spacing w:line="240" w:lineRule="auto"/>
    </w:pPr>
    <w:rPr>
      <w:sz w:val="18"/>
      <w:szCs w:val="18"/>
    </w:rPr>
  </w:style>
  <w:style w:type="paragraph" w:styleId="4">
    <w:name w:val="header"/>
    <w:basedOn w:val="1"/>
    <w:link w:val="11"/>
    <w:unhideWhenUsed/>
    <w:qFormat/>
    <w:uiPriority w:val="99"/>
    <w:pPr>
      <w:tabs>
        <w:tab w:val="center" w:pos="4153"/>
        <w:tab w:val="right" w:pos="8306"/>
      </w:tabs>
      <w:snapToGrid w:val="0"/>
      <w:spacing w:line="240" w:lineRule="auto"/>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rPr>
  </w:style>
  <w:style w:type="character" w:styleId="10">
    <w:name w:val="annotation reference"/>
    <w:basedOn w:val="8"/>
    <w:unhideWhenUsed/>
    <w:qFormat/>
    <w:uiPriority w:val="99"/>
    <w:rPr>
      <w:sz w:val="21"/>
      <w:szCs w:val="21"/>
    </w:rPr>
  </w:style>
  <w:style w:type="character" w:customStyle="1" w:styleId="11">
    <w:name w:val="页眉 字符"/>
    <w:basedOn w:val="8"/>
    <w:link w:val="4"/>
    <w:qFormat/>
    <w:uiPriority w:val="99"/>
    <w:rPr>
      <w:sz w:val="18"/>
      <w:szCs w:val="18"/>
    </w:rPr>
  </w:style>
  <w:style w:type="character" w:customStyle="1" w:styleId="12">
    <w:name w:val="页脚 字符"/>
    <w:basedOn w:val="8"/>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2020</Words>
  <Characters>5913</Characters>
  <Lines>2</Lines>
  <Paragraphs>1</Paragraphs>
  <TotalTime>44</TotalTime>
  <ScaleCrop>false</ScaleCrop>
  <LinksUpToDate>false</LinksUpToDate>
  <CharactersWithSpaces>6564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2024-12-17T01:58:00Z</dcterms:created>
  <dc:creator>Xin Huo</dc:creator>
  <cp:lastModifiedBy>冯皓然</cp:lastModifiedBy>
  <dcterms:modified xsi:type="dcterms:W3CDTF">2025-04-23T06:04:42Z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eyJoZGlkIjoiOTE4NmViMmM4MjY5N2IyZmQ2MmM2YjMyODFhMWZiNzciLCJ1c2VySWQiOiI0MzUwMDgwMTAifQ==</vt:lpwstr>
  </property>
  <property fmtid="{D5CDD505-2E9C-101B-9397-08002B2CF9AE}" pid="3" name="KSOProductBuildVer">
    <vt:lpwstr>2052-12.1.0.20784</vt:lpwstr>
  </property>
  <property fmtid="{D5CDD505-2E9C-101B-9397-08002B2CF9AE}" pid="4" name="ICV">
    <vt:lpwstr>E8305D4CD44C4FB0ACC4E82D1C8D8C6B_13</vt:lpwstr>
  </property>
</Properties>
</file>