
<file path=[Content_Types].xml><?xml version="1.0" encoding="utf-8"?>
<Types xmlns="http://schemas.openxmlformats.org/package/2006/content-types">
  <Default Extension="xml" ContentType="application/xml"/>
  <Default Extension="wmf" ContentType="image/x-wmf"/>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F6C439">
      <w:r>
        <mc:AlternateContent>
          <mc:Choice Requires="wps">
            <w:drawing>
              <wp:anchor distT="0" distB="0" distL="114300" distR="114300" simplePos="0" relativeHeight="251664384" behindDoc="0" locked="0" layoutInCell="1" allowOverlap="1">
                <wp:simplePos x="0" y="0"/>
                <wp:positionH relativeFrom="column">
                  <wp:posOffset>-443230</wp:posOffset>
                </wp:positionH>
                <wp:positionV relativeFrom="page">
                  <wp:posOffset>1261110</wp:posOffset>
                </wp:positionV>
                <wp:extent cx="6979285" cy="2406015"/>
                <wp:effectExtent l="0" t="0" r="0" b="0"/>
                <wp:wrapNone/>
                <wp:docPr id="1872826364" name="文本框 4"/>
                <wp:cNvGraphicFramePr/>
                <a:graphic xmlns:a="http://schemas.openxmlformats.org/drawingml/2006/main">
                  <a:graphicData uri="http://schemas.microsoft.com/office/word/2010/wordprocessingShape">
                    <wps:wsp>
                      <wps:cNvSpPr txBox="1"/>
                      <wps:spPr>
                        <a:xfrm>
                          <a:off x="0" y="0"/>
                          <a:ext cx="6979285" cy="2406015"/>
                        </a:xfrm>
                        <a:prstGeom prst="rect">
                          <a:avLst/>
                        </a:prstGeom>
                        <a:noFill/>
                        <a:ln w="6350">
                          <a:noFill/>
                        </a:ln>
                      </wps:spPr>
                      <wps:txbx>
                        <w:txbxContent>
                          <w:p w14:paraId="3B0B75CF">
                            <w:pPr>
                              <w:spacing w:line="880" w:lineRule="exact"/>
                              <w:jc w:val="left"/>
                              <w:rPr>
                                <w:rFonts w:hint="default" w:ascii="微软雅黑" w:hAnsi="微软雅黑" w:eastAsia="微软雅黑"/>
                                <w:b/>
                                <w:bCs/>
                                <w:sz w:val="72"/>
                                <w:szCs w:val="72"/>
                                <w:lang w:val="en-US" w:eastAsia="zh-CN"/>
                              </w:rPr>
                            </w:pPr>
                            <w:r>
                              <w:rPr>
                                <w:rFonts w:hint="eastAsia" w:ascii="微软雅黑" w:hAnsi="微软雅黑" w:eastAsia="微软雅黑"/>
                                <w:b/>
                                <w:bCs/>
                                <w:sz w:val="72"/>
                                <w:szCs w:val="72"/>
                                <w:lang w:val="en-US" w:eastAsia="zh-CN"/>
                              </w:rPr>
                              <w:t>Test and Assessment Methods for Automotive Reclined Seat Occupant Protection in Frontal Impacts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4" o:spid="_x0000_s1026" o:spt="202" type="#_x0000_t202" style="position:absolute;left:0pt;margin-left:-34.9pt;margin-top:99.3pt;height:189.45pt;width:549.55pt;mso-position-vertical-relative:page;z-index:251664384;mso-width-relative:page;mso-height-relative:page;" filled="f" stroked="f" coordsize="21600,21600" o:gfxdata="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Dpf9cDdAAAADAEAAA8AAAAAAAAA&#10;AQAgAAAAIgAAAGRycy9kb3ducmV2LnhtbFBLAQIUABQAAAAIAIdO4kDxR8ibRQIAAHAEAAAOAAAA&#10;AAAAAAEAIAAAACwBAABkcnMvZTJvRG9jLnhtbFBLBQYAAAAABgAGAFkBAADjBQAAAAA=&#10;">
                <v:fill on="f" focussize="0,0"/>
                <v:stroke on="f" weight="0.5pt"/>
                <v:imagedata o:title=""/>
                <o:lock v:ext="edit" aspectratio="f"/>
                <v:textbox>
                  <w:txbxContent>
                    <w:p w14:paraId="3B0B75CF">
                      <w:pPr>
                        <w:spacing w:line="880" w:lineRule="exact"/>
                        <w:jc w:val="left"/>
                        <w:rPr>
                          <w:rFonts w:hint="default" w:ascii="微软雅黑" w:hAnsi="微软雅黑" w:eastAsia="微软雅黑"/>
                          <w:b/>
                          <w:bCs/>
                          <w:sz w:val="72"/>
                          <w:szCs w:val="72"/>
                          <w:lang w:val="en-US" w:eastAsia="zh-CN"/>
                        </w:rPr>
                      </w:pPr>
                      <w:r>
                        <w:rPr>
                          <w:rFonts w:hint="eastAsia" w:ascii="微软雅黑" w:hAnsi="微软雅黑" w:eastAsia="微软雅黑"/>
                          <w:b/>
                          <w:bCs/>
                          <w:sz w:val="72"/>
                          <w:szCs w:val="72"/>
                          <w:lang w:val="en-US" w:eastAsia="zh-CN"/>
                        </w:rPr>
                        <w:t>Test and Assessment Methods for Automotive Reclined Seat Occupant Protection in Frontal Impacts</w:t>
                      </w:r>
                    </w:p>
                  </w:txbxContent>
                </v:textbox>
              </v:shape>
            </w:pict>
          </mc:Fallback>
        </mc:AlternateContent>
      </w:r>
      <w:r>
        <w:rPr>
          <w:rFonts w:hint="eastAsia"/>
        </w:rPr>
        <w:drawing>
          <wp:anchor distT="0" distB="0" distL="114300" distR="114300" simplePos="0" relativeHeight="251659264" behindDoc="0" locked="0" layoutInCell="1" allowOverlap="1">
            <wp:simplePos x="0" y="0"/>
            <wp:positionH relativeFrom="page">
              <wp:posOffset>0</wp:posOffset>
            </wp:positionH>
            <wp:positionV relativeFrom="page">
              <wp:posOffset>0</wp:posOffset>
            </wp:positionV>
            <wp:extent cx="7553325" cy="10688955"/>
            <wp:effectExtent l="0" t="0" r="3175" b="4445"/>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7553325" cy="10688955"/>
                    </a:xfrm>
                    <a:prstGeom prst="rect">
                      <a:avLst/>
                    </a:prstGeom>
                  </pic:spPr>
                </pic:pic>
              </a:graphicData>
            </a:graphic>
          </wp:anchor>
        </w:drawing>
      </w:r>
      <w:r>
        <w:rPr>
          <w:rFonts w:hint="eastAsia"/>
        </w:rPr>
        <mc:AlternateContent>
          <mc:Choice Requires="wpg">
            <w:drawing>
              <wp:anchor distT="0" distB="0" distL="114300" distR="114300" simplePos="0" relativeHeight="251668480" behindDoc="0" locked="0" layoutInCell="1" allowOverlap="1">
                <wp:simplePos x="0" y="0"/>
                <wp:positionH relativeFrom="column">
                  <wp:posOffset>3472180</wp:posOffset>
                </wp:positionH>
                <wp:positionV relativeFrom="page">
                  <wp:posOffset>360045</wp:posOffset>
                </wp:positionV>
                <wp:extent cx="2806700" cy="287655"/>
                <wp:effectExtent l="0" t="0" r="12700" b="17145"/>
                <wp:wrapNone/>
                <wp:docPr id="1692599342" name="组合 9"/>
                <wp:cNvGraphicFramePr/>
                <a:graphic xmlns:a="http://schemas.openxmlformats.org/drawingml/2006/main">
                  <a:graphicData uri="http://schemas.microsoft.com/office/word/2010/wordprocessingGroup">
                    <wpg:wgp>
                      <wpg:cNvGrpSpPr/>
                      <wpg:grpSpPr>
                        <a:xfrm>
                          <a:off x="0" y="0"/>
                          <a:ext cx="2806700" cy="287655"/>
                          <a:chOff x="0" y="0"/>
                          <a:chExt cx="2807285" cy="288000"/>
                        </a:xfrm>
                      </wpg:grpSpPr>
                      <wps:wsp>
                        <wps:cNvPr id="181362710" name="文本框 6"/>
                        <wps:cNvSpPr txBox="1"/>
                        <wps:spPr>
                          <a:xfrm>
                            <a:off x="0" y="0"/>
                            <a:ext cx="2807285" cy="288000"/>
                          </a:xfrm>
                          <a:prstGeom prst="roundRect">
                            <a:avLst/>
                          </a:prstGeom>
                          <a:noFill/>
                        </wps:spPr>
                        <wps:style>
                          <a:lnRef idx="2">
                            <a:schemeClr val="dk1"/>
                          </a:lnRef>
                          <a:fillRef idx="1">
                            <a:schemeClr val="lt1"/>
                          </a:fillRef>
                          <a:effectRef idx="0">
                            <a:schemeClr val="dk1"/>
                          </a:effectRef>
                          <a:fontRef idx="minor">
                            <a:schemeClr val="dk1"/>
                          </a:fontRef>
                        </wps:style>
                        <wps:txbx>
                          <w:txbxContent>
                            <w:p w14:paraId="469B3B85">
                              <w:pPr>
                                <w:spacing w:line="240" w:lineRule="exact"/>
                                <w:jc w:val="right"/>
                                <w:rPr>
                                  <w:rFonts w:ascii="微软雅黑" w:hAnsi="微软雅黑" w:eastAsia="微软雅黑"/>
                                  <w:sz w:val="22"/>
                                  <w:szCs w:val="22"/>
                                </w:rPr>
                              </w:pPr>
                              <w:r>
                                <w:rPr>
                                  <w:rFonts w:hint="eastAsia" w:ascii="微软雅黑" w:hAnsi="微软雅黑" w:eastAsia="微软雅黑"/>
                                  <w:b/>
                                  <w:bCs/>
                                  <w:sz w:val="22"/>
                                  <w:szCs w:val="22"/>
                                  <w:lang w:val="en-US" w:eastAsia="zh-CN"/>
                                </w:rPr>
                                <w:t>No:</w:t>
                              </w:r>
                              <w:r>
                                <w:rPr>
                                  <w:rFonts w:hint="eastAsia" w:ascii="微软雅黑" w:hAnsi="微软雅黑" w:eastAsia="微软雅黑"/>
                                  <w:sz w:val="22"/>
                                  <w:szCs w:val="22"/>
                                  <w:lang w:val="en-US" w:eastAsia="zh-CN"/>
                                </w:rPr>
                                <w:t xml:space="preserve">   WD</w:t>
                              </w:r>
                              <w:r>
                                <w:rPr>
                                  <w:rFonts w:ascii="微软雅黑" w:hAnsi="微软雅黑" w:eastAsia="微软雅黑"/>
                                  <w:sz w:val="22"/>
                                  <w:szCs w:val="22"/>
                                </w:rPr>
                                <w:t>-0001-</w:t>
                              </w:r>
                              <w:r>
                                <w:rPr>
                                  <w:rFonts w:hint="eastAsia" w:ascii="微软雅黑" w:hAnsi="微软雅黑" w:eastAsia="微软雅黑"/>
                                  <w:sz w:val="22"/>
                                  <w:szCs w:val="22"/>
                                </w:rPr>
                                <w:t>2</w:t>
                              </w:r>
                              <w:r>
                                <w:rPr>
                                  <w:rFonts w:ascii="微软雅黑" w:hAnsi="微软雅黑" w:eastAsia="微软雅黑"/>
                                  <w:sz w:val="22"/>
                                  <w:szCs w:val="22"/>
                                </w:rPr>
                                <w:t>0</w:t>
                              </w:r>
                              <w:r>
                                <w:rPr>
                                  <w:rFonts w:hint="eastAsia" w:ascii="微软雅黑" w:hAnsi="微软雅黑" w:eastAsia="微软雅黑"/>
                                  <w:sz w:val="22"/>
                                  <w:szCs w:val="22"/>
                                  <w:lang w:val="en-US" w:eastAsia="zh-CN"/>
                                </w:rPr>
                                <w:t>XX</w:t>
                              </w:r>
                              <w:r>
                                <w:rPr>
                                  <w:rFonts w:ascii="微软雅黑" w:hAnsi="微软雅黑" w:eastAsia="微软雅黑"/>
                                  <w:sz w:val="22"/>
                                  <w:szCs w:val="22"/>
                                </w:rPr>
                                <w:t xml:space="preserve">   </w:t>
                              </w:r>
                              <w:r>
                                <w:rPr>
                                  <w:rFonts w:hint="eastAsia" w:ascii="微软雅黑" w:hAnsi="微软雅黑" w:eastAsia="微软雅黑"/>
                                  <w:b/>
                                  <w:bCs/>
                                  <w:sz w:val="22"/>
                                  <w:szCs w:val="22"/>
                                  <w:lang w:val="en-US" w:eastAsia="zh-CN"/>
                                </w:rPr>
                                <w:t>Ver:</w:t>
                              </w:r>
                              <w:r>
                                <w:rPr>
                                  <w:rFonts w:hint="eastAsia" w:ascii="微软雅黑" w:hAnsi="微软雅黑" w:eastAsia="微软雅黑"/>
                                  <w:sz w:val="22"/>
                                  <w:szCs w:val="22"/>
                                  <w:lang w:val="en-US" w:eastAsia="zh-CN"/>
                                </w:rPr>
                                <w:t xml:space="preserve">  </w:t>
                              </w:r>
                              <w:r>
                                <w:rPr>
                                  <w:rFonts w:ascii="微软雅黑" w:hAnsi="微软雅黑" w:eastAsia="微软雅黑"/>
                                  <w:sz w:val="22"/>
                                  <w:szCs w:val="22"/>
                                </w:rPr>
                                <w:t>V1.0</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832829249" name="直线连接符 8"/>
                        <wps:cNvCnPr/>
                        <wps:spPr>
                          <a:xfrm>
                            <a:off x="1866275" y="7495"/>
                            <a:ext cx="0" cy="273600"/>
                          </a:xfrm>
                          <a:prstGeom prst="line">
                            <a:avLst/>
                          </a:prstGeom>
                          <a:ln w="12700"/>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组合 9" o:spid="_x0000_s1026" o:spt="203" style="position:absolute;left:0pt;margin-left:273.4pt;margin-top:28.35pt;height:22.65pt;width:221pt;mso-position-vertical-relative:page;z-index:251668480;mso-width-relative:page;mso-height-relative:page;" coordsize="2807285,288000" o:gfxdata="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">
                <o:lock v:ext="edit" aspectratio="f"/>
                <v:roundrect id="文本框 6" o:spid="_x0000_s1026" o:spt="2" style="position:absolute;left:0;top:0;height:288000;width:2807285;" filled="f" stroked="t" coordsize="21600,21600" arcsize="0.166666666666667" o:gfxdata="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1/EUu/&#10;AAAA4gAAAA8AAAAAAAAAAQAgAAAAIgAAAGRycy9kb3ducmV2LnhtbFBLAQIUABQAAAAIAIdO4kAz&#10;LwWeOwAAADkAAAAQAAAAAAAAAAEAIAAAAA4BAABkcnMvc2hhcGV4bWwueG1sUEsFBgAAAAAGAAYA&#10;WwEAALgDAAAAAA==&#10;">
                  <v:fill on="f" focussize="0,0"/>
                  <v:stroke weight="1pt" color="#000000 [3200]" miterlimit="8" joinstyle="miter"/>
                  <v:imagedata o:title=""/>
                  <o:lock v:ext="edit" aspectratio="f"/>
                  <v:textbox>
                    <w:txbxContent>
                      <w:p w14:paraId="469B3B85">
                        <w:pPr>
                          <w:spacing w:line="240" w:lineRule="exact"/>
                          <w:jc w:val="right"/>
                          <w:rPr>
                            <w:rFonts w:ascii="微软雅黑" w:hAnsi="微软雅黑" w:eastAsia="微软雅黑"/>
                            <w:sz w:val="22"/>
                            <w:szCs w:val="22"/>
                          </w:rPr>
                        </w:pPr>
                        <w:r>
                          <w:rPr>
                            <w:rFonts w:hint="eastAsia" w:ascii="微软雅黑" w:hAnsi="微软雅黑" w:eastAsia="微软雅黑"/>
                            <w:b/>
                            <w:bCs/>
                            <w:sz w:val="22"/>
                            <w:szCs w:val="22"/>
                            <w:lang w:val="en-US" w:eastAsia="zh-CN"/>
                          </w:rPr>
                          <w:t>No:</w:t>
                        </w:r>
                        <w:r>
                          <w:rPr>
                            <w:rFonts w:hint="eastAsia" w:ascii="微软雅黑" w:hAnsi="微软雅黑" w:eastAsia="微软雅黑"/>
                            <w:sz w:val="22"/>
                            <w:szCs w:val="22"/>
                            <w:lang w:val="en-US" w:eastAsia="zh-CN"/>
                          </w:rPr>
                          <w:t xml:space="preserve">   WD</w:t>
                        </w:r>
                        <w:r>
                          <w:rPr>
                            <w:rFonts w:ascii="微软雅黑" w:hAnsi="微软雅黑" w:eastAsia="微软雅黑"/>
                            <w:sz w:val="22"/>
                            <w:szCs w:val="22"/>
                          </w:rPr>
                          <w:t>-0001-</w:t>
                        </w:r>
                        <w:r>
                          <w:rPr>
                            <w:rFonts w:hint="eastAsia" w:ascii="微软雅黑" w:hAnsi="微软雅黑" w:eastAsia="微软雅黑"/>
                            <w:sz w:val="22"/>
                            <w:szCs w:val="22"/>
                          </w:rPr>
                          <w:t>2</w:t>
                        </w:r>
                        <w:r>
                          <w:rPr>
                            <w:rFonts w:ascii="微软雅黑" w:hAnsi="微软雅黑" w:eastAsia="微软雅黑"/>
                            <w:sz w:val="22"/>
                            <w:szCs w:val="22"/>
                          </w:rPr>
                          <w:t>0</w:t>
                        </w:r>
                        <w:r>
                          <w:rPr>
                            <w:rFonts w:hint="eastAsia" w:ascii="微软雅黑" w:hAnsi="微软雅黑" w:eastAsia="微软雅黑"/>
                            <w:sz w:val="22"/>
                            <w:szCs w:val="22"/>
                            <w:lang w:val="en-US" w:eastAsia="zh-CN"/>
                          </w:rPr>
                          <w:t>XX</w:t>
                        </w:r>
                        <w:r>
                          <w:rPr>
                            <w:rFonts w:ascii="微软雅黑" w:hAnsi="微软雅黑" w:eastAsia="微软雅黑"/>
                            <w:sz w:val="22"/>
                            <w:szCs w:val="22"/>
                          </w:rPr>
                          <w:t xml:space="preserve">   </w:t>
                        </w:r>
                        <w:r>
                          <w:rPr>
                            <w:rFonts w:hint="eastAsia" w:ascii="微软雅黑" w:hAnsi="微软雅黑" w:eastAsia="微软雅黑"/>
                            <w:b/>
                            <w:bCs/>
                            <w:sz w:val="22"/>
                            <w:szCs w:val="22"/>
                            <w:lang w:val="en-US" w:eastAsia="zh-CN"/>
                          </w:rPr>
                          <w:t>Ver:</w:t>
                        </w:r>
                        <w:r>
                          <w:rPr>
                            <w:rFonts w:hint="eastAsia" w:ascii="微软雅黑" w:hAnsi="微软雅黑" w:eastAsia="微软雅黑"/>
                            <w:sz w:val="22"/>
                            <w:szCs w:val="22"/>
                            <w:lang w:val="en-US" w:eastAsia="zh-CN"/>
                          </w:rPr>
                          <w:t xml:space="preserve">  </w:t>
                        </w:r>
                        <w:r>
                          <w:rPr>
                            <w:rFonts w:ascii="微软雅黑" w:hAnsi="微软雅黑" w:eastAsia="微软雅黑"/>
                            <w:sz w:val="22"/>
                            <w:szCs w:val="22"/>
                          </w:rPr>
                          <w:t>V1.0</w:t>
                        </w:r>
                      </w:p>
                    </w:txbxContent>
                  </v:textbox>
                </v:roundrect>
                <v:line id="直线连接符 8" o:spid="_x0000_s1026" o:spt="20" style="position:absolute;left:1866275;top:7495;height:273600;width:0;" filled="f" stroked="t" coordsize="21600,21600" o:gfxdata="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KKD&#10;0w3CAAAA4wAAAA8AAAAAAAAAAQAgAAAAIgAAAGRycy9kb3ducmV2LnhtbFBLAQIUABQAAAAIAIdO&#10;4kAzLwWeOwAAADkAAAAQAAAAAAAAAAEAIAAAABEBAABkcnMvc2hhcGV4bWwueG1sUEsFBgAAAAAG&#10;AAYAWwEAALsDAAAAAA==&#10;">
                  <v:fill on="f" focussize="0,0"/>
                  <v:stroke weight="1pt" color="#000000 [3200]" miterlimit="8" joinstyle="miter"/>
                  <v:imagedata o:title=""/>
                  <o:lock v:ext="edit" aspectratio="f"/>
                </v:line>
              </v:group>
            </w:pict>
          </mc:Fallback>
        </mc:AlternateContent>
      </w:r>
    </w:p>
    <w:p w14:paraId="39D2B279"/>
    <w:p w14:paraId="631597DC"/>
    <w:p w14:paraId="4E6FACD6"/>
    <w:p w14:paraId="2D466662"/>
    <w:p w14:paraId="00D292E0"/>
    <w:p w14:paraId="2959439D"/>
    <w:p w14:paraId="6083A644"/>
    <w:p w14:paraId="358E67F1"/>
    <w:p w14:paraId="333653A1"/>
    <w:p w14:paraId="4633217A">
      <w:r>
        <mc:AlternateContent>
          <mc:Choice Requires="wps">
            <w:drawing>
              <wp:anchor distT="0" distB="0" distL="114300" distR="114300" simplePos="0" relativeHeight="251666432" behindDoc="0" locked="0" layoutInCell="1" allowOverlap="1">
                <wp:simplePos x="0" y="0"/>
                <wp:positionH relativeFrom="column">
                  <wp:posOffset>-477520</wp:posOffset>
                </wp:positionH>
                <wp:positionV relativeFrom="page">
                  <wp:posOffset>4176395</wp:posOffset>
                </wp:positionV>
                <wp:extent cx="5557520" cy="953770"/>
                <wp:effectExtent l="0" t="0" r="0" b="0"/>
                <wp:wrapNone/>
                <wp:docPr id="335555571" name="文本框 6"/>
                <wp:cNvGraphicFramePr/>
                <a:graphic xmlns:a="http://schemas.openxmlformats.org/drawingml/2006/main">
                  <a:graphicData uri="http://schemas.microsoft.com/office/word/2010/wordprocessingShape">
                    <wps:wsp>
                      <wps:cNvSpPr txBox="1"/>
                      <wps:spPr>
                        <a:xfrm>
                          <a:off x="0" y="0"/>
                          <a:ext cx="5557520" cy="953770"/>
                        </a:xfrm>
                        <a:prstGeom prst="rect">
                          <a:avLst/>
                        </a:prstGeom>
                        <a:noFill/>
                        <a:ln w="6350">
                          <a:noFill/>
                        </a:ln>
                      </wps:spPr>
                      <wps:txbx>
                        <w:txbxContent>
                          <w:p w14:paraId="64D81F93">
                            <w:pPr>
                              <w:keepNext w:val="0"/>
                              <w:keepLines w:val="0"/>
                              <w:pageBreakBefore w:val="0"/>
                              <w:widowControl w:val="0"/>
                              <w:kinsoku/>
                              <w:wordWrap/>
                              <w:overflowPunct/>
                              <w:topLinePunct w:val="0"/>
                              <w:bidi w:val="0"/>
                              <w:adjustRightInd/>
                              <w:snapToGrid/>
                              <w:spacing w:line="600" w:lineRule="exact"/>
                              <w:jc w:val="left"/>
                              <w:textAlignment w:val="auto"/>
                              <w:rPr>
                                <w:rFonts w:ascii="微软雅黑" w:hAnsi="微软雅黑" w:eastAsia="微软雅黑"/>
                                <w:b/>
                                <w:bCs/>
                                <w:sz w:val="44"/>
                                <w:szCs w:val="44"/>
                              </w:rPr>
                            </w:pPr>
                            <w:r>
                              <w:rPr>
                                <w:rFonts w:hint="eastAsia" w:ascii="微软雅黑" w:hAnsi="微软雅黑" w:eastAsia="微软雅黑"/>
                                <w:b/>
                                <w:bCs/>
                                <w:sz w:val="44"/>
                                <w:szCs w:val="44"/>
                                <w:lang w:val="en-US" w:eastAsia="zh-CN"/>
                              </w:rPr>
                              <w:t>Intelligent New Energy Vehicle All Domains Safety Association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6" o:spid="_x0000_s1026" o:spt="202" type="#_x0000_t202" style="position:absolute;left:0pt;margin-left:-37.6pt;margin-top:328.85pt;height:75.1pt;width:437.6pt;mso-position-vertical-relative:page;z-index:251666432;mso-width-relative:page;mso-height-relative:page;" filled="f" stroked="f" coordsize="21600,21600" o:gfxdata="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IBAaz7cAAAACwEAAA8AAAAAAAAAAQAgAAAA&#10;IgAAAGRycy9kb3ducmV2LnhtbFBLAQIUABQAAAAIAIdO4kBisIc9QAIAAG4EAAAOAAAAAAAAAAEA&#10;IAAAACsBAABkcnMvZTJvRG9jLnhtbFBLBQYAAAAABgAGAFkBAADdBQAAAAA=&#10;">
                <v:fill on="f" focussize="0,0"/>
                <v:stroke on="f" weight="0.5pt"/>
                <v:imagedata o:title=""/>
                <o:lock v:ext="edit" aspectratio="f"/>
                <v:textbox>
                  <w:txbxContent>
                    <w:p w14:paraId="64D81F93">
                      <w:pPr>
                        <w:keepNext w:val="0"/>
                        <w:keepLines w:val="0"/>
                        <w:pageBreakBefore w:val="0"/>
                        <w:widowControl w:val="0"/>
                        <w:kinsoku/>
                        <w:wordWrap/>
                        <w:overflowPunct/>
                        <w:topLinePunct w:val="0"/>
                        <w:bidi w:val="0"/>
                        <w:adjustRightInd/>
                        <w:snapToGrid/>
                        <w:spacing w:line="600" w:lineRule="exact"/>
                        <w:jc w:val="left"/>
                        <w:textAlignment w:val="auto"/>
                        <w:rPr>
                          <w:rFonts w:ascii="微软雅黑" w:hAnsi="微软雅黑" w:eastAsia="微软雅黑"/>
                          <w:b/>
                          <w:bCs/>
                          <w:sz w:val="44"/>
                          <w:szCs w:val="44"/>
                        </w:rPr>
                      </w:pPr>
                      <w:r>
                        <w:rPr>
                          <w:rFonts w:hint="eastAsia" w:ascii="微软雅黑" w:hAnsi="微软雅黑" w:eastAsia="微软雅黑"/>
                          <w:b/>
                          <w:bCs/>
                          <w:sz w:val="44"/>
                          <w:szCs w:val="44"/>
                          <w:lang w:val="en-US" w:eastAsia="zh-CN"/>
                        </w:rPr>
                        <w:t>Intelligent New Energy Vehicle All Domains Safety Association</w:t>
                      </w:r>
                    </w:p>
                  </w:txbxContent>
                </v:textbox>
              </v:shape>
            </w:pict>
          </mc:Fallback>
        </mc:AlternateContent>
      </w:r>
    </w:p>
    <w:p w14:paraId="329824EE">
      <w:r>
        <w:rPr>
          <w:rFonts w:hint="eastAsia" w:ascii="微软雅黑" w:hAnsi="微软雅黑" w:eastAsia="微软雅黑"/>
          <w:sz w:val="21"/>
          <w:szCs w:val="21"/>
        </w:rPr>
        <w:drawing>
          <wp:anchor distT="0" distB="0" distL="114300" distR="114300" simplePos="0" relativeHeight="251670528" behindDoc="0" locked="0" layoutInCell="1" allowOverlap="1">
            <wp:simplePos x="0" y="0"/>
            <wp:positionH relativeFrom="column">
              <wp:posOffset>5215255</wp:posOffset>
            </wp:positionH>
            <wp:positionV relativeFrom="page">
              <wp:posOffset>4270375</wp:posOffset>
            </wp:positionV>
            <wp:extent cx="1079500" cy="1079500"/>
            <wp:effectExtent l="0" t="0" r="0" b="0"/>
            <wp:wrapNone/>
            <wp:docPr id="823593223"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593223" name="图片 19"/>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1079500" cy="1079500"/>
                    </a:xfrm>
                    <a:prstGeom prst="rect">
                      <a:avLst/>
                    </a:prstGeom>
                  </pic:spPr>
                </pic:pic>
              </a:graphicData>
            </a:graphic>
          </wp:anchor>
        </w:drawing>
      </w:r>
    </w:p>
    <w:p w14:paraId="11CD8F9D"/>
    <w:p w14:paraId="160B22A6"/>
    <w:p w14:paraId="443CFF04">
      <w:r>
        <mc:AlternateContent>
          <mc:Choice Requires="wps">
            <w:drawing>
              <wp:anchor distT="0" distB="0" distL="114300" distR="114300" simplePos="0" relativeHeight="251677696" behindDoc="0" locked="0" layoutInCell="1" allowOverlap="1">
                <wp:simplePos x="0" y="0"/>
                <wp:positionH relativeFrom="column">
                  <wp:posOffset>-421640</wp:posOffset>
                </wp:positionH>
                <wp:positionV relativeFrom="page">
                  <wp:posOffset>5093335</wp:posOffset>
                </wp:positionV>
                <wp:extent cx="1864995" cy="685165"/>
                <wp:effectExtent l="6350" t="6350" r="8255" b="6985"/>
                <wp:wrapNone/>
                <wp:docPr id="4" name="文本框 6"/>
                <wp:cNvGraphicFramePr/>
                <a:graphic xmlns:a="http://schemas.openxmlformats.org/drawingml/2006/main">
                  <a:graphicData uri="http://schemas.microsoft.com/office/word/2010/wordprocessingShape">
                    <wps:wsp>
                      <wps:cNvSpPr txBox="1"/>
                      <wps:spPr>
                        <a:xfrm>
                          <a:off x="0" y="0"/>
                          <a:ext cx="1864995" cy="685165"/>
                        </a:xfrm>
                        <a:prstGeom prst="roundRect">
                          <a:avLst/>
                        </a:prstGeom>
                        <a:noFill/>
                      </wps:spPr>
                      <wps:style>
                        <a:lnRef idx="2">
                          <a:schemeClr val="dk1"/>
                        </a:lnRef>
                        <a:fillRef idx="1">
                          <a:schemeClr val="lt1"/>
                        </a:fillRef>
                        <a:effectRef idx="0">
                          <a:schemeClr val="dk1"/>
                        </a:effectRef>
                        <a:fontRef idx="minor">
                          <a:schemeClr val="dk1"/>
                        </a:fontRef>
                      </wps:style>
                      <wps:txbx>
                        <w:txbxContent>
                          <w:p w14:paraId="576FEA82">
                            <w:pPr>
                              <w:spacing w:line="240" w:lineRule="exact"/>
                              <w:jc w:val="center"/>
                              <w:rPr>
                                <w:rFonts w:hint="default" w:ascii="微软雅黑" w:hAnsi="微软雅黑" w:eastAsia="微软雅黑"/>
                                <w:b/>
                                <w:bCs/>
                                <w:i w:val="0"/>
                                <w:iCs w:val="0"/>
                                <w:sz w:val="22"/>
                                <w:szCs w:val="22"/>
                                <w:lang w:val="en-US" w:eastAsia="zh-CN"/>
                              </w:rPr>
                            </w:pPr>
                            <w:r>
                              <w:rPr>
                                <w:rFonts w:hint="eastAsia" w:ascii="微软雅黑" w:hAnsi="微软雅黑" w:eastAsia="微软雅黑"/>
                                <w:b/>
                                <w:bCs/>
                                <w:i w:val="0"/>
                                <w:iCs w:val="0"/>
                                <w:sz w:val="22"/>
                                <w:szCs w:val="22"/>
                                <w:lang w:val="en-US" w:eastAsia="zh-CN"/>
                              </w:rPr>
                              <w:t>※Drving Safety※</w:t>
                            </w:r>
                          </w:p>
                          <w:p w14:paraId="23FE3B3C">
                            <w:pPr>
                              <w:keepNext w:val="0"/>
                              <w:keepLines w:val="0"/>
                              <w:pageBreakBefore w:val="0"/>
                              <w:widowControl w:val="0"/>
                              <w:kinsoku/>
                              <w:wordWrap/>
                              <w:overflowPunct/>
                              <w:topLinePunct w:val="0"/>
                              <w:bidi w:val="0"/>
                              <w:adjustRightInd/>
                              <w:snapToGrid/>
                              <w:spacing w:line="600" w:lineRule="exact"/>
                              <w:jc w:val="center"/>
                              <w:textAlignment w:val="auto"/>
                              <w:rPr>
                                <w:rFonts w:hint="eastAsia" w:ascii="微软雅黑" w:hAnsi="微软雅黑" w:eastAsia="微软雅黑"/>
                                <w:b/>
                                <w:bCs/>
                                <w:i w:val="0"/>
                                <w:iCs w:val="0"/>
                                <w:sz w:val="22"/>
                                <w:szCs w:val="22"/>
                                <w:lang w:val="en-US" w:eastAsia="zh-CN"/>
                              </w:rPr>
                            </w:pPr>
                            <w:r>
                              <w:rPr>
                                <w:rFonts w:hint="eastAsia" w:ascii="微软雅黑" w:hAnsi="微软雅黑" w:eastAsia="微软雅黑"/>
                                <w:b/>
                                <w:bCs/>
                                <w:i w:val="0"/>
                                <w:iCs w:val="0"/>
                                <w:sz w:val="22"/>
                                <w:szCs w:val="22"/>
                                <w:lang w:val="en-US" w:eastAsia="zh-CN"/>
                              </w:rPr>
                              <w:t>Technical  committee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roundrect id="文本框 6" o:spid="_x0000_s1026" o:spt="2" style="position:absolute;left:0pt;margin-left:-33.2pt;margin-top:401.05pt;height:53.95pt;width:146.85pt;mso-position-vertical-relative:page;z-index:251677696;mso-width-relative:page;mso-height-relative:page;" filled="f" stroked="t" coordsize="21600,21600" arcsize="0.166666666666667" o:gfxdata="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B8pZlU2QAAAAsBAAAPAAAAAAAAAAEAIAAA&#10;ACIAAABkcnMvZG93bnJldi54bWxQSwECFAAUAAAACACHTuJAaHNXa30CAADmBAAADgAAAAAAAAAB&#10;ACAAAAAoAQAAZHJzL2Uyb0RvYy54bWxQSwUGAAAAAAYABgBZAQAAFwYAAAAA&#10;">
                <v:fill on="f" focussize="0,0"/>
                <v:stroke weight="1pt" color="#000000 [3200]" miterlimit="8" joinstyle="miter"/>
                <v:imagedata o:title=""/>
                <o:lock v:ext="edit" aspectratio="f"/>
                <v:textbox>
                  <w:txbxContent>
                    <w:p w14:paraId="576FEA82">
                      <w:pPr>
                        <w:spacing w:line="240" w:lineRule="exact"/>
                        <w:jc w:val="center"/>
                        <w:rPr>
                          <w:rFonts w:hint="default" w:ascii="微软雅黑" w:hAnsi="微软雅黑" w:eastAsia="微软雅黑"/>
                          <w:b/>
                          <w:bCs/>
                          <w:i w:val="0"/>
                          <w:iCs w:val="0"/>
                          <w:sz w:val="22"/>
                          <w:szCs w:val="22"/>
                          <w:lang w:val="en-US" w:eastAsia="zh-CN"/>
                        </w:rPr>
                      </w:pPr>
                      <w:r>
                        <w:rPr>
                          <w:rFonts w:hint="eastAsia" w:ascii="微软雅黑" w:hAnsi="微软雅黑" w:eastAsia="微软雅黑"/>
                          <w:b/>
                          <w:bCs/>
                          <w:i w:val="0"/>
                          <w:iCs w:val="0"/>
                          <w:sz w:val="22"/>
                          <w:szCs w:val="22"/>
                          <w:lang w:val="en-US" w:eastAsia="zh-CN"/>
                        </w:rPr>
                        <w:t>※Drving Safety※</w:t>
                      </w:r>
                    </w:p>
                    <w:p w14:paraId="23FE3B3C">
                      <w:pPr>
                        <w:keepNext w:val="0"/>
                        <w:keepLines w:val="0"/>
                        <w:pageBreakBefore w:val="0"/>
                        <w:widowControl w:val="0"/>
                        <w:kinsoku/>
                        <w:wordWrap/>
                        <w:overflowPunct/>
                        <w:topLinePunct w:val="0"/>
                        <w:bidi w:val="0"/>
                        <w:adjustRightInd/>
                        <w:snapToGrid/>
                        <w:spacing w:line="600" w:lineRule="exact"/>
                        <w:jc w:val="center"/>
                        <w:textAlignment w:val="auto"/>
                        <w:rPr>
                          <w:rFonts w:hint="eastAsia" w:ascii="微软雅黑" w:hAnsi="微软雅黑" w:eastAsia="微软雅黑"/>
                          <w:b/>
                          <w:bCs/>
                          <w:i w:val="0"/>
                          <w:iCs w:val="0"/>
                          <w:sz w:val="22"/>
                          <w:szCs w:val="22"/>
                          <w:lang w:val="en-US" w:eastAsia="zh-CN"/>
                        </w:rPr>
                      </w:pPr>
                      <w:r>
                        <w:rPr>
                          <w:rFonts w:hint="eastAsia" w:ascii="微软雅黑" w:hAnsi="微软雅黑" w:eastAsia="微软雅黑"/>
                          <w:b/>
                          <w:bCs/>
                          <w:i w:val="0"/>
                          <w:iCs w:val="0"/>
                          <w:sz w:val="22"/>
                          <w:szCs w:val="22"/>
                          <w:lang w:val="en-US" w:eastAsia="zh-CN"/>
                        </w:rPr>
                        <w:t>Technical  committee</w:t>
                      </w:r>
                    </w:p>
                  </w:txbxContent>
                </v:textbox>
              </v:roundrect>
            </w:pict>
          </mc:Fallback>
        </mc:AlternateContent>
      </w:r>
    </w:p>
    <w:p w14:paraId="73100595">
      <w:r>
        <mc:AlternateContent>
          <mc:Choice Requires="wps">
            <w:drawing>
              <wp:anchor distT="0" distB="0" distL="114300" distR="114300" simplePos="0" relativeHeight="251674624" behindDoc="0" locked="0" layoutInCell="1" allowOverlap="1">
                <wp:simplePos x="0" y="0"/>
                <wp:positionH relativeFrom="column">
                  <wp:posOffset>4988560</wp:posOffset>
                </wp:positionH>
                <wp:positionV relativeFrom="page">
                  <wp:posOffset>5379720</wp:posOffset>
                </wp:positionV>
                <wp:extent cx="1570355" cy="365760"/>
                <wp:effectExtent l="0" t="0" r="0" b="0"/>
                <wp:wrapNone/>
                <wp:docPr id="1936391278" name="文本框 6"/>
                <wp:cNvGraphicFramePr/>
                <a:graphic xmlns:a="http://schemas.openxmlformats.org/drawingml/2006/main">
                  <a:graphicData uri="http://schemas.microsoft.com/office/word/2010/wordprocessingShape">
                    <wps:wsp>
                      <wps:cNvSpPr txBox="1"/>
                      <wps:spPr>
                        <a:xfrm>
                          <a:off x="0" y="0"/>
                          <a:ext cx="1570355" cy="365760"/>
                        </a:xfrm>
                        <a:prstGeom prst="rect">
                          <a:avLst/>
                        </a:prstGeom>
                        <a:noFill/>
                        <a:ln w="6350">
                          <a:noFill/>
                        </a:ln>
                      </wps:spPr>
                      <wps:txbx>
                        <w:txbxContent>
                          <w:p w14:paraId="1B3CD96D">
                            <w:pPr>
                              <w:spacing w:line="400" w:lineRule="exact"/>
                              <w:jc w:val="center"/>
                              <w:rPr>
                                <w:rFonts w:hint="default" w:ascii="微软雅黑" w:hAnsi="微软雅黑" w:eastAsia="微软雅黑"/>
                                <w:b/>
                                <w:bCs/>
                                <w:sz w:val="28"/>
                                <w:szCs w:val="28"/>
                                <w:lang w:val="en-US" w:eastAsia="zh-CN"/>
                              </w:rPr>
                            </w:pPr>
                            <w:r>
                              <w:rPr>
                                <w:rFonts w:hint="eastAsia" w:ascii="微软雅黑" w:hAnsi="微软雅黑" w:eastAsia="微软雅黑"/>
                                <w:b/>
                                <w:bCs/>
                                <w:sz w:val="28"/>
                                <w:szCs w:val="28"/>
                                <w:lang w:val="en-US" w:eastAsia="zh-CN"/>
                              </w:rPr>
                              <w:t>Driving Safety</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6" o:spid="_x0000_s1026" o:spt="202" type="#_x0000_t202" style="position:absolute;left:0pt;margin-left:392.8pt;margin-top:423.6pt;height:28.8pt;width:123.65pt;mso-position-vertical-relative:page;z-index:251674624;mso-width-relative:page;mso-height-relative:page;" filled="f" stroked="f" coordsize="21600,21600" o:gfxdata="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PVLTv/dAAAADAEAAA8AAAAAAAAAAQAg&#10;AAAAIgAAAGRycy9kb3ducmV2LnhtbFBLAQIUABQAAAAIAIdO4kBLbNtTQgIAAG8EAAAOAAAAAAAA&#10;AAEAIAAAACwBAABkcnMvZTJvRG9jLnhtbFBLBQYAAAAABgAGAFkBAADgBQAAAAA=&#10;">
                <v:fill on="f" focussize="0,0"/>
                <v:stroke on="f" weight="0.5pt"/>
                <v:imagedata o:title=""/>
                <o:lock v:ext="edit" aspectratio="f"/>
                <v:textbox>
                  <w:txbxContent>
                    <w:p w14:paraId="1B3CD96D">
                      <w:pPr>
                        <w:spacing w:line="400" w:lineRule="exact"/>
                        <w:jc w:val="center"/>
                        <w:rPr>
                          <w:rFonts w:hint="default" w:ascii="微软雅黑" w:hAnsi="微软雅黑" w:eastAsia="微软雅黑"/>
                          <w:b/>
                          <w:bCs/>
                          <w:sz w:val="28"/>
                          <w:szCs w:val="28"/>
                          <w:lang w:val="en-US" w:eastAsia="zh-CN"/>
                        </w:rPr>
                      </w:pPr>
                      <w:r>
                        <w:rPr>
                          <w:rFonts w:hint="eastAsia" w:ascii="微软雅黑" w:hAnsi="微软雅黑" w:eastAsia="微软雅黑"/>
                          <w:b/>
                          <w:bCs/>
                          <w:sz w:val="28"/>
                          <w:szCs w:val="28"/>
                          <w:lang w:val="en-US" w:eastAsia="zh-CN"/>
                        </w:rPr>
                        <w:t>Driving Safety</w:t>
                      </w:r>
                    </w:p>
                  </w:txbxContent>
                </v:textbox>
              </v:shape>
            </w:pict>
          </mc:Fallback>
        </mc:AlternateContent>
      </w:r>
    </w:p>
    <w:p w14:paraId="48B309C2"/>
    <w:p w14:paraId="178A2F38">
      <w:r>
        <mc:AlternateContent>
          <mc:Choice Requires="wps">
            <w:drawing>
              <wp:anchor distT="0" distB="0" distL="114300" distR="114300" simplePos="0" relativeHeight="251667456" behindDoc="0" locked="0" layoutInCell="1" allowOverlap="1">
                <wp:simplePos x="0" y="0"/>
                <wp:positionH relativeFrom="column">
                  <wp:posOffset>-415290</wp:posOffset>
                </wp:positionH>
                <wp:positionV relativeFrom="page">
                  <wp:posOffset>5946140</wp:posOffset>
                </wp:positionV>
                <wp:extent cx="1844040" cy="287655"/>
                <wp:effectExtent l="6350" t="6350" r="16510" b="10795"/>
                <wp:wrapNone/>
                <wp:docPr id="1243532957" name="文本框 6"/>
                <wp:cNvGraphicFramePr/>
                <a:graphic xmlns:a="http://schemas.openxmlformats.org/drawingml/2006/main">
                  <a:graphicData uri="http://schemas.microsoft.com/office/word/2010/wordprocessingShape">
                    <wps:wsp>
                      <wps:cNvSpPr txBox="1"/>
                      <wps:spPr>
                        <a:xfrm>
                          <a:off x="0" y="0"/>
                          <a:ext cx="1844040" cy="287655"/>
                        </a:xfrm>
                        <a:prstGeom prst="roundRect">
                          <a:avLst/>
                        </a:prstGeom>
                        <a:noFill/>
                      </wps:spPr>
                      <wps:style>
                        <a:lnRef idx="2">
                          <a:schemeClr val="dk1"/>
                        </a:lnRef>
                        <a:fillRef idx="1">
                          <a:schemeClr val="lt1"/>
                        </a:fillRef>
                        <a:effectRef idx="0">
                          <a:schemeClr val="dk1"/>
                        </a:effectRef>
                        <a:fontRef idx="minor">
                          <a:schemeClr val="dk1"/>
                        </a:fontRef>
                      </wps:style>
                      <wps:txbx>
                        <w:txbxContent>
                          <w:p w14:paraId="45D4A8BC">
                            <w:pPr>
                              <w:spacing w:line="240" w:lineRule="exact"/>
                              <w:jc w:val="center"/>
                              <w:rPr>
                                <w:rFonts w:hint="default" w:ascii="微软雅黑" w:hAnsi="微软雅黑" w:eastAsia="微软雅黑"/>
                                <w:sz w:val="22"/>
                                <w:szCs w:val="22"/>
                                <w:lang w:val="en-US" w:eastAsia="zh-CN"/>
                              </w:rPr>
                            </w:pPr>
                            <w:r>
                              <w:rPr>
                                <w:rFonts w:hint="eastAsia" w:ascii="微软雅黑" w:hAnsi="微软雅黑" w:eastAsia="微软雅黑"/>
                                <w:sz w:val="22"/>
                                <w:szCs w:val="22"/>
                                <w:lang w:val="en-US" w:eastAsia="zh-CN"/>
                              </w:rPr>
                              <w:t>Published</w:t>
                            </w:r>
                            <w:r>
                              <w:rPr>
                                <w:rFonts w:hint="eastAsia" w:ascii="微软雅黑" w:hAnsi="微软雅黑" w:eastAsia="微软雅黑"/>
                                <w:sz w:val="22"/>
                                <w:szCs w:val="22"/>
                              </w:rPr>
                              <w:t>：2</w:t>
                            </w:r>
                            <w:r>
                              <w:rPr>
                                <w:rFonts w:ascii="微软雅黑" w:hAnsi="微软雅黑" w:eastAsia="微软雅黑"/>
                                <w:sz w:val="22"/>
                                <w:szCs w:val="22"/>
                              </w:rPr>
                              <w:t>02</w:t>
                            </w:r>
                            <w:r>
                              <w:rPr>
                                <w:rFonts w:hint="eastAsia" w:ascii="微软雅黑" w:hAnsi="微软雅黑" w:eastAsia="微软雅黑"/>
                                <w:sz w:val="22"/>
                                <w:szCs w:val="22"/>
                                <w:lang w:val="en-US" w:eastAsia="zh-CN"/>
                              </w:rPr>
                              <w:t>6</w:t>
                            </w:r>
                            <w:r>
                              <w:rPr>
                                <w:rFonts w:ascii="微软雅黑" w:hAnsi="微软雅黑" w:eastAsia="微软雅黑"/>
                                <w:sz w:val="22"/>
                                <w:szCs w:val="22"/>
                              </w:rPr>
                              <w:t>-</w:t>
                            </w:r>
                            <w:r>
                              <w:rPr>
                                <w:rFonts w:hint="eastAsia" w:ascii="微软雅黑" w:hAnsi="微软雅黑" w:eastAsia="微软雅黑"/>
                                <w:sz w:val="22"/>
                                <w:szCs w:val="22"/>
                                <w:lang w:val="en-US" w:eastAsia="zh-CN"/>
                              </w:rPr>
                              <w:t>xx</w:t>
                            </w:r>
                            <w:r>
                              <w:rPr>
                                <w:rFonts w:ascii="微软雅黑" w:hAnsi="微软雅黑" w:eastAsia="微软雅黑"/>
                                <w:sz w:val="22"/>
                                <w:szCs w:val="22"/>
                              </w:rPr>
                              <w:t>-</w:t>
                            </w:r>
                            <w:r>
                              <w:rPr>
                                <w:rFonts w:hint="eastAsia" w:ascii="微软雅黑" w:hAnsi="微软雅黑" w:eastAsia="微软雅黑"/>
                                <w:sz w:val="22"/>
                                <w:szCs w:val="22"/>
                                <w:lang w:val="en-US" w:eastAsia="zh-CN"/>
                              </w:rPr>
                              <w:t>xx</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roundrect id="文本框 6" o:spid="_x0000_s1026" o:spt="2" style="position:absolute;left:0pt;margin-left:-32.7pt;margin-top:468.2pt;height:22.65pt;width:145.2pt;mso-position-vertical-relative:page;z-index:251667456;mso-width-relative:page;mso-height-relative:page;" filled="f" stroked="t" coordsize="21600,21600" arcsize="0.166666666666667" o:gfxdata="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">
                <v:fill on="f" focussize="0,0"/>
                <v:stroke weight="1pt" color="#000000 [3200]" miterlimit="8" joinstyle="miter"/>
                <v:imagedata o:title=""/>
                <o:lock v:ext="edit" aspectratio="f"/>
                <v:textbox>
                  <w:txbxContent>
                    <w:p w14:paraId="45D4A8BC">
                      <w:pPr>
                        <w:spacing w:line="240" w:lineRule="exact"/>
                        <w:jc w:val="center"/>
                        <w:rPr>
                          <w:rFonts w:hint="default" w:ascii="微软雅黑" w:hAnsi="微软雅黑" w:eastAsia="微软雅黑"/>
                          <w:sz w:val="22"/>
                          <w:szCs w:val="22"/>
                          <w:lang w:val="en-US" w:eastAsia="zh-CN"/>
                        </w:rPr>
                      </w:pPr>
                      <w:r>
                        <w:rPr>
                          <w:rFonts w:hint="eastAsia" w:ascii="微软雅黑" w:hAnsi="微软雅黑" w:eastAsia="微软雅黑"/>
                          <w:sz w:val="22"/>
                          <w:szCs w:val="22"/>
                          <w:lang w:val="en-US" w:eastAsia="zh-CN"/>
                        </w:rPr>
                        <w:t>Published</w:t>
                      </w:r>
                      <w:r>
                        <w:rPr>
                          <w:rFonts w:hint="eastAsia" w:ascii="微软雅黑" w:hAnsi="微软雅黑" w:eastAsia="微软雅黑"/>
                          <w:sz w:val="22"/>
                          <w:szCs w:val="22"/>
                        </w:rPr>
                        <w:t>：2</w:t>
                      </w:r>
                      <w:r>
                        <w:rPr>
                          <w:rFonts w:ascii="微软雅黑" w:hAnsi="微软雅黑" w:eastAsia="微软雅黑"/>
                          <w:sz w:val="22"/>
                          <w:szCs w:val="22"/>
                        </w:rPr>
                        <w:t>02</w:t>
                      </w:r>
                      <w:r>
                        <w:rPr>
                          <w:rFonts w:hint="eastAsia" w:ascii="微软雅黑" w:hAnsi="微软雅黑" w:eastAsia="微软雅黑"/>
                          <w:sz w:val="22"/>
                          <w:szCs w:val="22"/>
                          <w:lang w:val="en-US" w:eastAsia="zh-CN"/>
                        </w:rPr>
                        <w:t>6</w:t>
                      </w:r>
                      <w:r>
                        <w:rPr>
                          <w:rFonts w:ascii="微软雅黑" w:hAnsi="微软雅黑" w:eastAsia="微软雅黑"/>
                          <w:sz w:val="22"/>
                          <w:szCs w:val="22"/>
                        </w:rPr>
                        <w:t>-</w:t>
                      </w:r>
                      <w:r>
                        <w:rPr>
                          <w:rFonts w:hint="eastAsia" w:ascii="微软雅黑" w:hAnsi="微软雅黑" w:eastAsia="微软雅黑"/>
                          <w:sz w:val="22"/>
                          <w:szCs w:val="22"/>
                          <w:lang w:val="en-US" w:eastAsia="zh-CN"/>
                        </w:rPr>
                        <w:t>xx</w:t>
                      </w:r>
                      <w:r>
                        <w:rPr>
                          <w:rFonts w:ascii="微软雅黑" w:hAnsi="微软雅黑" w:eastAsia="微软雅黑"/>
                          <w:sz w:val="22"/>
                          <w:szCs w:val="22"/>
                        </w:rPr>
                        <w:t>-</w:t>
                      </w:r>
                      <w:r>
                        <w:rPr>
                          <w:rFonts w:hint="eastAsia" w:ascii="微软雅黑" w:hAnsi="微软雅黑" w:eastAsia="微软雅黑"/>
                          <w:sz w:val="22"/>
                          <w:szCs w:val="22"/>
                          <w:lang w:val="en-US" w:eastAsia="zh-CN"/>
                        </w:rPr>
                        <w:t>xx</w:t>
                      </w:r>
                    </w:p>
                  </w:txbxContent>
                </v:textbox>
              </v:roundrect>
            </w:pict>
          </mc:Fallback>
        </mc:AlternateContent>
      </w:r>
    </w:p>
    <w:p w14:paraId="649B9EAE"/>
    <w:p w14:paraId="28797D89">
      <w:r>
        <mc:AlternateContent>
          <mc:Choice Requires="wps">
            <w:drawing>
              <wp:anchor distT="0" distB="0" distL="114300" distR="114300" simplePos="0" relativeHeight="251669504" behindDoc="0" locked="0" layoutInCell="1" allowOverlap="1">
                <wp:simplePos x="0" y="0"/>
                <wp:positionH relativeFrom="column">
                  <wp:posOffset>-2337435</wp:posOffset>
                </wp:positionH>
                <wp:positionV relativeFrom="page">
                  <wp:posOffset>8421370</wp:posOffset>
                </wp:positionV>
                <wp:extent cx="4083685" cy="255270"/>
                <wp:effectExtent l="1914525" t="0" r="0" b="0"/>
                <wp:wrapNone/>
                <wp:docPr id="1611916305" name="文本框 6"/>
                <wp:cNvGraphicFramePr/>
                <a:graphic xmlns:a="http://schemas.openxmlformats.org/drawingml/2006/main">
                  <a:graphicData uri="http://schemas.microsoft.com/office/word/2010/wordprocessingShape">
                    <wps:wsp>
                      <wps:cNvSpPr txBox="1"/>
                      <wps:spPr>
                        <a:xfrm rot="5400000">
                          <a:off x="0" y="0"/>
                          <a:ext cx="4083685" cy="255270"/>
                        </a:xfrm>
                        <a:prstGeom prst="rect">
                          <a:avLst/>
                        </a:prstGeom>
                        <a:noFill/>
                        <a:ln w="6350">
                          <a:noFill/>
                        </a:ln>
                      </wps:spPr>
                      <wps:txbx>
                        <w:txbxContent>
                          <w:p w14:paraId="1A7F1827">
                            <w:pPr>
                              <w:spacing w:line="240" w:lineRule="exact"/>
                              <w:jc w:val="both"/>
                              <w:rPr>
                                <w:rFonts w:ascii="微软雅黑" w:hAnsi="微软雅黑" w:eastAsia="微软雅黑"/>
                                <w:sz w:val="19"/>
                                <w:szCs w:val="19"/>
                              </w:rPr>
                            </w:pPr>
                            <w:r>
                              <w:rPr>
                                <w:rFonts w:hint="eastAsia" w:ascii="微软雅黑" w:hAnsi="微软雅黑" w:eastAsia="微软雅黑"/>
                                <w:sz w:val="19"/>
                                <w:szCs w:val="19"/>
                                <w:lang w:val="en-US" w:eastAsia="zh-CN"/>
                              </w:rPr>
                              <w:t>Copyright</w:t>
                            </w:r>
                            <w:r>
                              <w:rPr>
                                <w:rFonts w:hint="eastAsia" w:ascii="微软雅黑" w:hAnsi="微软雅黑" w:eastAsia="微软雅黑"/>
                                <w:sz w:val="19"/>
                                <w:szCs w:val="19"/>
                              </w:rPr>
                              <w:t xml:space="preserve"> ©</w:t>
                            </w:r>
                            <w:r>
                              <w:rPr>
                                <w:rFonts w:ascii="微软雅黑" w:hAnsi="微软雅黑" w:eastAsia="微软雅黑"/>
                                <w:sz w:val="19"/>
                                <w:szCs w:val="19"/>
                              </w:rPr>
                              <w:t xml:space="preserve"> </w:t>
                            </w:r>
                            <w:r>
                              <w:rPr>
                                <w:rFonts w:hint="eastAsia" w:ascii="微软雅黑" w:hAnsi="微软雅黑" w:eastAsia="微软雅黑"/>
                                <w:sz w:val="19"/>
                                <w:szCs w:val="19"/>
                              </w:rPr>
                              <w:t>Intelligent New Energy Vehicle All Domains Safety Association（I</w:t>
                            </w:r>
                            <w:r>
                              <w:rPr>
                                <w:rFonts w:ascii="微软雅黑" w:hAnsi="微软雅黑" w:eastAsia="微软雅黑"/>
                                <w:sz w:val="19"/>
                                <w:szCs w:val="19"/>
                              </w:rPr>
                              <w:t>ADS</w:t>
                            </w:r>
                            <w:r>
                              <w:rPr>
                                <w:rFonts w:hint="eastAsia" w:ascii="微软雅黑" w:hAnsi="微软雅黑" w:eastAsia="微软雅黑"/>
                                <w:sz w:val="19"/>
                                <w:szCs w:val="19"/>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6" o:spid="_x0000_s1026" o:spt="202" type="#_x0000_t202" style="position:absolute;left:0pt;margin-left:-184.05pt;margin-top:663.1pt;height:20.1pt;width:321.55pt;mso-position-vertical-relative:page;rotation:5898240f;z-index:251669504;mso-width-relative:page;mso-height-relative:page;" filled="f" stroked="f" coordsize="21600,21600" o:gfxdata="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Db2hQ82AAAAA4BAAAPAAAAAAAA&#10;AAEAIAAAACIAAABkcnMvZG93bnJldi54bWxQSwECFAAUAAAACACHTuJA41Yv3UsCAAB9BAAADgAA&#10;AAAAAAABACAAAAAnAQAAZHJzL2Uyb0RvYy54bWxQSwUGAAAAAAYABgBZAQAA5AUAAAAA&#10;">
                <v:fill on="f" focussize="0,0"/>
                <v:stroke on="f" weight="0.5pt"/>
                <v:imagedata o:title=""/>
                <o:lock v:ext="edit" aspectratio="f"/>
                <v:textbox>
                  <w:txbxContent>
                    <w:p w14:paraId="1A7F1827">
                      <w:pPr>
                        <w:spacing w:line="240" w:lineRule="exact"/>
                        <w:jc w:val="both"/>
                        <w:rPr>
                          <w:rFonts w:ascii="微软雅黑" w:hAnsi="微软雅黑" w:eastAsia="微软雅黑"/>
                          <w:sz w:val="19"/>
                          <w:szCs w:val="19"/>
                        </w:rPr>
                      </w:pPr>
                      <w:r>
                        <w:rPr>
                          <w:rFonts w:hint="eastAsia" w:ascii="微软雅黑" w:hAnsi="微软雅黑" w:eastAsia="微软雅黑"/>
                          <w:sz w:val="19"/>
                          <w:szCs w:val="19"/>
                          <w:lang w:val="en-US" w:eastAsia="zh-CN"/>
                        </w:rPr>
                        <w:t>Copyright</w:t>
                      </w:r>
                      <w:r>
                        <w:rPr>
                          <w:rFonts w:hint="eastAsia" w:ascii="微软雅黑" w:hAnsi="微软雅黑" w:eastAsia="微软雅黑"/>
                          <w:sz w:val="19"/>
                          <w:szCs w:val="19"/>
                        </w:rPr>
                        <w:t xml:space="preserve"> ©</w:t>
                      </w:r>
                      <w:r>
                        <w:rPr>
                          <w:rFonts w:ascii="微软雅黑" w:hAnsi="微软雅黑" w:eastAsia="微软雅黑"/>
                          <w:sz w:val="19"/>
                          <w:szCs w:val="19"/>
                        </w:rPr>
                        <w:t xml:space="preserve"> </w:t>
                      </w:r>
                      <w:r>
                        <w:rPr>
                          <w:rFonts w:hint="eastAsia" w:ascii="微软雅黑" w:hAnsi="微软雅黑" w:eastAsia="微软雅黑"/>
                          <w:sz w:val="19"/>
                          <w:szCs w:val="19"/>
                        </w:rPr>
                        <w:t>Intelligent New Energy Vehicle All Domains Safety Association（I</w:t>
                      </w:r>
                      <w:r>
                        <w:rPr>
                          <w:rFonts w:ascii="微软雅黑" w:hAnsi="微软雅黑" w:eastAsia="微软雅黑"/>
                          <w:sz w:val="19"/>
                          <w:szCs w:val="19"/>
                        </w:rPr>
                        <w:t>ADS</w:t>
                      </w:r>
                      <w:r>
                        <w:rPr>
                          <w:rFonts w:hint="eastAsia" w:ascii="微软雅黑" w:hAnsi="微软雅黑" w:eastAsia="微软雅黑"/>
                          <w:sz w:val="19"/>
                          <w:szCs w:val="19"/>
                        </w:rPr>
                        <w:t>）</w:t>
                      </w:r>
                    </w:p>
                  </w:txbxContent>
                </v:textbox>
              </v:shape>
            </w:pict>
          </mc:Fallback>
        </mc:AlternateContent>
      </w:r>
    </w:p>
    <w:p w14:paraId="57D1B481"/>
    <w:p w14:paraId="46C78317">
      <w:pPr>
        <w:widowControl/>
        <w:jc w:val="left"/>
      </w:pPr>
      <w:r>
        <w:br w:type="page"/>
      </w:r>
    </w:p>
    <w:p w14:paraId="0DF6EA04">
      <w:pPr>
        <w:rPr>
          <w:rFonts w:hint="default" w:ascii="微软雅黑" w:hAnsi="微软雅黑" w:eastAsia="微软雅黑"/>
          <w:b/>
          <w:bCs/>
          <w:sz w:val="32"/>
          <w:szCs w:val="32"/>
          <w:lang w:val="en-US" w:eastAsia="zh-CN"/>
        </w:rPr>
      </w:pPr>
      <w:r>
        <w:rPr>
          <w:rFonts w:hint="eastAsia" w:ascii="微软雅黑" w:hAnsi="微软雅黑" w:eastAsia="微软雅黑"/>
          <w:b/>
          <w:bCs/>
          <w:sz w:val="32"/>
          <w:szCs w:val="32"/>
          <w:lang w:val="en-US" w:eastAsia="zh-CN"/>
        </w:rPr>
        <w:t>Introduction</w:t>
      </w:r>
    </w:p>
    <w:p w14:paraId="6AC818A5">
      <w:pPr>
        <w:rPr>
          <w:rFonts w:ascii="微软雅黑" w:hAnsi="微软雅黑" w:eastAsia="微软雅黑"/>
          <w:sz w:val="21"/>
          <w:szCs w:val="21"/>
        </w:rPr>
      </w:pPr>
      <w:r>
        <w:rPr>
          <w:rFonts w:ascii="微软雅黑" w:hAnsi="微软雅黑" w:eastAsia="微软雅黑"/>
          <w:sz w:val="21"/>
          <w:szCs w:val="21"/>
        </w:rPr>
        <mc:AlternateContent>
          <mc:Choice Requires="wps">
            <w:drawing>
              <wp:anchor distT="0" distB="0" distL="114300" distR="114300" simplePos="0" relativeHeight="251660288" behindDoc="0" locked="0" layoutInCell="1" allowOverlap="1">
                <wp:simplePos x="0" y="0"/>
                <wp:positionH relativeFrom="column">
                  <wp:posOffset>22225</wp:posOffset>
                </wp:positionH>
                <wp:positionV relativeFrom="paragraph">
                  <wp:posOffset>31115</wp:posOffset>
                </wp:positionV>
                <wp:extent cx="5939155" cy="0"/>
                <wp:effectExtent l="0" t="0" r="17145" b="12700"/>
                <wp:wrapNone/>
                <wp:docPr id="875796080" name="直线连接符 3"/>
                <wp:cNvGraphicFramePr/>
                <a:graphic xmlns:a="http://schemas.openxmlformats.org/drawingml/2006/main">
                  <a:graphicData uri="http://schemas.microsoft.com/office/word/2010/wordprocessingShape">
                    <wps:wsp>
                      <wps:cNvCnPr/>
                      <wps:spPr>
                        <a:xfrm>
                          <a:off x="0" y="0"/>
                          <a:ext cx="5939327"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id="直线连接符 3" o:spid="_x0000_s1026" o:spt="20" style="position:absolute;left:0pt;margin-left:1.75pt;margin-top:2.45pt;height:0pt;width:467.65pt;z-index:251660288;mso-width-relative:page;mso-height-relative:page;" filled="f" stroked="t" coordsize="21600,21600" o:gfxdata="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&#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ORgaS/VAAAABQEAAA8AAAAAAAAAAQAgAAAAIgAAAGRy&#10;cy9kb3ducmV2LnhtbFBLAQIUABQAAAAIAIdO4kDkfWQOCAIAAP8DAAAOAAAAAAAAAAEAIAAAACQB&#10;AABkcnMvZTJvRG9jLnhtbFBLBQYAAAAABgAGAFkBAACeBQAAAAA=&#10;">
                <v:fill on="f" focussize="0,0"/>
                <v:stroke color="#000000 [3200]" joinstyle="round" dashstyle="dash"/>
                <v:imagedata o:title=""/>
                <o:lock v:ext="edit" aspectratio="f"/>
              </v:line>
            </w:pict>
          </mc:Fallback>
        </mc:AlternateContent>
      </w:r>
    </w:p>
    <w:p w14:paraId="345D8B66">
      <w:pPr>
        <w:pStyle w:val="18"/>
        <w:numPr>
          <w:ilvl w:val="0"/>
          <w:numId w:val="1"/>
        </w:numPr>
        <w:spacing w:line="320" w:lineRule="exact"/>
        <w:ind w:firstLineChars="0"/>
        <w:rPr>
          <w:rFonts w:ascii="微软雅黑" w:hAnsi="微软雅黑" w:eastAsia="微软雅黑"/>
          <w:sz w:val="21"/>
          <w:szCs w:val="21"/>
        </w:rPr>
      </w:pPr>
      <w:r>
        <w:rPr>
          <w:rFonts w:hint="eastAsia" w:ascii="微软雅黑" w:hAnsi="微软雅黑" w:eastAsia="微软雅黑"/>
          <w:sz w:val="21"/>
          <w:szCs w:val="21"/>
          <w:lang w:val="en-US" w:eastAsia="zh-CN"/>
        </w:rPr>
        <w:t xml:space="preserve">Intelligent New Energy Vehicle All Domains Safety Association </w:t>
      </w:r>
      <w:r>
        <w:rPr>
          <w:rFonts w:ascii="微软雅黑" w:hAnsi="微软雅黑" w:eastAsia="微软雅黑"/>
          <w:sz w:val="21"/>
          <w:szCs w:val="21"/>
        </w:rPr>
        <w:t>(referred to as IADS) is an international non-profit group standard organization established in Hong Kong in 2024.</w:t>
      </w:r>
      <w:r>
        <w:rPr>
          <w:rFonts w:hint="eastAsia" w:ascii="微软雅黑" w:hAnsi="微软雅黑" w:eastAsia="微软雅黑"/>
          <w:sz w:val="21"/>
          <w:szCs w:val="21"/>
          <w:lang w:val="en-US" w:eastAsia="zh-CN"/>
        </w:rPr>
        <w:t xml:space="preserve"> The vision of the organization is: </w:t>
      </w:r>
      <w:r>
        <w:rPr>
          <w:rFonts w:hint="eastAsia" w:ascii="微软雅黑" w:hAnsi="微软雅黑" w:eastAsia="微软雅黑"/>
          <w:b/>
          <w:bCs/>
          <w:color w:val="00B050"/>
          <w:sz w:val="21"/>
          <w:szCs w:val="21"/>
          <w:lang w:val="en-US" w:eastAsia="zh-CN"/>
        </w:rPr>
        <w:t>"zero"</w:t>
      </w:r>
      <w:r>
        <w:rPr>
          <w:rFonts w:hint="eastAsia" w:ascii="微软雅黑" w:hAnsi="微软雅黑" w:eastAsia="微软雅黑"/>
          <w:sz w:val="21"/>
          <w:szCs w:val="21"/>
          <w:lang w:val="en-US" w:eastAsia="zh-CN"/>
        </w:rPr>
        <w:t xml:space="preserve"> casualties of life, </w:t>
      </w:r>
      <w:r>
        <w:rPr>
          <w:rFonts w:hint="eastAsia" w:ascii="微软雅黑" w:hAnsi="微软雅黑" w:eastAsia="微软雅黑"/>
          <w:b/>
          <w:bCs/>
          <w:color w:val="00B050"/>
          <w:sz w:val="21"/>
          <w:szCs w:val="21"/>
          <w:lang w:val="en-US" w:eastAsia="zh-CN"/>
        </w:rPr>
        <w:t>"zero"</w:t>
      </w:r>
      <w:r>
        <w:rPr>
          <w:rFonts w:hint="eastAsia" w:ascii="微软雅黑" w:hAnsi="微软雅黑" w:eastAsia="微软雅黑"/>
          <w:sz w:val="21"/>
          <w:szCs w:val="21"/>
          <w:lang w:val="en-US" w:eastAsia="zh-CN"/>
        </w:rPr>
        <w:t xml:space="preserve"> dangers of health, </w:t>
      </w:r>
      <w:r>
        <w:rPr>
          <w:rFonts w:hint="eastAsia" w:ascii="微软雅黑" w:hAnsi="微软雅黑" w:eastAsia="微软雅黑"/>
          <w:b/>
          <w:bCs/>
          <w:color w:val="00B050"/>
          <w:sz w:val="21"/>
          <w:szCs w:val="21"/>
          <w:lang w:val="en-US" w:eastAsia="zh-CN"/>
        </w:rPr>
        <w:t>"zero"</w:t>
      </w:r>
      <w:r>
        <w:rPr>
          <w:rFonts w:hint="eastAsia" w:ascii="微软雅黑" w:hAnsi="微软雅黑" w:eastAsia="微软雅黑"/>
          <w:sz w:val="21"/>
          <w:szCs w:val="21"/>
          <w:lang w:val="en-US" w:eastAsia="zh-CN"/>
        </w:rPr>
        <w:t xml:space="preserve"> loss of property, and </w:t>
      </w:r>
      <w:r>
        <w:rPr>
          <w:rFonts w:hint="eastAsia" w:ascii="微软雅黑" w:hAnsi="微软雅黑" w:eastAsia="微软雅黑"/>
          <w:b/>
          <w:bCs/>
          <w:color w:val="00B050"/>
          <w:sz w:val="21"/>
          <w:szCs w:val="21"/>
          <w:lang w:val="en-US" w:eastAsia="zh-CN"/>
        </w:rPr>
        <w:t>"zero"</w:t>
      </w:r>
      <w:r>
        <w:rPr>
          <w:rFonts w:hint="eastAsia" w:ascii="微软雅黑" w:hAnsi="微软雅黑" w:eastAsia="微软雅黑"/>
          <w:sz w:val="21"/>
          <w:szCs w:val="21"/>
          <w:lang w:val="en-US" w:eastAsia="zh-CN"/>
        </w:rPr>
        <w:t xml:space="preserve"> disclosure of privacy. The mission of IADS is: to build an international platform for </w:t>
      </w:r>
      <w:r>
        <w:rPr>
          <w:rFonts w:hint="eastAsia" w:ascii="微软雅黑" w:hAnsi="微软雅黑" w:eastAsia="微软雅黑"/>
          <w:b/>
          <w:bCs/>
          <w:color w:val="00B050"/>
          <w:sz w:val="21"/>
          <w:szCs w:val="21"/>
          <w:lang w:val="en-US" w:eastAsia="zh-CN"/>
        </w:rPr>
        <w:t>collaborative innovation and cooperation</w:t>
      </w:r>
      <w:r>
        <w:rPr>
          <w:rFonts w:hint="eastAsia" w:ascii="微软雅黑" w:hAnsi="微软雅黑" w:eastAsia="微软雅黑"/>
          <w:sz w:val="21"/>
          <w:szCs w:val="21"/>
          <w:lang w:val="en-US" w:eastAsia="zh-CN"/>
        </w:rPr>
        <w:t xml:space="preserve">; to promote the establishment of all-domains safety standards and </w:t>
      </w:r>
      <w:r>
        <w:rPr>
          <w:rFonts w:hint="eastAsia" w:ascii="微软雅黑" w:hAnsi="微软雅黑" w:eastAsia="微软雅黑"/>
          <w:b/>
          <w:bCs/>
          <w:color w:val="00B050"/>
          <w:sz w:val="21"/>
          <w:szCs w:val="21"/>
          <w:lang w:val="en-US" w:eastAsia="zh-CN"/>
        </w:rPr>
        <w:t>international application</w:t>
      </w:r>
      <w:r>
        <w:rPr>
          <w:rFonts w:hint="eastAsia" w:ascii="微软雅黑" w:hAnsi="微软雅黑" w:eastAsia="微软雅黑"/>
          <w:sz w:val="21"/>
          <w:szCs w:val="21"/>
          <w:lang w:val="en-US" w:eastAsia="zh-CN"/>
        </w:rPr>
        <w:t xml:space="preserve">; to promote </w:t>
      </w:r>
      <w:r>
        <w:rPr>
          <w:rFonts w:hint="eastAsia" w:ascii="微软雅黑" w:hAnsi="微软雅黑" w:eastAsia="微软雅黑"/>
          <w:b/>
          <w:bCs/>
          <w:color w:val="00B050"/>
          <w:sz w:val="21"/>
          <w:szCs w:val="21"/>
          <w:lang w:val="en-US" w:eastAsia="zh-CN"/>
        </w:rPr>
        <w:t>high-quality products</w:t>
      </w:r>
      <w:r>
        <w:rPr>
          <w:rFonts w:hint="eastAsia" w:ascii="微软雅黑" w:hAnsi="微软雅黑" w:eastAsia="微软雅黑"/>
          <w:sz w:val="21"/>
          <w:szCs w:val="21"/>
          <w:lang w:val="en-US" w:eastAsia="zh-CN"/>
        </w:rPr>
        <w:t xml:space="preserve"> and to </w:t>
      </w:r>
      <w:r>
        <w:rPr>
          <w:rFonts w:hint="eastAsia" w:ascii="微软雅黑" w:hAnsi="微软雅黑" w:eastAsia="微软雅黑"/>
          <w:b/>
          <w:bCs/>
          <w:color w:val="00B050"/>
          <w:sz w:val="21"/>
          <w:szCs w:val="21"/>
          <w:lang w:val="en-US" w:eastAsia="zh-CN"/>
        </w:rPr>
        <w:t>protect the safety of drivers and passengers</w:t>
      </w:r>
      <w:r>
        <w:rPr>
          <w:rFonts w:hint="eastAsia" w:ascii="微软雅黑" w:hAnsi="微软雅黑" w:eastAsia="微软雅黑"/>
          <w:sz w:val="21"/>
          <w:szCs w:val="21"/>
          <w:lang w:val="en-US" w:eastAsia="zh-CN"/>
        </w:rPr>
        <w:t>.</w:t>
      </w:r>
    </w:p>
    <w:p w14:paraId="0C14DF00">
      <w:pPr>
        <w:pStyle w:val="18"/>
        <w:numPr>
          <w:ilvl w:val="0"/>
          <w:numId w:val="1"/>
        </w:numPr>
        <w:spacing w:line="320" w:lineRule="exact"/>
        <w:ind w:firstLineChars="0"/>
        <w:rPr>
          <w:rFonts w:ascii="微软雅黑" w:hAnsi="微软雅黑" w:eastAsia="微软雅黑"/>
          <w:sz w:val="21"/>
          <w:szCs w:val="21"/>
        </w:rPr>
      </w:pPr>
      <w:r>
        <w:rPr>
          <w:rFonts w:hint="eastAsia" w:ascii="微软雅黑" w:hAnsi="微软雅黑" w:eastAsia="微软雅黑"/>
          <w:sz w:val="21"/>
          <w:szCs w:val="21"/>
          <w:lang w:val="en-US" w:eastAsia="zh-CN"/>
        </w:rPr>
        <w:t xml:space="preserve">IADS </w:t>
      </w:r>
      <w:r>
        <w:rPr>
          <w:rFonts w:ascii="微软雅黑" w:hAnsi="微软雅黑" w:eastAsia="微软雅黑"/>
          <w:sz w:val="21"/>
          <w:szCs w:val="21"/>
        </w:rPr>
        <w:t xml:space="preserve">will regularly organize international exchange conferences, international standard </w:t>
      </w:r>
      <w:r>
        <w:rPr>
          <w:rFonts w:hint="eastAsia" w:ascii="微软雅黑" w:hAnsi="微软雅黑" w:eastAsia="微软雅黑"/>
          <w:sz w:val="21"/>
          <w:szCs w:val="21"/>
          <w:lang w:val="en-US" w:eastAsia="zh-CN"/>
        </w:rPr>
        <w:t>development</w:t>
      </w:r>
      <w:r>
        <w:rPr>
          <w:rFonts w:ascii="微软雅黑" w:hAnsi="微软雅黑" w:eastAsia="微软雅黑"/>
          <w:sz w:val="21"/>
          <w:szCs w:val="21"/>
        </w:rPr>
        <w:t>, standard promotion and other industry activities to support the efficient development of the automotive industry.</w:t>
      </w:r>
    </w:p>
    <w:p w14:paraId="17BBACAA">
      <w:pPr>
        <w:pStyle w:val="18"/>
        <w:numPr>
          <w:ilvl w:val="0"/>
          <w:numId w:val="1"/>
        </w:numPr>
        <w:spacing w:line="320" w:lineRule="exact"/>
        <w:ind w:firstLineChars="0"/>
        <w:rPr>
          <w:rFonts w:ascii="微软雅黑" w:hAnsi="微软雅黑" w:eastAsia="微软雅黑"/>
          <w:sz w:val="21"/>
          <w:szCs w:val="21"/>
        </w:rPr>
      </w:pPr>
      <w:r>
        <w:rPr>
          <w:rFonts w:ascii="微软雅黑" w:hAnsi="微软雅黑" w:eastAsia="微软雅黑"/>
          <w:sz w:val="21"/>
          <w:szCs w:val="21"/>
        </w:rPr>
        <w:t xml:space="preserve">This standard is </w:t>
      </w:r>
      <w:r>
        <w:rPr>
          <w:rFonts w:hint="eastAsia" w:ascii="微软雅黑" w:hAnsi="微软雅黑" w:eastAsia="微软雅黑"/>
          <w:sz w:val="21"/>
          <w:szCs w:val="21"/>
          <w:lang w:val="en-US" w:eastAsia="zh-CN"/>
        </w:rPr>
        <w:t>published</w:t>
      </w:r>
      <w:r>
        <w:rPr>
          <w:rFonts w:ascii="微软雅黑" w:hAnsi="微软雅黑" w:eastAsia="微软雅黑"/>
          <w:sz w:val="21"/>
          <w:szCs w:val="21"/>
        </w:rPr>
        <w:t xml:space="preserve"> by IADS</w:t>
      </w:r>
      <w:r>
        <w:rPr>
          <w:rFonts w:hint="eastAsia" w:ascii="微软雅黑" w:hAnsi="微软雅黑" w:eastAsia="微软雅黑"/>
          <w:sz w:val="21"/>
          <w:szCs w:val="21"/>
          <w:lang w:val="en-US" w:eastAsia="zh-CN"/>
        </w:rPr>
        <w:t>.</w:t>
      </w:r>
    </w:p>
    <w:p w14:paraId="15DBA8F0">
      <w:pPr>
        <w:pStyle w:val="18"/>
        <w:numPr>
          <w:ilvl w:val="0"/>
          <w:numId w:val="1"/>
        </w:numPr>
        <w:spacing w:line="320" w:lineRule="exact"/>
        <w:ind w:firstLineChars="0"/>
        <w:rPr>
          <w:rFonts w:ascii="微软雅黑" w:hAnsi="微软雅黑" w:eastAsia="微软雅黑"/>
          <w:sz w:val="21"/>
          <w:szCs w:val="21"/>
        </w:rPr>
      </w:pPr>
      <w:r>
        <w:rPr>
          <w:rFonts w:ascii="微软雅黑" w:hAnsi="微软雅黑" w:eastAsia="微软雅黑"/>
          <w:sz w:val="21"/>
          <w:szCs w:val="21"/>
        </w:rPr>
        <w:t xml:space="preserve">The purpose of IADS standard is to serve the development of automobile industry, and the standard itself </w:t>
      </w:r>
      <w:r>
        <w:rPr>
          <w:rFonts w:ascii="微软雅黑" w:hAnsi="微软雅黑" w:eastAsia="微软雅黑"/>
          <w:b/>
          <w:bCs/>
          <w:color w:val="00B050"/>
          <w:sz w:val="21"/>
          <w:szCs w:val="21"/>
        </w:rPr>
        <w:t>does not constitute mandatory</w:t>
      </w:r>
      <w:r>
        <w:rPr>
          <w:rFonts w:ascii="微软雅黑" w:hAnsi="微软雅黑" w:eastAsia="微软雅黑"/>
          <w:sz w:val="21"/>
          <w:szCs w:val="21"/>
        </w:rPr>
        <w:t xml:space="preserve">. We encourage standard participants to </w:t>
      </w:r>
      <w:r>
        <w:rPr>
          <w:rFonts w:hint="eastAsia" w:ascii="微软雅黑" w:hAnsi="微软雅黑" w:eastAsia="微软雅黑"/>
          <w:sz w:val="21"/>
          <w:szCs w:val="21"/>
          <w:lang w:val="en-US" w:eastAsia="zh-CN"/>
        </w:rPr>
        <w:t>put</w:t>
      </w:r>
      <w:r>
        <w:rPr>
          <w:rFonts w:ascii="微软雅黑" w:hAnsi="微软雅黑" w:eastAsia="微软雅黑"/>
          <w:sz w:val="21"/>
          <w:szCs w:val="21"/>
        </w:rPr>
        <w:t xml:space="preserve"> the IADS standard </w:t>
      </w:r>
      <w:r>
        <w:rPr>
          <w:rFonts w:hint="eastAsia" w:ascii="微软雅黑" w:hAnsi="微软雅黑" w:eastAsia="微软雅黑"/>
          <w:sz w:val="21"/>
          <w:szCs w:val="21"/>
          <w:lang w:val="en-US" w:eastAsia="zh-CN"/>
        </w:rPr>
        <w:t xml:space="preserve">into use </w:t>
      </w:r>
      <w:r>
        <w:rPr>
          <w:rFonts w:ascii="微软雅黑" w:hAnsi="微软雅黑" w:eastAsia="微软雅黑"/>
          <w:sz w:val="21"/>
          <w:szCs w:val="21"/>
        </w:rPr>
        <w:t>and provide them with valuable suggestions.</w:t>
      </w:r>
    </w:p>
    <w:p w14:paraId="4D217A0B">
      <w:pPr>
        <w:pStyle w:val="18"/>
        <w:numPr>
          <w:ilvl w:val="0"/>
          <w:numId w:val="1"/>
        </w:numPr>
        <w:spacing w:line="320" w:lineRule="exact"/>
        <w:ind w:firstLineChars="0"/>
        <w:rPr>
          <w:rFonts w:ascii="微软雅黑" w:hAnsi="微软雅黑" w:eastAsia="微软雅黑"/>
          <w:sz w:val="21"/>
          <w:szCs w:val="21"/>
        </w:rPr>
      </w:pPr>
      <w:r>
        <w:rPr>
          <w:rFonts w:ascii="微软雅黑" w:hAnsi="微软雅黑" w:eastAsia="微软雅黑"/>
          <w:sz w:val="21"/>
          <w:szCs w:val="21"/>
        </w:rPr>
        <w:t xml:space="preserve">All global automotive </w:t>
      </w:r>
      <w:r>
        <w:rPr>
          <w:rFonts w:hint="eastAsia" w:ascii="微软雅黑" w:hAnsi="微软雅黑" w:eastAsia="微软雅黑"/>
          <w:sz w:val="21"/>
          <w:szCs w:val="21"/>
          <w:lang w:val="en-US" w:eastAsia="zh-CN"/>
        </w:rPr>
        <w:t>entitie</w:t>
      </w:r>
      <w:r>
        <w:rPr>
          <w:rFonts w:ascii="微软雅黑" w:hAnsi="微软雅黑" w:eastAsia="微软雅黑"/>
          <w:sz w:val="21"/>
          <w:szCs w:val="21"/>
        </w:rPr>
        <w:t>s are welcome to participate in the formulation of IADS standards. If you have any questions about the standards, please contact the Secretariat of the Association</w:t>
      </w:r>
      <w:r>
        <w:rPr>
          <w:rFonts w:hint="eastAsia" w:ascii="微软雅黑" w:hAnsi="微软雅黑" w:eastAsia="微软雅黑"/>
          <w:sz w:val="21"/>
          <w:szCs w:val="21"/>
          <w:lang w:val="en-US" w:eastAsia="zh-CN"/>
        </w:rPr>
        <w:t>.</w:t>
      </w:r>
      <w:r>
        <w:rPr>
          <w:rFonts w:ascii="微软雅黑" w:hAnsi="微软雅黑" w:eastAsia="微软雅黑"/>
          <w:sz w:val="21"/>
          <w:szCs w:val="21"/>
        </w:rPr>
        <w:t>（Email：</w:t>
      </w:r>
      <w:r>
        <w:rPr>
          <w:rFonts w:hint="eastAsia" w:ascii="微软雅黑" w:hAnsi="微软雅黑" w:eastAsia="微软雅黑"/>
          <w:sz w:val="21"/>
          <w:szCs w:val="21"/>
        </w:rPr>
        <w:t>iadsafe@outlook.com</w:t>
      </w:r>
      <w:r>
        <w:rPr>
          <w:rFonts w:ascii="微软雅黑" w:hAnsi="微软雅黑" w:eastAsia="微软雅黑"/>
          <w:sz w:val="21"/>
          <w:szCs w:val="21"/>
        </w:rPr>
        <w:t>）</w:t>
      </w:r>
    </w:p>
    <w:p w14:paraId="0D812A4F">
      <w:pPr>
        <w:rPr>
          <w:rFonts w:ascii="微软雅黑" w:hAnsi="微软雅黑" w:eastAsia="微软雅黑"/>
          <w:b/>
          <w:bCs/>
          <w:sz w:val="32"/>
          <w:szCs w:val="32"/>
        </w:rPr>
      </w:pPr>
      <w:r>
        <w:rPr>
          <w:rFonts w:hint="eastAsia" w:ascii="微软雅黑" w:hAnsi="微软雅黑" w:eastAsia="微软雅黑"/>
          <w:b/>
          <w:bCs/>
          <w:sz w:val="32"/>
          <w:szCs w:val="32"/>
          <w:lang w:val="en-US" w:eastAsia="zh-CN"/>
        </w:rPr>
        <w:t>Copyright</w:t>
      </w:r>
    </w:p>
    <w:p w14:paraId="2F40C4C2">
      <w:pPr>
        <w:rPr>
          <w:rFonts w:ascii="微软雅黑" w:hAnsi="微软雅黑" w:eastAsia="微软雅黑"/>
          <w:sz w:val="21"/>
          <w:szCs w:val="21"/>
        </w:rPr>
      </w:pPr>
      <w:r>
        <w:rPr>
          <w:rFonts w:ascii="微软雅黑" w:hAnsi="微软雅黑" w:eastAsia="微软雅黑"/>
          <w:sz w:val="21"/>
          <w:szCs w:val="21"/>
        </w:rPr>
        <mc:AlternateContent>
          <mc:Choice Requires="wps">
            <w:drawing>
              <wp:anchor distT="0" distB="0" distL="114300" distR="114300" simplePos="0" relativeHeight="251661312" behindDoc="0" locked="0" layoutInCell="1" allowOverlap="1">
                <wp:simplePos x="0" y="0"/>
                <wp:positionH relativeFrom="column">
                  <wp:posOffset>22225</wp:posOffset>
                </wp:positionH>
                <wp:positionV relativeFrom="paragraph">
                  <wp:posOffset>31115</wp:posOffset>
                </wp:positionV>
                <wp:extent cx="5939155" cy="0"/>
                <wp:effectExtent l="0" t="0" r="17145" b="12700"/>
                <wp:wrapNone/>
                <wp:docPr id="820877693" name="直线连接符 3"/>
                <wp:cNvGraphicFramePr/>
                <a:graphic xmlns:a="http://schemas.openxmlformats.org/drawingml/2006/main">
                  <a:graphicData uri="http://schemas.microsoft.com/office/word/2010/wordprocessingShape">
                    <wps:wsp>
                      <wps:cNvCnPr/>
                      <wps:spPr>
                        <a:xfrm>
                          <a:off x="0" y="0"/>
                          <a:ext cx="5939327"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id="直线连接符 3" o:spid="_x0000_s1026" o:spt="20" style="position:absolute;left:0pt;margin-left:1.75pt;margin-top:2.45pt;height:0pt;width:467.65pt;z-index:251661312;mso-width-relative:page;mso-height-relative:page;" filled="f" stroked="t" coordsize="21600,21600" o:gfxdata="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ORgaS/VAAAABQEAAA8AAAAAAAAAAQAgAAAAIgAAAGRy&#10;cy9kb3ducmV2LnhtbFBLAQIUABQAAAAIAIdO4kBTZUEQCAIAAP8DAAAOAAAAAAAAAAEAIAAAACQB&#10;AABkcnMvZTJvRG9jLnhtbFBLBQYAAAAABgAGAFkBAACeBQAAAAA=&#10;">
                <v:fill on="f" focussize="0,0"/>
                <v:stroke color="#000000 [3200]" joinstyle="round" dashstyle="dash"/>
                <v:imagedata o:title=""/>
                <o:lock v:ext="edit" aspectratio="f"/>
              </v:line>
            </w:pict>
          </mc:Fallback>
        </mc:AlternateContent>
      </w:r>
    </w:p>
    <w:p w14:paraId="78AAE8EB">
      <w:pPr>
        <w:spacing w:line="320" w:lineRule="exact"/>
        <w:rPr>
          <w:rFonts w:hint="default" w:ascii="微软雅黑" w:hAnsi="微软雅黑" w:eastAsia="微软雅黑"/>
          <w:sz w:val="21"/>
          <w:szCs w:val="21"/>
          <w:lang w:val="en-US" w:eastAsia="zh-CN"/>
        </w:rPr>
      </w:pPr>
      <w:r>
        <w:rPr>
          <w:rFonts w:hint="eastAsia" w:ascii="微软雅黑" w:hAnsi="微软雅黑" w:eastAsia="微软雅黑"/>
          <w:sz w:val="21"/>
          <w:szCs w:val="21"/>
          <w:lang w:val="en-US" w:eastAsia="zh-CN"/>
        </w:rPr>
        <w:t xml:space="preserve">All rights reserved by IADS. Unless otherwise specified, this publication and its sections </w:t>
      </w:r>
      <w:r>
        <w:rPr>
          <w:rFonts w:hint="eastAsia" w:ascii="微软雅黑" w:hAnsi="微软雅黑" w:eastAsia="微软雅黑"/>
          <w:b/>
          <w:bCs/>
          <w:color w:val="00B050"/>
          <w:sz w:val="21"/>
          <w:szCs w:val="21"/>
          <w:lang w:val="en-US" w:eastAsia="zh-CN"/>
        </w:rPr>
        <w:t>shall not be</w:t>
      </w:r>
      <w:r>
        <w:rPr>
          <w:rFonts w:hint="eastAsia" w:ascii="微软雅黑" w:hAnsi="微软雅黑" w:eastAsia="微软雅黑"/>
          <w:sz w:val="21"/>
          <w:szCs w:val="21"/>
          <w:lang w:val="en-US" w:eastAsia="zh-CN"/>
        </w:rPr>
        <w:t xml:space="preserve"> reproduced, republished, or used in any other form or by any means, including electronically, in photocopies, or posted on the Internet and Intranet, without permission. Licenses for use and distribution must be authorized by IADS. For further information, please contact the IADS Copyright Office：</w:t>
      </w:r>
    </w:p>
    <w:p w14:paraId="26E59559">
      <w:pPr>
        <w:spacing w:line="320" w:lineRule="exact"/>
        <w:rPr>
          <w:rFonts w:hint="eastAsia" w:ascii="微软雅黑" w:hAnsi="微软雅黑" w:eastAsia="微软雅黑"/>
          <w:sz w:val="21"/>
          <w:szCs w:val="21"/>
        </w:rPr>
      </w:pPr>
    </w:p>
    <w:p w14:paraId="333E9D04">
      <w:pPr>
        <w:spacing w:line="320" w:lineRule="exact"/>
        <w:rPr>
          <w:rFonts w:ascii="微软雅黑" w:hAnsi="微软雅黑" w:eastAsia="微软雅黑"/>
          <w:sz w:val="21"/>
          <w:szCs w:val="21"/>
        </w:rPr>
      </w:pPr>
      <w:r>
        <w:rPr>
          <w:rFonts w:hint="eastAsia" w:ascii="微软雅黑" w:hAnsi="微软雅黑" w:eastAsia="微软雅黑"/>
          <w:b/>
          <w:bCs/>
          <w:sz w:val="21"/>
          <w:szCs w:val="21"/>
          <w:lang w:val="en-US" w:eastAsia="zh-CN"/>
        </w:rPr>
        <w:t>Tel</w:t>
      </w:r>
      <w:r>
        <w:rPr>
          <w:rFonts w:ascii="微软雅黑" w:hAnsi="微软雅黑" w:eastAsia="微软雅黑"/>
          <w:b/>
          <w:bCs/>
          <w:sz w:val="21"/>
          <w:szCs w:val="21"/>
        </w:rPr>
        <w:t>:</w:t>
      </w:r>
      <w:r>
        <w:rPr>
          <w:rFonts w:ascii="微软雅黑" w:hAnsi="微软雅黑" w:eastAsia="微软雅黑"/>
          <w:sz w:val="21"/>
          <w:szCs w:val="21"/>
        </w:rPr>
        <w:t xml:space="preserve"> +8</w:t>
      </w:r>
      <w:r>
        <w:rPr>
          <w:rFonts w:hint="eastAsia" w:ascii="微软雅黑" w:hAnsi="微软雅黑" w:eastAsia="微软雅黑"/>
          <w:sz w:val="21"/>
          <w:szCs w:val="21"/>
          <w:lang w:val="en-US" w:eastAsia="zh-CN"/>
        </w:rPr>
        <w:t>52</w:t>
      </w:r>
      <w:r>
        <w:rPr>
          <w:rFonts w:ascii="微软雅黑" w:hAnsi="微软雅黑" w:eastAsia="微软雅黑"/>
          <w:sz w:val="21"/>
          <w:szCs w:val="21"/>
        </w:rPr>
        <w:t xml:space="preserve"> </w:t>
      </w:r>
      <w:r>
        <w:rPr>
          <w:rFonts w:hint="eastAsia" w:ascii="微软雅黑" w:hAnsi="微软雅黑" w:eastAsia="微软雅黑"/>
          <w:sz w:val="21"/>
          <w:szCs w:val="21"/>
          <w:lang w:val="en-US" w:eastAsia="zh-CN"/>
        </w:rPr>
        <w:t>8483 0334</w:t>
      </w:r>
      <w:r>
        <w:rPr>
          <w:rFonts w:ascii="微软雅黑" w:hAnsi="微软雅黑" w:eastAsia="微软雅黑"/>
          <w:sz w:val="21"/>
          <w:szCs w:val="21"/>
        </w:rPr>
        <w:t xml:space="preserve">   </w:t>
      </w:r>
      <w:r>
        <w:rPr>
          <w:rFonts w:hint="eastAsia" w:ascii="微软雅黑" w:hAnsi="微软雅黑" w:eastAsia="微软雅黑"/>
          <w:b/>
          <w:bCs/>
          <w:sz w:val="21"/>
          <w:szCs w:val="21"/>
          <w:lang w:val="en-US" w:eastAsia="zh-CN"/>
        </w:rPr>
        <w:t>Email</w:t>
      </w:r>
      <w:r>
        <w:rPr>
          <w:rFonts w:ascii="微软雅黑" w:hAnsi="微软雅黑" w:eastAsia="微软雅黑"/>
          <w:b/>
          <w:bCs/>
          <w:sz w:val="21"/>
          <w:szCs w:val="21"/>
        </w:rPr>
        <w:t>:</w:t>
      </w:r>
      <w:r>
        <w:rPr>
          <w:rFonts w:ascii="微软雅黑" w:hAnsi="微软雅黑" w:eastAsia="微软雅黑"/>
          <w:sz w:val="21"/>
          <w:szCs w:val="21"/>
        </w:rPr>
        <w:t xml:space="preserve"> </w:t>
      </w:r>
      <w:r>
        <w:rPr>
          <w:rFonts w:hint="eastAsia" w:ascii="微软雅黑" w:hAnsi="微软雅黑" w:eastAsia="微软雅黑"/>
          <w:sz w:val="21"/>
          <w:szCs w:val="21"/>
        </w:rPr>
        <w:t>iadsafe@outlook.com</w:t>
      </w:r>
      <w:r>
        <w:rPr>
          <w:rFonts w:ascii="微软雅黑" w:hAnsi="微软雅黑" w:eastAsia="微软雅黑"/>
          <w:sz w:val="21"/>
          <w:szCs w:val="21"/>
        </w:rPr>
        <w:t xml:space="preserve">   </w:t>
      </w:r>
      <w:r>
        <w:rPr>
          <w:rFonts w:hint="eastAsia" w:ascii="微软雅黑" w:hAnsi="微软雅黑" w:eastAsia="微软雅黑"/>
          <w:b/>
          <w:bCs/>
          <w:sz w:val="21"/>
          <w:szCs w:val="21"/>
          <w:lang w:val="en-US" w:eastAsia="zh-CN"/>
        </w:rPr>
        <w:t>Website</w:t>
      </w:r>
      <w:r>
        <w:rPr>
          <w:rFonts w:ascii="微软雅黑" w:hAnsi="微软雅黑" w:eastAsia="微软雅黑"/>
          <w:b/>
          <w:bCs/>
          <w:sz w:val="21"/>
          <w:szCs w:val="21"/>
        </w:rPr>
        <w:t>:</w:t>
      </w:r>
      <w:r>
        <w:rPr>
          <w:rFonts w:ascii="微软雅黑" w:hAnsi="微软雅黑" w:eastAsia="微软雅黑"/>
          <w:sz w:val="21"/>
          <w:szCs w:val="21"/>
        </w:rPr>
        <w:t xml:space="preserve"> </w:t>
      </w:r>
      <w:r>
        <w:fldChar w:fldCharType="begin"/>
      </w:r>
      <w:r>
        <w:instrText xml:space="preserve"> HYPERLINK "https://www.iads.org.cn" </w:instrText>
      </w:r>
      <w:r>
        <w:fldChar w:fldCharType="separate"/>
      </w:r>
      <w:r>
        <w:rPr>
          <w:rStyle w:val="14"/>
          <w:rFonts w:ascii="微软雅黑" w:hAnsi="微软雅黑" w:eastAsia="微软雅黑"/>
          <w:sz w:val="21"/>
          <w:szCs w:val="21"/>
        </w:rPr>
        <w:t>www.iads</w:t>
      </w:r>
      <w:r>
        <w:rPr>
          <w:rStyle w:val="14"/>
          <w:rFonts w:hint="eastAsia" w:ascii="微软雅黑" w:hAnsi="微软雅黑" w:eastAsia="微软雅黑"/>
          <w:sz w:val="21"/>
          <w:szCs w:val="21"/>
          <w:lang w:val="en-US" w:eastAsia="zh-CN"/>
        </w:rPr>
        <w:t>afe</w:t>
      </w:r>
      <w:r>
        <w:rPr>
          <w:rStyle w:val="14"/>
          <w:rFonts w:ascii="微软雅黑" w:hAnsi="微软雅黑" w:eastAsia="微软雅黑"/>
          <w:sz w:val="21"/>
          <w:szCs w:val="21"/>
        </w:rPr>
        <w:t>.org</w:t>
      </w:r>
      <w:r>
        <w:rPr>
          <w:rStyle w:val="14"/>
          <w:rFonts w:ascii="微软雅黑" w:hAnsi="微软雅黑" w:eastAsia="微软雅黑"/>
          <w:sz w:val="21"/>
          <w:szCs w:val="21"/>
        </w:rPr>
        <w:fldChar w:fldCharType="end"/>
      </w:r>
    </w:p>
    <w:p w14:paraId="6581B655">
      <w:pPr>
        <w:rPr>
          <w:rFonts w:hint="default" w:ascii="微软雅黑" w:hAnsi="微软雅黑" w:eastAsia="微软雅黑"/>
          <w:b/>
          <w:bCs/>
          <w:sz w:val="32"/>
          <w:szCs w:val="32"/>
          <w:lang w:val="en-US" w:eastAsia="zh-CN"/>
        </w:rPr>
      </w:pPr>
      <w:r>
        <w:rPr>
          <w:rFonts w:hint="eastAsia" w:ascii="微软雅黑" w:hAnsi="微软雅黑" w:eastAsia="微软雅黑"/>
          <w:b/>
          <w:bCs/>
          <w:sz w:val="32"/>
          <w:szCs w:val="32"/>
          <w:lang w:val="en-US" w:eastAsia="zh-CN"/>
        </w:rPr>
        <w:t>Patent</w:t>
      </w:r>
    </w:p>
    <w:p w14:paraId="3C3CC055">
      <w:pPr>
        <w:rPr>
          <w:rFonts w:ascii="微软雅黑" w:hAnsi="微软雅黑" w:eastAsia="微软雅黑"/>
          <w:sz w:val="21"/>
          <w:szCs w:val="21"/>
        </w:rPr>
      </w:pPr>
      <w:r>
        <w:rPr>
          <w:rFonts w:ascii="微软雅黑" w:hAnsi="微软雅黑" w:eastAsia="微软雅黑"/>
          <w:sz w:val="21"/>
          <w:szCs w:val="21"/>
        </w:rPr>
        <mc:AlternateContent>
          <mc:Choice Requires="wps">
            <w:drawing>
              <wp:anchor distT="0" distB="0" distL="114300" distR="114300" simplePos="0" relativeHeight="251663360" behindDoc="0" locked="0" layoutInCell="1" allowOverlap="1">
                <wp:simplePos x="0" y="0"/>
                <wp:positionH relativeFrom="column">
                  <wp:posOffset>22225</wp:posOffset>
                </wp:positionH>
                <wp:positionV relativeFrom="paragraph">
                  <wp:posOffset>31115</wp:posOffset>
                </wp:positionV>
                <wp:extent cx="5939155" cy="0"/>
                <wp:effectExtent l="0" t="0" r="17145" b="12700"/>
                <wp:wrapNone/>
                <wp:docPr id="708924601" name="直线连接符 3"/>
                <wp:cNvGraphicFramePr/>
                <a:graphic xmlns:a="http://schemas.openxmlformats.org/drawingml/2006/main">
                  <a:graphicData uri="http://schemas.microsoft.com/office/word/2010/wordprocessingShape">
                    <wps:wsp>
                      <wps:cNvCnPr/>
                      <wps:spPr>
                        <a:xfrm>
                          <a:off x="0" y="0"/>
                          <a:ext cx="5939327"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id="直线连接符 3" o:spid="_x0000_s1026" o:spt="20" style="position:absolute;left:0pt;margin-left:1.75pt;margin-top:2.45pt;height:0pt;width:467.65pt;z-index:251663360;mso-width-relative:page;mso-height-relative:page;" filled="f" stroked="t" coordsize="21600,21600" o:gfxdata="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kYGkv1QAAAAUBAAAPAAAAAAAAAAEAIAAAACIAAABk&#10;cnMvZG93bnJldi54bWxQSwECFAAUAAAACACHTuJAlsizlAkCAAD/AwAADgAAAAAAAAABACAAAAAk&#10;AQAAZHJzL2Uyb0RvYy54bWxQSwUGAAAAAAYABgBZAQAAnwUAAAAA&#10;">
                <v:fill on="f" focussize="0,0"/>
                <v:stroke color="#000000 [3200]" joinstyle="round" dashstyle="dash"/>
                <v:imagedata o:title=""/>
                <o:lock v:ext="edit" aspectratio="f"/>
              </v:line>
            </w:pict>
          </mc:Fallback>
        </mc:AlternateContent>
      </w:r>
    </w:p>
    <w:p w14:paraId="6A39BAC3">
      <w:pPr>
        <w:spacing w:after="240" w:line="320" w:lineRule="exact"/>
        <w:rPr>
          <w:rFonts w:ascii="微软雅黑" w:hAnsi="微软雅黑" w:eastAsia="微软雅黑"/>
          <w:sz w:val="21"/>
          <w:szCs w:val="21"/>
        </w:rPr>
      </w:pPr>
      <w:r>
        <w:rPr>
          <w:rFonts w:hint="eastAsia" w:ascii="微软雅黑" w:hAnsi="微软雅黑" w:eastAsia="微软雅黑"/>
          <w:sz w:val="21"/>
          <w:szCs w:val="21"/>
        </w:rPr>
        <w:t xml:space="preserve">The IADS standard was developed in accordance with the </w:t>
      </w:r>
      <w:r>
        <w:rPr>
          <w:rFonts w:hint="eastAsia" w:ascii="微软雅黑" w:hAnsi="微软雅黑" w:eastAsia="微软雅黑"/>
          <w:b/>
          <w:bCs/>
          <w:color w:val="00B050"/>
          <w:sz w:val="21"/>
          <w:szCs w:val="21"/>
        </w:rPr>
        <w:t>IADS patent policy</w:t>
      </w:r>
      <w:r>
        <w:rPr>
          <w:rFonts w:hint="eastAsia" w:ascii="微软雅黑" w:hAnsi="微软雅黑" w:eastAsia="微软雅黑"/>
          <w:sz w:val="21"/>
          <w:szCs w:val="21"/>
        </w:rPr>
        <w:t>.</w:t>
      </w:r>
    </w:p>
    <w:p w14:paraId="43BEBB02">
      <w:pPr>
        <w:spacing w:after="240" w:line="320" w:lineRule="exact"/>
        <w:rPr>
          <w:rFonts w:hint="default" w:ascii="微软雅黑" w:hAnsi="微软雅黑" w:eastAsia="微软雅黑"/>
          <w:sz w:val="21"/>
          <w:szCs w:val="21"/>
          <w:lang w:val="en-US" w:eastAsia="zh-CN"/>
        </w:rPr>
      </w:pPr>
      <w:r>
        <w:rPr>
          <w:rFonts w:hint="eastAsia" w:ascii="微软雅黑" w:hAnsi="微软雅黑" w:eastAsia="微软雅黑"/>
          <w:sz w:val="21"/>
          <w:szCs w:val="21"/>
        </w:rPr>
        <w:t>Please note that implementation of this standard may require the use of subject matter covered by patent rights.</w:t>
      </w:r>
      <w:r>
        <w:rPr>
          <w:rFonts w:hint="eastAsia" w:ascii="微软雅黑" w:hAnsi="微软雅黑" w:eastAsia="微软雅黑"/>
          <w:sz w:val="21"/>
          <w:szCs w:val="21"/>
          <w:lang w:val="en-US" w:eastAsia="zh-CN"/>
        </w:rPr>
        <w:t xml:space="preserve"> By issuing this standard, IADS does not take any position on the existence or validity of any patent rights associated with it. If the patent holder or patent applicant has submitted a warranty statement by accepting the </w:t>
      </w:r>
      <w:r>
        <w:rPr>
          <w:rFonts w:hint="eastAsia" w:ascii="微软雅黑" w:hAnsi="微软雅黑" w:eastAsia="微软雅黑"/>
          <w:b/>
          <w:bCs/>
          <w:color w:val="00B050"/>
          <w:sz w:val="21"/>
          <w:szCs w:val="21"/>
          <w:lang w:val="en-US" w:eastAsia="zh-CN"/>
        </w:rPr>
        <w:t>warranty letter</w:t>
      </w:r>
      <w:r>
        <w:rPr>
          <w:rFonts w:hint="eastAsia" w:ascii="微软雅黑" w:hAnsi="微软雅黑" w:eastAsia="微软雅黑"/>
          <w:sz w:val="21"/>
          <w:szCs w:val="21"/>
          <w:lang w:val="en-US" w:eastAsia="zh-CN"/>
        </w:rPr>
        <w:t xml:space="preserve">, it will be listed on the IADS website at </w:t>
      </w:r>
      <w:r>
        <w:rPr>
          <w:rFonts w:hint="eastAsia" w:ascii="微软雅黑" w:hAnsi="微软雅黑" w:eastAsia="微软雅黑"/>
          <w:sz w:val="21"/>
          <w:szCs w:val="21"/>
          <w:lang w:val="en-US" w:eastAsia="zh-CN"/>
        </w:rPr>
        <w:fldChar w:fldCharType="begin"/>
      </w:r>
      <w:r>
        <w:rPr>
          <w:rFonts w:hint="eastAsia" w:ascii="微软雅黑" w:hAnsi="微软雅黑" w:eastAsia="微软雅黑"/>
          <w:sz w:val="21"/>
          <w:szCs w:val="21"/>
          <w:lang w:val="en-US" w:eastAsia="zh-CN"/>
        </w:rPr>
        <w:instrText xml:space="preserve"> HYPERLINK "http://www.iads.org.cn." </w:instrText>
      </w:r>
      <w:r>
        <w:rPr>
          <w:rFonts w:hint="eastAsia" w:ascii="微软雅黑" w:hAnsi="微软雅黑" w:eastAsia="微软雅黑"/>
          <w:sz w:val="21"/>
          <w:szCs w:val="21"/>
          <w:lang w:val="en-US" w:eastAsia="zh-CN"/>
        </w:rPr>
        <w:fldChar w:fldCharType="separate"/>
      </w:r>
      <w:r>
        <w:rPr>
          <w:rStyle w:val="14"/>
          <w:rFonts w:hint="eastAsia" w:ascii="微软雅黑" w:hAnsi="微软雅黑" w:eastAsia="微软雅黑"/>
          <w:sz w:val="21"/>
          <w:szCs w:val="21"/>
          <w:lang w:val="en-US" w:eastAsia="zh-CN"/>
        </w:rPr>
        <w:t>www.iadsafe.org</w:t>
      </w:r>
      <w:r>
        <w:rPr>
          <w:rFonts w:hint="eastAsia" w:ascii="微软雅黑" w:hAnsi="微软雅黑" w:eastAsia="微软雅黑"/>
          <w:sz w:val="21"/>
          <w:szCs w:val="21"/>
          <w:lang w:val="en-US" w:eastAsia="zh-CN"/>
        </w:rPr>
        <w:fldChar w:fldCharType="end"/>
      </w:r>
      <w:r>
        <w:rPr>
          <w:rFonts w:hint="eastAsia" w:ascii="微软雅黑" w:hAnsi="微软雅黑" w:eastAsia="微软雅黑"/>
          <w:sz w:val="21"/>
          <w:szCs w:val="21"/>
          <w:lang w:val="en-US" w:eastAsia="zh-CN"/>
        </w:rPr>
        <w:t xml:space="preserve"> The </w:t>
      </w:r>
      <w:r>
        <w:rPr>
          <w:rFonts w:hint="eastAsia" w:ascii="微软雅黑" w:hAnsi="微软雅黑" w:eastAsia="微软雅黑"/>
          <w:b/>
          <w:bCs/>
          <w:color w:val="00B050"/>
          <w:sz w:val="21"/>
          <w:szCs w:val="21"/>
          <w:lang w:val="en-US" w:eastAsia="zh-CN"/>
        </w:rPr>
        <w:t>warranty letter</w:t>
      </w:r>
      <w:r>
        <w:rPr>
          <w:rFonts w:hint="eastAsia" w:ascii="微软雅黑" w:hAnsi="微软雅黑" w:eastAsia="微软雅黑"/>
          <w:sz w:val="21"/>
          <w:szCs w:val="21"/>
          <w:lang w:val="en-US" w:eastAsia="zh-CN"/>
        </w:rPr>
        <w:t xml:space="preserve"> may indicate whether the author is willing or unwilling to grant a licence of the patent right without compensation or at a reasonable compensation rate, on reasonable terms and conditions that are manifestly not likely to result in any unfair discrimination against applicants who wish to obtain such a licence.</w:t>
      </w:r>
    </w:p>
    <w:p w14:paraId="6B292923">
      <w:pPr>
        <w:spacing w:line="320" w:lineRule="exact"/>
        <w:rPr>
          <w:rFonts w:ascii="微软雅黑" w:hAnsi="微软雅黑" w:eastAsia="微软雅黑"/>
          <w:sz w:val="21"/>
          <w:szCs w:val="21"/>
        </w:rPr>
      </w:pPr>
      <w:r>
        <w:rPr>
          <w:rFonts w:hint="eastAsia" w:ascii="微软雅黑" w:hAnsi="微软雅黑" w:eastAsia="微软雅黑"/>
          <w:sz w:val="21"/>
          <w:szCs w:val="21"/>
        </w:rPr>
        <w:t>If a warranty has not been received, there may be an essential patent claim. IADS is not responsible for determining the essential patent requirements that may require a license, investigating the legal validity or scope of the patent requirements, or determining whether any license terms or conditions relating to the filing of the warranty, if any, or any license agreement are reasonable or non-discriminatory. Users of this standard are expressly advised that it is their sole responsibility to determine the validity of any patent rights and the risk of infringement of those rights. More information can be obtained from the IADS Standards Association.</w:t>
      </w:r>
    </w:p>
    <w:p w14:paraId="3D826201">
      <w:pPr>
        <w:widowControl/>
        <w:jc w:val="left"/>
        <w:rPr>
          <w:rFonts w:ascii="微软雅黑" w:hAnsi="微软雅黑" w:eastAsia="微软雅黑"/>
          <w:sz w:val="21"/>
          <w:szCs w:val="21"/>
        </w:rPr>
      </w:pPr>
      <w:r>
        <w:rPr>
          <w:rFonts w:ascii="微软雅黑" w:hAnsi="微软雅黑" w:eastAsia="微软雅黑"/>
          <w:sz w:val="21"/>
          <w:szCs w:val="21"/>
        </w:rPr>
        <w:br w:type="page"/>
      </w:r>
      <w:r>
        <w:rPr>
          <w:rFonts w:hint="eastAsia" w:ascii="微软雅黑" w:hAnsi="微软雅黑" w:eastAsia="微软雅黑"/>
          <w:b/>
          <w:bCs/>
          <w:sz w:val="32"/>
          <w:szCs w:val="32"/>
        </w:rPr>
        <w:t>Participants</w:t>
      </w:r>
    </w:p>
    <w:p w14:paraId="07660623">
      <w:pPr>
        <w:rPr>
          <w:rFonts w:ascii="微软雅黑" w:hAnsi="微软雅黑" w:eastAsia="微软雅黑"/>
          <w:sz w:val="21"/>
          <w:szCs w:val="21"/>
        </w:rPr>
      </w:pPr>
      <w:r>
        <w:rPr>
          <w:rFonts w:ascii="微软雅黑" w:hAnsi="微软雅黑" w:eastAsia="微软雅黑"/>
          <w:sz w:val="21"/>
          <w:szCs w:val="21"/>
        </w:rPr>
        <mc:AlternateContent>
          <mc:Choice Requires="wps">
            <w:drawing>
              <wp:anchor distT="0" distB="0" distL="114300" distR="114300" simplePos="0" relativeHeight="251671552" behindDoc="0" locked="0" layoutInCell="1" allowOverlap="1">
                <wp:simplePos x="0" y="0"/>
                <wp:positionH relativeFrom="column">
                  <wp:posOffset>22225</wp:posOffset>
                </wp:positionH>
                <wp:positionV relativeFrom="paragraph">
                  <wp:posOffset>31115</wp:posOffset>
                </wp:positionV>
                <wp:extent cx="5939155" cy="0"/>
                <wp:effectExtent l="0" t="0" r="17145" b="12700"/>
                <wp:wrapNone/>
                <wp:docPr id="2126195219" name="直线连接符 3"/>
                <wp:cNvGraphicFramePr/>
                <a:graphic xmlns:a="http://schemas.openxmlformats.org/drawingml/2006/main">
                  <a:graphicData uri="http://schemas.microsoft.com/office/word/2010/wordprocessingShape">
                    <wps:wsp>
                      <wps:cNvCnPr/>
                      <wps:spPr>
                        <a:xfrm>
                          <a:off x="0" y="0"/>
                          <a:ext cx="5939327"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id="直线连接符 3" o:spid="_x0000_s1026" o:spt="20" style="position:absolute;left:0pt;margin-left:1.75pt;margin-top:2.45pt;height:0pt;width:467.65pt;z-index:251671552;mso-width-relative:page;mso-height-relative:page;" filled="f" stroked="t" coordsize="21600,21600" o:gfxdata="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5GBpL9UAAAAFAQAADwAAAAAAAAABACAAAAAiAAAAZHJz&#10;L2Rvd25yZXYueG1sUEsBAhQAFAAAAAgAh07iQEVetbYHAgAAAAQAAA4AAAAAAAAAAQAgAAAAJAEA&#10;AGRycy9lMm9Eb2MueG1sUEsFBgAAAAAGAAYAWQEAAJ0FAAAAAA==&#10;">
                <v:fill on="f" focussize="0,0"/>
                <v:stroke color="#000000 [3200]" joinstyle="round" dashstyle="dash"/>
                <v:imagedata o:title=""/>
                <o:lock v:ext="edit" aspectratio="f"/>
              </v:line>
            </w:pict>
          </mc:Fallback>
        </mc:AlternateContent>
      </w:r>
    </w:p>
    <w:p w14:paraId="6AFD5025">
      <w:pPr>
        <w:spacing w:line="320" w:lineRule="exact"/>
        <w:jc w:val="distribute"/>
        <w:rPr>
          <w:rFonts w:hint="default" w:ascii="微软雅黑" w:hAnsi="微软雅黑" w:eastAsia="微软雅黑"/>
          <w:sz w:val="21"/>
          <w:szCs w:val="21"/>
          <w:lang w:val="en-US" w:eastAsia="zh-CN"/>
        </w:rPr>
      </w:pPr>
      <w:bookmarkStart w:id="0" w:name="_Hlk182509615"/>
      <w:r>
        <w:rPr>
          <w:rFonts w:hint="eastAsia" w:ascii="微软雅黑" w:hAnsi="微软雅黑" w:eastAsia="微软雅黑"/>
          <w:sz w:val="21"/>
          <w:szCs w:val="21"/>
          <w:lang w:val="en-US" w:eastAsia="zh-CN"/>
        </w:rPr>
        <w:t>Chair</w:t>
      </w:r>
      <w:r>
        <w:rPr>
          <w:rFonts w:ascii="微软雅黑" w:hAnsi="微软雅黑" w:eastAsia="微软雅黑"/>
          <w:sz w:val="21"/>
          <w:szCs w:val="21"/>
        </w:rPr>
        <w:t xml:space="preserve"> -----------</w:t>
      </w:r>
      <w:r>
        <w:rPr>
          <w:rFonts w:hint="eastAsia" w:ascii="微软雅黑" w:hAnsi="微软雅黑" w:eastAsia="微软雅黑"/>
          <w:sz w:val="21"/>
          <w:szCs w:val="21"/>
        </w:rPr>
        <w:t xml:space="preserve">-------------------------------------------------------------------------- </w:t>
      </w:r>
      <w:bookmarkEnd w:id="0"/>
      <w:r>
        <w:rPr>
          <w:rFonts w:hint="eastAsia" w:ascii="微软雅黑" w:hAnsi="微软雅黑" w:eastAsia="微软雅黑"/>
          <w:sz w:val="21"/>
          <w:szCs w:val="21"/>
          <w:lang w:val="en-US" w:eastAsia="zh-CN"/>
        </w:rPr>
        <w:t>Yu Liu</w:t>
      </w:r>
    </w:p>
    <w:p w14:paraId="2EAB0E79">
      <w:pPr>
        <w:spacing w:line="320" w:lineRule="exact"/>
        <w:jc w:val="distribute"/>
        <w:rPr>
          <w:rFonts w:hint="default" w:ascii="微软雅黑" w:hAnsi="微软雅黑" w:eastAsia="微软雅黑"/>
          <w:sz w:val="21"/>
          <w:szCs w:val="21"/>
          <w:lang w:val="en-US" w:eastAsia="zh-CN"/>
        </w:rPr>
      </w:pPr>
      <w:r>
        <w:rPr>
          <w:rFonts w:hint="eastAsia" w:ascii="微软雅黑" w:hAnsi="微软雅黑" w:eastAsia="微软雅黑"/>
          <w:sz w:val="21"/>
          <w:szCs w:val="21"/>
          <w:lang w:val="en-US" w:eastAsia="zh-CN"/>
        </w:rPr>
        <w:t>Secretary</w:t>
      </w:r>
      <w:r>
        <w:rPr>
          <w:rFonts w:ascii="微软雅黑" w:hAnsi="微软雅黑" w:eastAsia="微软雅黑"/>
          <w:sz w:val="21"/>
          <w:szCs w:val="21"/>
        </w:rPr>
        <w:t xml:space="preserve"> ------</w:t>
      </w:r>
      <w:r>
        <w:rPr>
          <w:rFonts w:hint="eastAsia" w:ascii="微软雅黑" w:hAnsi="微软雅黑" w:eastAsia="微软雅黑"/>
          <w:sz w:val="21"/>
          <w:szCs w:val="21"/>
        </w:rPr>
        <w:t>----------------------------------------------------------------------</w:t>
      </w:r>
      <w:r>
        <w:rPr>
          <w:rFonts w:ascii="微软雅黑" w:hAnsi="微软雅黑" w:eastAsia="微软雅黑"/>
          <w:sz w:val="21"/>
          <w:szCs w:val="21"/>
        </w:rPr>
        <w:t xml:space="preserve"> </w:t>
      </w:r>
      <w:r>
        <w:rPr>
          <w:rFonts w:hint="eastAsia" w:ascii="微软雅黑" w:hAnsi="微软雅黑" w:eastAsia="微软雅黑"/>
          <w:sz w:val="21"/>
          <w:szCs w:val="21"/>
          <w:lang w:val="en-US" w:eastAsia="zh-CN"/>
        </w:rPr>
        <w:t>Peifeng Wang</w:t>
      </w:r>
    </w:p>
    <w:p w14:paraId="6E7D3EF0">
      <w:pPr>
        <w:widowControl/>
        <w:jc w:val="left"/>
        <w:rPr>
          <w:rFonts w:hint="default" w:ascii="微软雅黑" w:hAnsi="微软雅黑" w:eastAsia="微软雅黑"/>
          <w:sz w:val="21"/>
          <w:szCs w:val="21"/>
          <w:lang w:val="en-US" w:eastAsia="zh-CN"/>
        </w:rPr>
      </w:pPr>
      <w:r>
        <w:rPr>
          <w:rFonts w:hint="eastAsia" w:ascii="微软雅黑" w:hAnsi="微软雅黑" w:eastAsia="微软雅黑"/>
          <w:b/>
          <w:bCs/>
          <w:sz w:val="32"/>
          <w:szCs w:val="32"/>
          <w:lang w:val="en-US" w:eastAsia="zh-CN"/>
        </w:rPr>
        <w:t>Members</w:t>
      </w:r>
    </w:p>
    <w:p w14:paraId="55E47A3E">
      <w:pPr>
        <w:rPr>
          <w:rFonts w:ascii="微软雅黑" w:hAnsi="微软雅黑" w:eastAsia="微软雅黑"/>
          <w:sz w:val="21"/>
          <w:szCs w:val="21"/>
        </w:rPr>
      </w:pPr>
      <w:r>
        <w:rPr>
          <w:rFonts w:ascii="微软雅黑" w:hAnsi="微软雅黑" w:eastAsia="微软雅黑"/>
          <w:sz w:val="21"/>
          <w:szCs w:val="21"/>
        </w:rPr>
        <mc:AlternateContent>
          <mc:Choice Requires="wps">
            <w:drawing>
              <wp:anchor distT="0" distB="0" distL="114300" distR="114300" simplePos="0" relativeHeight="251675648" behindDoc="0" locked="0" layoutInCell="1" allowOverlap="1">
                <wp:simplePos x="0" y="0"/>
                <wp:positionH relativeFrom="column">
                  <wp:posOffset>22225</wp:posOffset>
                </wp:positionH>
                <wp:positionV relativeFrom="paragraph">
                  <wp:posOffset>31115</wp:posOffset>
                </wp:positionV>
                <wp:extent cx="5939155" cy="0"/>
                <wp:effectExtent l="0" t="0" r="17145" b="12700"/>
                <wp:wrapNone/>
                <wp:docPr id="676446997" name="直线连接符 3"/>
                <wp:cNvGraphicFramePr/>
                <a:graphic xmlns:a="http://schemas.openxmlformats.org/drawingml/2006/main">
                  <a:graphicData uri="http://schemas.microsoft.com/office/word/2010/wordprocessingShape">
                    <wps:wsp>
                      <wps:cNvCnPr/>
                      <wps:spPr>
                        <a:xfrm>
                          <a:off x="0" y="0"/>
                          <a:ext cx="5939327"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id="直线连接符 3" o:spid="_x0000_s1026" o:spt="20" style="position:absolute;left:0pt;margin-left:1.75pt;margin-top:2.45pt;height:0pt;width:467.65pt;z-index:251675648;mso-width-relative:page;mso-height-relative:page;" filled="f" stroked="t" coordsize="21600,21600" o:gfxdata="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ORgaS/VAAAABQEAAA8AAAAAAAAAAQAgAAAAIgAAAGRy&#10;cy9kb3ducmV2LnhtbFBLAQIUABQAAAAIAIdO4kDPCe2eCAIAAP8DAAAOAAAAAAAAAAEAIAAAACQB&#10;AABkcnMvZTJvRG9jLnhtbFBLBQYAAAAABgAGAFkBAACeBQAAAAA=&#10;">
                <v:fill on="f" focussize="0,0"/>
                <v:stroke color="#000000 [3200]" joinstyle="round" dashstyle="dash"/>
                <v:imagedata o:title=""/>
                <o:lock v:ext="edit" aspectratio="f"/>
              </v:line>
            </w:pict>
          </mc:Fallback>
        </mc:AlternateContent>
      </w:r>
    </w:p>
    <w:p w14:paraId="39327C82">
      <w:pPr>
        <w:spacing w:line="320" w:lineRule="exact"/>
        <w:jc w:val="both"/>
        <w:rPr>
          <w:rFonts w:hint="default" w:ascii="微软雅黑" w:hAnsi="微软雅黑" w:eastAsia="微软雅黑"/>
          <w:sz w:val="21"/>
          <w:szCs w:val="21"/>
          <w:lang w:val="en-US" w:eastAsia="zh-CN"/>
        </w:rPr>
      </w:pPr>
      <w:r>
        <w:rPr>
          <w:rFonts w:hint="eastAsia" w:ascii="微软雅黑" w:hAnsi="微软雅黑" w:eastAsia="微软雅黑"/>
          <w:sz w:val="21"/>
          <w:szCs w:val="21"/>
          <w:lang w:val="en-US" w:eastAsia="zh-CN"/>
        </w:rPr>
        <w:t>China Automotive Engineering Research Institute Co., Ltd.</w:t>
      </w:r>
      <w:r>
        <w:rPr>
          <w:rFonts w:hint="eastAsia" w:ascii="微软雅黑" w:hAnsi="微软雅黑" w:eastAsia="微软雅黑"/>
          <w:sz w:val="21"/>
          <w:szCs w:val="21"/>
        </w:rPr>
        <w:t>-------------</w:t>
      </w:r>
      <w:r>
        <w:rPr>
          <w:rFonts w:hint="eastAsia" w:ascii="微软雅黑" w:hAnsi="微软雅黑" w:eastAsia="微软雅黑"/>
          <w:sz w:val="21"/>
          <w:szCs w:val="21"/>
          <w:lang w:val="en-US" w:eastAsia="zh-CN"/>
        </w:rPr>
        <w:t xml:space="preserve"> Yu Liu, Jing Fei, Peifeng Wang, Guojie Wang, Zheng Zhi, Kuo Cheng, Jie Jiang, Xingxing Feng, Qingzhu Luo, Weitao Xu, Hai Lin, Zhihan Yu</w:t>
      </w:r>
    </w:p>
    <w:p w14:paraId="6E3E7554">
      <w:pPr>
        <w:spacing w:line="320" w:lineRule="exact"/>
        <w:jc w:val="both"/>
        <w:rPr>
          <w:rFonts w:hint="eastAsia" w:ascii="微软雅黑" w:hAnsi="微软雅黑" w:eastAsia="微软雅黑"/>
          <w:sz w:val="21"/>
          <w:szCs w:val="21"/>
          <w:lang w:val="en-US" w:eastAsia="zh-CN"/>
        </w:rPr>
      </w:pPr>
      <w:r>
        <w:rPr>
          <w:rFonts w:hint="eastAsia" w:ascii="微软雅黑" w:hAnsi="微软雅黑" w:eastAsia="微软雅黑"/>
          <w:sz w:val="21"/>
          <w:szCs w:val="21"/>
          <w:lang w:val="en-US" w:eastAsia="zh-CN"/>
        </w:rPr>
        <w:t>Hunan University-------------------------------------Zhonghao Bai, Qiang Wang, Xiaoting Yang</w:t>
      </w:r>
    </w:p>
    <w:p w14:paraId="1600345B">
      <w:pPr>
        <w:spacing w:line="320" w:lineRule="exact"/>
        <w:jc w:val="both"/>
        <w:rPr>
          <w:rFonts w:hint="default" w:ascii="微软雅黑" w:hAnsi="微软雅黑" w:eastAsia="微软雅黑"/>
          <w:sz w:val="21"/>
          <w:szCs w:val="21"/>
          <w:lang w:val="en-US" w:eastAsia="zh-CN"/>
        </w:rPr>
      </w:pPr>
      <w:r>
        <w:rPr>
          <w:rFonts w:hint="eastAsia" w:ascii="微软雅黑" w:hAnsi="微软雅黑" w:eastAsia="微软雅黑"/>
          <w:sz w:val="21"/>
          <w:szCs w:val="21"/>
          <w:lang w:val="en-US" w:eastAsia="zh-CN"/>
        </w:rPr>
        <w:t>Li Auto Auto Technology Co., Ltd.-----------------------------------------Yajun Zhang, Kai Zhang</w:t>
      </w:r>
    </w:p>
    <w:p w14:paraId="1D9D21C7">
      <w:pPr>
        <w:spacing w:line="320" w:lineRule="exact"/>
        <w:jc w:val="both"/>
        <w:rPr>
          <w:rFonts w:hint="default" w:ascii="微软雅黑" w:hAnsi="微软雅黑" w:eastAsia="微软雅黑"/>
          <w:sz w:val="21"/>
          <w:szCs w:val="21"/>
          <w:lang w:val="en-US" w:eastAsia="zh-CN"/>
        </w:rPr>
      </w:pPr>
      <w:r>
        <w:rPr>
          <w:rFonts w:hint="eastAsia" w:ascii="微软雅黑" w:hAnsi="微软雅黑" w:eastAsia="微软雅黑"/>
          <w:sz w:val="21"/>
          <w:szCs w:val="21"/>
          <w:lang w:val="en-US" w:eastAsia="zh-CN"/>
        </w:rPr>
        <w:t>Autoliv (Shanghai) Automotive Safety System R&amp;D Co., Ltd.-------Huangqing Zhu, Ruina Duan</w:t>
      </w:r>
    </w:p>
    <w:p w14:paraId="0A52C784">
      <w:pPr>
        <w:spacing w:line="320" w:lineRule="exact"/>
        <w:jc w:val="both"/>
        <w:rPr>
          <w:rFonts w:hint="default" w:ascii="微软雅黑" w:hAnsi="微软雅黑" w:eastAsia="微软雅黑"/>
          <w:sz w:val="21"/>
          <w:szCs w:val="21"/>
          <w:lang w:val="en-US" w:eastAsia="zh-CN"/>
        </w:rPr>
      </w:pPr>
      <w:r>
        <w:rPr>
          <w:rFonts w:hint="eastAsia" w:ascii="微软雅黑" w:hAnsi="微软雅黑" w:eastAsia="微软雅黑"/>
          <w:sz w:val="21"/>
          <w:szCs w:val="21"/>
          <w:lang w:val="en-US" w:eastAsia="zh-CN"/>
        </w:rPr>
        <w:t>Geely Automobile Research Institute (Ningbo) Co., Ltd.-------------------------Yutao Liu, Kun Li</w:t>
      </w:r>
    </w:p>
    <w:p w14:paraId="1E4105B9">
      <w:pPr>
        <w:spacing w:line="320" w:lineRule="exact"/>
        <w:jc w:val="both"/>
        <w:rPr>
          <w:rFonts w:hint="default" w:ascii="微软雅黑" w:hAnsi="微软雅黑" w:eastAsia="微软雅黑"/>
          <w:sz w:val="21"/>
          <w:szCs w:val="21"/>
          <w:lang w:val="en-US" w:eastAsia="zh-CN"/>
        </w:rPr>
      </w:pPr>
      <w:r>
        <w:rPr>
          <w:rFonts w:hint="eastAsia" w:ascii="微软雅黑" w:hAnsi="微软雅黑" w:eastAsia="微软雅黑"/>
          <w:sz w:val="21"/>
          <w:szCs w:val="21"/>
          <w:lang w:val="en-US" w:eastAsia="zh-CN"/>
        </w:rPr>
        <w:t>Yanfeng Automotive Smart Safety System Co., Ltd.---------------------------Shuibo Wu, Fan Ni</w:t>
      </w:r>
    </w:p>
    <w:p w14:paraId="5BA178E3">
      <w:pPr>
        <w:spacing w:line="320" w:lineRule="exact"/>
        <w:jc w:val="both"/>
        <w:rPr>
          <w:rFonts w:hint="default" w:ascii="微软雅黑" w:hAnsi="微软雅黑" w:eastAsia="微软雅黑"/>
          <w:sz w:val="21"/>
          <w:szCs w:val="21"/>
          <w:lang w:val="en-US" w:eastAsia="zh-CN"/>
        </w:rPr>
      </w:pPr>
      <w:r>
        <w:rPr>
          <w:rFonts w:hint="eastAsia" w:ascii="微软雅黑" w:hAnsi="微软雅黑" w:eastAsia="微软雅黑"/>
          <w:sz w:val="21"/>
          <w:szCs w:val="21"/>
          <w:lang w:val="en-US" w:eastAsia="zh-CN"/>
        </w:rPr>
        <w:t>Chongqing Chang'an Automobile Co., Ltd.----------------------------------------Ai Xu, Yong Liu</w:t>
      </w:r>
    </w:p>
    <w:p w14:paraId="20666C14">
      <w:pPr>
        <w:spacing w:line="320" w:lineRule="exact"/>
        <w:jc w:val="both"/>
        <w:rPr>
          <w:rFonts w:hint="default" w:ascii="微软雅黑" w:hAnsi="微软雅黑" w:eastAsia="微软雅黑"/>
          <w:sz w:val="21"/>
          <w:szCs w:val="21"/>
          <w:lang w:val="en-US" w:eastAsia="zh-CN"/>
        </w:rPr>
      </w:pPr>
      <w:r>
        <w:rPr>
          <w:rFonts w:hint="eastAsia" w:ascii="微软雅黑" w:hAnsi="微软雅黑" w:eastAsia="微软雅黑"/>
          <w:sz w:val="21"/>
          <w:szCs w:val="21"/>
          <w:lang w:val="en-US" w:eastAsia="zh-CN"/>
        </w:rPr>
        <w:t>ZF Asia Pacific Automotive Safety Systems (Shanghai) Co., Ltd.--------Zhenfei Wang, Jing Wan</w:t>
      </w:r>
    </w:p>
    <w:p w14:paraId="19E6279E">
      <w:pPr>
        <w:spacing w:line="320" w:lineRule="exact"/>
        <w:jc w:val="both"/>
        <w:rPr>
          <w:rFonts w:hint="default" w:ascii="微软雅黑" w:hAnsi="微软雅黑" w:eastAsia="微软雅黑"/>
          <w:sz w:val="21"/>
          <w:szCs w:val="21"/>
          <w:lang w:val="en-US" w:eastAsia="zh-CN"/>
        </w:rPr>
      </w:pPr>
      <w:r>
        <w:rPr>
          <w:rFonts w:hint="eastAsia" w:ascii="微软雅黑" w:hAnsi="微软雅黑" w:eastAsia="微软雅黑"/>
          <w:sz w:val="21"/>
          <w:szCs w:val="21"/>
          <w:lang w:val="en-US" w:eastAsia="zh-CN"/>
        </w:rPr>
        <w:t>BYD Auto Industry Co., Ltd.-------------------------------------------------------------Feibing Lei</w:t>
      </w:r>
    </w:p>
    <w:p w14:paraId="63354327">
      <w:pPr>
        <w:spacing w:line="320" w:lineRule="exact"/>
        <w:jc w:val="both"/>
        <w:rPr>
          <w:rFonts w:hint="default" w:ascii="微软雅黑" w:hAnsi="微软雅黑" w:eastAsia="微软雅黑"/>
          <w:sz w:val="21"/>
          <w:szCs w:val="21"/>
          <w:lang w:val="en-US" w:eastAsia="zh-CN"/>
        </w:rPr>
      </w:pPr>
      <w:r>
        <w:rPr>
          <w:rFonts w:hint="eastAsia" w:ascii="微软雅黑" w:hAnsi="微软雅黑" w:eastAsia="微软雅黑"/>
          <w:sz w:val="21"/>
          <w:szCs w:val="21"/>
          <w:lang w:val="en-US" w:eastAsia="zh-CN"/>
        </w:rPr>
        <w:t>Ford Motor Engineering Research (Nanjing) Co., Ltd.-------------------------Ming Zhao, Tao Gu</w:t>
      </w:r>
    </w:p>
    <w:p w14:paraId="716C320F">
      <w:pPr>
        <w:spacing w:line="320" w:lineRule="exact"/>
        <w:jc w:val="both"/>
        <w:rPr>
          <w:rFonts w:hint="default" w:ascii="微软雅黑" w:hAnsi="微软雅黑" w:eastAsia="微软雅黑"/>
          <w:sz w:val="21"/>
          <w:szCs w:val="21"/>
          <w:lang w:val="en-US" w:eastAsia="zh-CN"/>
        </w:rPr>
      </w:pPr>
      <w:r>
        <w:rPr>
          <w:rFonts w:hint="eastAsia" w:ascii="微软雅黑" w:hAnsi="微软雅黑" w:eastAsia="微软雅黑"/>
          <w:sz w:val="21"/>
          <w:szCs w:val="21"/>
          <w:lang w:val="en-US" w:eastAsia="zh-CN"/>
        </w:rPr>
        <w:t>Shanghai NIO Automobile Co., Ltd.---------------------------------Xinchao Zhao, Wenhua Yuan</w:t>
      </w:r>
    </w:p>
    <w:p w14:paraId="67112506">
      <w:pPr>
        <w:spacing w:line="320" w:lineRule="exact"/>
        <w:jc w:val="both"/>
        <w:rPr>
          <w:rFonts w:hint="default" w:ascii="微软雅黑" w:hAnsi="微软雅黑" w:eastAsia="微软雅黑"/>
          <w:sz w:val="21"/>
          <w:szCs w:val="21"/>
          <w:lang w:val="en-US" w:eastAsia="zh-CN"/>
        </w:rPr>
      </w:pPr>
      <w:r>
        <w:rPr>
          <w:rFonts w:hint="eastAsia" w:ascii="微软雅黑" w:hAnsi="微软雅黑" w:eastAsia="微软雅黑"/>
          <w:sz w:val="21"/>
          <w:szCs w:val="21"/>
          <w:lang w:val="en-US" w:eastAsia="zh-CN"/>
        </w:rPr>
        <w:t>Adient (Chongqing) Automotive Components Co., Ltd.------------------------------Ming Zhang</w:t>
      </w:r>
    </w:p>
    <w:p w14:paraId="2054B338">
      <w:pPr>
        <w:spacing w:line="320" w:lineRule="exact"/>
        <w:jc w:val="both"/>
        <w:rPr>
          <w:rFonts w:hint="default" w:ascii="微软雅黑" w:hAnsi="微软雅黑" w:eastAsia="微软雅黑"/>
          <w:sz w:val="21"/>
          <w:szCs w:val="21"/>
          <w:lang w:val="en-US" w:eastAsia="zh-CN"/>
        </w:rPr>
      </w:pPr>
      <w:r>
        <w:rPr>
          <w:rFonts w:hint="eastAsia" w:ascii="微软雅黑" w:hAnsi="微软雅黑" w:eastAsia="微软雅黑"/>
          <w:sz w:val="21"/>
          <w:szCs w:val="21"/>
          <w:lang w:val="en-US" w:eastAsia="zh-CN"/>
        </w:rPr>
        <w:t>SERES Automobile Co., Ltd.------------------------------------------------------------Juying Hou</w:t>
      </w:r>
    </w:p>
    <w:p w14:paraId="56ABED27">
      <w:pPr>
        <w:spacing w:line="320" w:lineRule="exact"/>
        <w:jc w:val="both"/>
        <w:rPr>
          <w:rFonts w:hint="default" w:ascii="微软雅黑" w:hAnsi="微软雅黑" w:eastAsia="微软雅黑"/>
          <w:sz w:val="21"/>
          <w:szCs w:val="21"/>
          <w:lang w:val="en-US" w:eastAsia="zh-CN"/>
        </w:rPr>
      </w:pPr>
      <w:r>
        <w:rPr>
          <w:rFonts w:hint="eastAsia" w:ascii="微软雅黑" w:hAnsi="微软雅黑" w:eastAsia="微软雅黑"/>
          <w:sz w:val="21"/>
          <w:szCs w:val="21"/>
          <w:lang w:val="en-US" w:eastAsia="zh-CN"/>
        </w:rPr>
        <w:t>Zhejiang Songyuan Automotive Safety System Co., Ltd.------------------------------Hong Zhao</w:t>
      </w:r>
    </w:p>
    <w:p w14:paraId="1C720098">
      <w:pPr>
        <w:spacing w:line="320" w:lineRule="exact"/>
        <w:jc w:val="both"/>
        <w:rPr>
          <w:rFonts w:hint="default" w:ascii="微软雅黑" w:hAnsi="微软雅黑" w:eastAsia="微软雅黑"/>
          <w:sz w:val="21"/>
          <w:szCs w:val="21"/>
          <w:lang w:val="en-US" w:eastAsia="zh-CN"/>
        </w:rPr>
      </w:pPr>
      <w:r>
        <w:rPr>
          <w:rFonts w:hint="eastAsia" w:ascii="微软雅黑" w:hAnsi="微软雅黑" w:eastAsia="微软雅黑"/>
          <w:sz w:val="21"/>
          <w:szCs w:val="21"/>
          <w:lang w:val="en-US" w:eastAsia="zh-CN"/>
        </w:rPr>
        <w:t>Fuzhou Lianhong Traffic Equipment Co., Ltd.----------------------------------------Jixiong Deng</w:t>
      </w:r>
    </w:p>
    <w:p w14:paraId="33C08598">
      <w:pPr>
        <w:widowControl/>
        <w:jc w:val="left"/>
        <w:rPr>
          <w:rFonts w:hint="default" w:ascii="微软雅黑" w:hAnsi="微软雅黑" w:eastAsia="微软雅黑"/>
          <w:sz w:val="21"/>
          <w:szCs w:val="21"/>
          <w:lang w:val="en-US" w:eastAsia="zh-CN"/>
        </w:rPr>
      </w:pPr>
      <w:r>
        <w:rPr>
          <w:rFonts w:hint="eastAsia" w:ascii="微软雅黑" w:hAnsi="微软雅黑" w:eastAsia="微软雅黑"/>
          <w:b/>
          <w:bCs/>
          <w:sz w:val="32"/>
          <w:szCs w:val="32"/>
          <w:lang w:val="en-US" w:eastAsia="zh-CN"/>
        </w:rPr>
        <w:t>Thanks</w:t>
      </w:r>
    </w:p>
    <w:p w14:paraId="7BD1E757">
      <w:pPr>
        <w:rPr>
          <w:rFonts w:ascii="微软雅黑" w:hAnsi="微软雅黑" w:eastAsia="微软雅黑"/>
          <w:sz w:val="21"/>
          <w:szCs w:val="21"/>
        </w:rPr>
      </w:pPr>
      <w:r>
        <w:rPr>
          <w:rFonts w:ascii="微软雅黑" w:hAnsi="微软雅黑" w:eastAsia="微软雅黑"/>
          <w:sz w:val="21"/>
          <w:szCs w:val="21"/>
        </w:rPr>
        <mc:AlternateContent>
          <mc:Choice Requires="wps">
            <w:drawing>
              <wp:anchor distT="0" distB="0" distL="114300" distR="114300" simplePos="0" relativeHeight="251673600" behindDoc="0" locked="0" layoutInCell="1" allowOverlap="1">
                <wp:simplePos x="0" y="0"/>
                <wp:positionH relativeFrom="column">
                  <wp:posOffset>22225</wp:posOffset>
                </wp:positionH>
                <wp:positionV relativeFrom="paragraph">
                  <wp:posOffset>31115</wp:posOffset>
                </wp:positionV>
                <wp:extent cx="5939155" cy="0"/>
                <wp:effectExtent l="0" t="0" r="17145" b="12700"/>
                <wp:wrapNone/>
                <wp:docPr id="294964786" name="直线连接符 3"/>
                <wp:cNvGraphicFramePr/>
                <a:graphic xmlns:a="http://schemas.openxmlformats.org/drawingml/2006/main">
                  <a:graphicData uri="http://schemas.microsoft.com/office/word/2010/wordprocessingShape">
                    <wps:wsp>
                      <wps:cNvCnPr/>
                      <wps:spPr>
                        <a:xfrm>
                          <a:off x="0" y="0"/>
                          <a:ext cx="5939327"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id="直线连接符 3" o:spid="_x0000_s1026" o:spt="20" style="position:absolute;left:0pt;margin-left:1.75pt;margin-top:2.45pt;height:0pt;width:467.65pt;z-index:251673600;mso-width-relative:page;mso-height-relative:page;" filled="f" stroked="t" coordsize="21600,21600" o:gfxdata="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kYGkv1QAAAAUBAAAPAAAAAAAAAAEAIAAAACIAAABk&#10;cnMvZG93bnJldi54bWxQSwECFAAUAAAACACHTuJAWJvWtQkCAAD/AwAADgAAAAAAAAABACAAAAAk&#10;AQAAZHJzL2Uyb0RvYy54bWxQSwUGAAAAAAYABgBZAQAAnwUAAAAA&#10;">
                <v:fill on="f" focussize="0,0"/>
                <v:stroke color="#000000 [3200]" joinstyle="round" dashstyle="dash"/>
                <v:imagedata o:title=""/>
                <o:lock v:ext="edit" aspectratio="f"/>
              </v:line>
            </w:pict>
          </mc:Fallback>
        </mc:AlternateContent>
      </w:r>
    </w:p>
    <w:p w14:paraId="6820D797">
      <w:pPr>
        <w:spacing w:line="320" w:lineRule="exact"/>
        <w:jc w:val="distribute"/>
        <w:rPr>
          <w:rFonts w:hint="eastAsia" w:ascii="微软雅黑" w:hAnsi="微软雅黑" w:eastAsia="微软雅黑"/>
          <w:sz w:val="21"/>
          <w:szCs w:val="21"/>
          <w:lang w:val="en-US" w:eastAsia="zh-CN"/>
        </w:rPr>
      </w:pPr>
      <w:r>
        <w:rPr>
          <w:rFonts w:hint="eastAsia" w:ascii="微软雅黑" w:hAnsi="微软雅黑" w:eastAsia="微软雅黑"/>
          <w:sz w:val="21"/>
          <w:szCs w:val="21"/>
          <w:lang w:val="en-US" w:eastAsia="zh-CN"/>
        </w:rPr>
        <w:t>XXXX Co., Ltd.</w:t>
      </w:r>
      <w:r>
        <w:rPr>
          <w:rFonts w:hint="eastAsia" w:ascii="微软雅黑" w:hAnsi="微软雅黑" w:eastAsia="微软雅黑"/>
          <w:sz w:val="21"/>
          <w:szCs w:val="21"/>
        </w:rPr>
        <w:t>------------------------------------------------------------------------------</w:t>
      </w:r>
      <w:r>
        <w:rPr>
          <w:rFonts w:hint="eastAsia" w:ascii="微软雅黑" w:hAnsi="微软雅黑" w:eastAsia="微软雅黑"/>
          <w:sz w:val="21"/>
          <w:szCs w:val="21"/>
          <w:lang w:val="en-US" w:eastAsia="zh-CN"/>
        </w:rPr>
        <w:t>XXX</w:t>
      </w:r>
    </w:p>
    <w:p w14:paraId="1D4E7D13">
      <w:pPr>
        <w:widowControl/>
        <w:jc w:val="left"/>
        <w:rPr>
          <w:rFonts w:hint="eastAsia" w:ascii="微软雅黑" w:hAnsi="微软雅黑" w:eastAsia="微软雅黑"/>
          <w:sz w:val="21"/>
          <w:szCs w:val="21"/>
        </w:rPr>
      </w:pPr>
    </w:p>
    <w:p w14:paraId="45C7FDA8">
      <w:pPr>
        <w:widowControl/>
        <w:jc w:val="left"/>
        <w:rPr>
          <w:rFonts w:ascii="微软雅黑" w:hAnsi="微软雅黑" w:eastAsia="微软雅黑"/>
          <w:sz w:val="21"/>
          <w:szCs w:val="21"/>
        </w:rPr>
      </w:pPr>
      <w:r>
        <w:rPr>
          <w:rFonts w:hint="eastAsia" w:ascii="微软雅黑" w:hAnsi="微软雅黑" w:eastAsia="微软雅黑"/>
          <w:sz w:val="21"/>
          <w:szCs w:val="21"/>
        </w:rPr>
        <w:br w:type="page"/>
      </w:r>
      <w:r>
        <w:rPr>
          <w:rFonts w:hint="eastAsia" w:ascii="微软雅黑" w:hAnsi="微软雅黑" w:eastAsia="微软雅黑"/>
          <w:b/>
          <w:bCs/>
          <w:sz w:val="32"/>
          <w:szCs w:val="32"/>
          <w:lang w:val="en-US" w:eastAsia="zh-CN"/>
        </w:rPr>
        <w:t>Balloter</w:t>
      </w:r>
      <w:r>
        <w:rPr>
          <w:rFonts w:hint="eastAsia" w:ascii="微软雅黑" w:hAnsi="微软雅黑" w:eastAsia="微软雅黑"/>
          <w:b/>
          <w:bCs/>
          <w:sz w:val="32"/>
          <w:szCs w:val="32"/>
        </w:rPr>
        <w:t>s</w:t>
      </w:r>
      <w:r>
        <w:rPr>
          <w:rFonts w:ascii="微软雅黑" w:hAnsi="微软雅黑" w:eastAsia="微软雅黑"/>
          <w:sz w:val="21"/>
          <w:szCs w:val="21"/>
        </w:rPr>
        <mc:AlternateContent>
          <mc:Choice Requires="wps">
            <w:drawing>
              <wp:anchor distT="0" distB="0" distL="114300" distR="114300" simplePos="0" relativeHeight="251676672" behindDoc="0" locked="0" layoutInCell="1" allowOverlap="1">
                <wp:simplePos x="0" y="0"/>
                <wp:positionH relativeFrom="column">
                  <wp:posOffset>22225</wp:posOffset>
                </wp:positionH>
                <wp:positionV relativeFrom="paragraph">
                  <wp:posOffset>568325</wp:posOffset>
                </wp:positionV>
                <wp:extent cx="5939155" cy="0"/>
                <wp:effectExtent l="0" t="4445" r="0" b="5080"/>
                <wp:wrapNone/>
                <wp:docPr id="1" name="直线连接符 3"/>
                <wp:cNvGraphicFramePr/>
                <a:graphic xmlns:a="http://schemas.openxmlformats.org/drawingml/2006/main">
                  <a:graphicData uri="http://schemas.microsoft.com/office/word/2010/wordprocessingShape">
                    <wps:wsp>
                      <wps:cNvCnPr/>
                      <wps:spPr>
                        <a:xfrm>
                          <a:off x="0" y="0"/>
                          <a:ext cx="5939155"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id="直线连接符 3" o:spid="_x0000_s1026" o:spt="20" style="position:absolute;left:0pt;margin-left:1.75pt;margin-top:44.75pt;height:0pt;width:467.65pt;z-index:251676672;mso-width-relative:page;mso-height-relative:page;" filled="f" stroked="t" coordsize="21600,21600" o:gfxdata="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IulpwnWAAAABwEAAA8AAAAAAAAAAQAgAAAAIgAAAGRycy9kb3ducmV2&#10;LnhtbFBLAQIUABQAAAAIAIdO4kAq8JvX/gEAAPcDAAAOAAAAAAAAAAEAIAAAACUBAABkcnMvZTJv&#10;RG9jLnhtbFBLBQYAAAAABgAGAFkBAACVBQAAAAA=&#10;">
                <v:fill on="f" focussize="0,0"/>
                <v:stroke color="#000000 [3200]" joinstyle="round" dashstyle="dash"/>
                <v:imagedata o:title=""/>
                <o:lock v:ext="edit" aspectratio="f"/>
              </v:line>
            </w:pict>
          </mc:Fallback>
        </mc:AlternateContent>
      </w:r>
    </w:p>
    <w:p w14:paraId="374837A2">
      <w:pPr>
        <w:spacing w:line="320" w:lineRule="exact"/>
        <w:jc w:val="distribute"/>
        <w:rPr>
          <w:rFonts w:hint="eastAsia" w:ascii="微软雅黑" w:hAnsi="微软雅黑" w:eastAsia="微软雅黑"/>
          <w:sz w:val="21"/>
          <w:szCs w:val="21"/>
        </w:rPr>
      </w:pPr>
    </w:p>
    <w:p w14:paraId="4A3952F6">
      <w:pPr>
        <w:spacing w:line="320" w:lineRule="exact"/>
        <w:jc w:val="distribute"/>
        <w:rPr>
          <w:rFonts w:hint="eastAsia" w:ascii="微软雅黑" w:hAnsi="微软雅黑" w:eastAsia="微软雅黑"/>
          <w:sz w:val="21"/>
          <w:szCs w:val="21"/>
          <w:lang w:val="en-US" w:eastAsia="zh-CN"/>
        </w:rPr>
      </w:pPr>
      <w:r>
        <w:rPr>
          <w:rFonts w:hint="eastAsia" w:ascii="微软雅黑" w:hAnsi="微软雅黑" w:eastAsia="微软雅黑"/>
          <w:sz w:val="21"/>
          <w:szCs w:val="21"/>
          <w:lang w:val="en-US" w:eastAsia="zh-CN"/>
        </w:rPr>
        <w:t>XXXX Co., Ltd.</w:t>
      </w:r>
      <w:r>
        <w:rPr>
          <w:rFonts w:hint="eastAsia" w:ascii="微软雅黑" w:hAnsi="微软雅黑" w:eastAsia="微软雅黑"/>
          <w:sz w:val="21"/>
          <w:szCs w:val="21"/>
        </w:rPr>
        <w:t>------------------------------------------------------------------------------</w:t>
      </w:r>
      <w:r>
        <w:rPr>
          <w:rFonts w:hint="eastAsia" w:ascii="微软雅黑" w:hAnsi="微软雅黑" w:eastAsia="微软雅黑"/>
          <w:sz w:val="21"/>
          <w:szCs w:val="21"/>
          <w:lang w:val="en-US" w:eastAsia="zh-CN"/>
        </w:rPr>
        <w:t>XXX</w:t>
      </w:r>
    </w:p>
    <w:p w14:paraId="75772B24">
      <w:pPr>
        <w:rPr>
          <w:rFonts w:hint="eastAsia" w:ascii="Arial" w:hAnsi="Arial" w:eastAsia="微软雅黑" w:cs="Arial"/>
          <w:b w:val="0"/>
          <w:bCs w:val="0"/>
          <w:sz w:val="28"/>
          <w:szCs w:val="28"/>
          <w:lang w:val="en-US" w:eastAsia="zh-CN"/>
        </w:rPr>
      </w:pPr>
      <w:r>
        <w:rPr>
          <w:rFonts w:hint="eastAsia" w:ascii="微软雅黑" w:hAnsi="微软雅黑" w:eastAsia="微软雅黑"/>
          <w:sz w:val="21"/>
          <w:szCs w:val="21"/>
        </w:rPr>
        <w:br w:type="page"/>
      </w:r>
    </w:p>
    <w:p w14:paraId="27AA0215">
      <w:pPr>
        <w:widowControl/>
        <w:spacing w:line="560" w:lineRule="exact"/>
        <w:jc w:val="center"/>
        <w:rPr>
          <w:rFonts w:hint="default" w:ascii="Arial" w:hAnsi="Arial" w:eastAsia="微软雅黑" w:cs="Arial"/>
          <w:b/>
          <w:bCs/>
          <w:sz w:val="40"/>
          <w:szCs w:val="40"/>
          <w:lang w:val="en-US" w:eastAsia="zh-CN"/>
        </w:rPr>
      </w:pPr>
      <w:r>
        <w:rPr>
          <w:rFonts w:hint="default" w:ascii="Arial" w:hAnsi="Arial" w:eastAsia="微软雅黑" w:cs="Arial"/>
          <w:b/>
          <w:bCs/>
          <w:sz w:val="40"/>
          <w:szCs w:val="40"/>
          <w:lang w:val="en-US" w:eastAsia="zh-CN"/>
        </w:rPr>
        <w:t>Test and Assessment Methods for Automotive Reclined Seat Occupant Protection in Frontal Impacts</w:t>
      </w:r>
    </w:p>
    <w:p w14:paraId="0A16757B">
      <w:pPr>
        <w:widowControl/>
        <w:spacing w:line="560" w:lineRule="exact"/>
        <w:jc w:val="center"/>
        <w:rPr>
          <w:rFonts w:hint="default" w:ascii="Arial" w:hAnsi="Arial" w:eastAsia="微软雅黑" w:cs="Arial"/>
          <w:b/>
          <w:bCs/>
          <w:sz w:val="40"/>
          <w:szCs w:val="40"/>
          <w:lang w:val="en-US" w:eastAsia="zh-CN"/>
        </w:rPr>
      </w:pPr>
    </w:p>
    <w:p w14:paraId="175A6A53">
      <w:pPr>
        <w:keepNext w:val="0"/>
        <w:keepLines w:val="0"/>
        <w:pageBreakBefore w:val="0"/>
        <w:kinsoku/>
        <w:wordWrap/>
        <w:overflowPunct/>
        <w:topLinePunct w:val="0"/>
        <w:autoSpaceDE/>
        <w:autoSpaceDN/>
        <w:bidi w:val="0"/>
        <w:adjustRightInd/>
        <w:snapToGrid/>
        <w:spacing w:after="240"/>
        <w:textAlignment w:val="auto"/>
        <w:rPr>
          <w:rFonts w:ascii="微软雅黑" w:hAnsi="微软雅黑" w:eastAsia="微软雅黑"/>
          <w:sz w:val="21"/>
          <w:szCs w:val="21"/>
        </w:rPr>
      </w:pPr>
      <w:r>
        <w:rPr>
          <w:rFonts w:ascii="微软雅黑" w:hAnsi="微软雅黑" w:eastAsia="微软雅黑"/>
          <w:sz w:val="21"/>
          <w:szCs w:val="21"/>
        </w:rPr>
        <mc:AlternateContent>
          <mc:Choice Requires="wps">
            <w:drawing>
              <wp:anchor distT="0" distB="0" distL="114300" distR="114300" simplePos="0" relativeHeight="251672576" behindDoc="0" locked="0" layoutInCell="1" allowOverlap="1">
                <wp:simplePos x="0" y="0"/>
                <wp:positionH relativeFrom="column">
                  <wp:posOffset>22225</wp:posOffset>
                </wp:positionH>
                <wp:positionV relativeFrom="paragraph">
                  <wp:posOffset>31115</wp:posOffset>
                </wp:positionV>
                <wp:extent cx="5939155" cy="0"/>
                <wp:effectExtent l="0" t="0" r="17145" b="12700"/>
                <wp:wrapNone/>
                <wp:docPr id="1381740886" name="直线连接符 3"/>
                <wp:cNvGraphicFramePr/>
                <a:graphic xmlns:a="http://schemas.openxmlformats.org/drawingml/2006/main">
                  <a:graphicData uri="http://schemas.microsoft.com/office/word/2010/wordprocessingShape">
                    <wps:wsp>
                      <wps:cNvCnPr/>
                      <wps:spPr>
                        <a:xfrm>
                          <a:off x="0" y="0"/>
                          <a:ext cx="5939327"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id="直线连接符 3" o:spid="_x0000_s1026" o:spt="20" style="position:absolute;left:0pt;margin-left:1.75pt;margin-top:2.45pt;height:0pt;width:467.65pt;z-index:251672576;mso-width-relative:page;mso-height-relative:page;" filled="f" stroked="t" coordsize="21600,21600" o:gfxdata="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kYGkv1QAAAAUBAAAPAAAAAAAAAAEAIAAAACIAAABk&#10;cnMvZG93bnJldi54bWxQSwECFAAUAAAACACHTuJAob+aZQkCAAAABAAADgAAAAAAAAABACAAAAAk&#10;AQAAZHJzL2Uyb0RvYy54bWxQSwUGAAAAAAYABgBZAQAAnwUAAAAA&#10;">
                <v:fill on="f" focussize="0,0"/>
                <v:stroke color="#000000 [3200]" joinstyle="round" dashstyle="dash"/>
                <v:imagedata o:title=""/>
                <o:lock v:ext="edit" aspectratio="f"/>
              </v:line>
            </w:pict>
          </mc:Fallback>
        </mc:AlternateContent>
      </w:r>
    </w:p>
    <w:p w14:paraId="5A5D6634">
      <w:pPr>
        <w:keepNext w:val="0"/>
        <w:keepLines w:val="0"/>
        <w:pageBreakBefore w:val="0"/>
        <w:widowControl/>
        <w:numPr>
          <w:ilvl w:val="0"/>
          <w:numId w:val="2"/>
        </w:numPr>
        <w:kinsoku/>
        <w:wordWrap/>
        <w:overflowPunct/>
        <w:topLinePunct w:val="0"/>
        <w:autoSpaceDE/>
        <w:autoSpaceDN/>
        <w:bidi w:val="0"/>
        <w:adjustRightInd/>
        <w:snapToGrid/>
        <w:spacing w:before="120" w:beforeAutospacing="0" w:after="120" w:afterAutospacing="0" w:line="240" w:lineRule="auto"/>
        <w:ind w:left="425" w:leftChars="0" w:hanging="425" w:firstLineChars="0"/>
        <w:jc w:val="both"/>
        <w:textAlignment w:val="auto"/>
        <w:outlineLvl w:val="0"/>
        <w:rPr>
          <w:rFonts w:hint="eastAsia" w:ascii="Arial" w:hAnsi="Arial" w:eastAsia="微软雅黑" w:cs="Arial"/>
          <w:b/>
          <w:bCs/>
          <w:sz w:val="28"/>
          <w:szCs w:val="28"/>
          <w:lang w:val="en-US" w:eastAsia="zh-CN"/>
        </w:rPr>
      </w:pPr>
      <w:r>
        <w:rPr>
          <w:rFonts w:hint="default" w:ascii="Arial" w:hAnsi="Arial" w:eastAsia="微软雅黑" w:cs="Arial"/>
          <w:b/>
          <w:bCs/>
          <w:sz w:val="28"/>
          <w:szCs w:val="28"/>
          <w:lang w:val="en-US" w:eastAsia="zh-CN"/>
        </w:rPr>
        <w:t>Overview</w:t>
      </w:r>
    </w:p>
    <w:p w14:paraId="03E45A2B">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rPr>
          <w:rFonts w:hint="default" w:ascii="Arial" w:hAnsi="Arial" w:cs="Arial"/>
          <w:sz w:val="20"/>
          <w:szCs w:val="20"/>
          <w:lang w:val="en-US" w:eastAsia="zh-CN"/>
        </w:rPr>
      </w:pPr>
      <w:r>
        <w:rPr>
          <w:rFonts w:hint="default" w:ascii="Arial" w:hAnsi="Arial" w:cs="Arial"/>
          <w:sz w:val="20"/>
          <w:szCs w:val="20"/>
          <w:lang w:val="en-US" w:eastAsia="zh-CN"/>
        </w:rPr>
        <w:t xml:space="preserve">This standard specifies the </w:t>
      </w:r>
      <w:r>
        <w:rPr>
          <w:rFonts w:hint="eastAsia" w:ascii="Arial" w:hAnsi="Arial" w:cs="Arial"/>
          <w:sz w:val="20"/>
          <w:szCs w:val="20"/>
          <w:lang w:val="en-US" w:eastAsia="zh-CN"/>
        </w:rPr>
        <w:t>test</w:t>
      </w:r>
      <w:r>
        <w:rPr>
          <w:rFonts w:hint="default" w:ascii="Arial" w:hAnsi="Arial" w:cs="Arial"/>
          <w:sz w:val="20"/>
          <w:szCs w:val="20"/>
          <w:lang w:val="en-US" w:eastAsia="zh-CN"/>
        </w:rPr>
        <w:t xml:space="preserve"> and </w:t>
      </w:r>
      <w:r>
        <w:rPr>
          <w:rFonts w:hint="eastAsia" w:ascii="Arial" w:hAnsi="Arial" w:cs="Arial"/>
          <w:sz w:val="20"/>
          <w:szCs w:val="20"/>
          <w:lang w:val="en-US" w:eastAsia="zh-CN"/>
        </w:rPr>
        <w:t>assessment</w:t>
      </w:r>
      <w:r>
        <w:rPr>
          <w:rFonts w:hint="default" w:ascii="Arial" w:hAnsi="Arial" w:cs="Arial"/>
          <w:sz w:val="20"/>
          <w:szCs w:val="20"/>
          <w:lang w:val="en-US" w:eastAsia="zh-CN"/>
        </w:rPr>
        <w:t xml:space="preserve"> methods for occupant protection of reclined seats in frontal rigid barrier (hereinafter referred to as "FRB") and frontal 50% overlap moving progressive deformable barrier (hereinafter referred to as "MPDB") sled collisions</w:t>
      </w:r>
      <w:r>
        <w:rPr>
          <w:rFonts w:hint="eastAsia" w:ascii="Arial" w:hAnsi="Arial" w:cs="Arial"/>
          <w:sz w:val="20"/>
          <w:szCs w:val="20"/>
          <w:lang w:val="en-US" w:eastAsia="zh-CN"/>
        </w:rPr>
        <w:t>, and active safety function test methods includes d</w:t>
      </w:r>
      <w:r>
        <w:rPr>
          <w:rFonts w:hint="eastAsia" w:ascii="Arial" w:hAnsi="Arial" w:cs="Arial" w:eastAsiaTheme="minorEastAsia"/>
          <w:kern w:val="2"/>
          <w:sz w:val="20"/>
          <w:szCs w:val="20"/>
          <w:lang w:val="en-US" w:eastAsia="zh-CN" w:bidi="ar-SA"/>
        </w:rPr>
        <w:t xml:space="preserve">eactivation </w:t>
      </w:r>
      <w:r>
        <w:rPr>
          <w:rFonts w:hint="eastAsia" w:ascii="Arial" w:hAnsi="Arial" w:cs="Arial"/>
          <w:kern w:val="2"/>
          <w:sz w:val="20"/>
          <w:szCs w:val="20"/>
          <w:lang w:val="en-US" w:eastAsia="zh-CN" w:bidi="ar-SA"/>
        </w:rPr>
        <w:t>f</w:t>
      </w:r>
      <w:r>
        <w:rPr>
          <w:rFonts w:hint="eastAsia" w:ascii="Arial" w:hAnsi="Arial" w:cs="Arial" w:eastAsiaTheme="minorEastAsia"/>
          <w:kern w:val="2"/>
          <w:sz w:val="20"/>
          <w:szCs w:val="20"/>
          <w:lang w:val="en-US" w:eastAsia="zh-CN" w:bidi="ar-SA"/>
        </w:rPr>
        <w:t xml:space="preserve">unction </w:t>
      </w:r>
      <w:r>
        <w:rPr>
          <w:rFonts w:hint="eastAsia" w:ascii="Arial" w:hAnsi="Arial" w:cs="Arial"/>
          <w:kern w:val="2"/>
          <w:sz w:val="20"/>
          <w:szCs w:val="20"/>
          <w:lang w:val="en-US" w:eastAsia="zh-CN" w:bidi="ar-SA"/>
        </w:rPr>
        <w:t>t</w:t>
      </w:r>
      <w:r>
        <w:rPr>
          <w:rFonts w:hint="eastAsia" w:ascii="Arial" w:hAnsi="Arial" w:cs="Arial" w:eastAsiaTheme="minorEastAsia"/>
          <w:kern w:val="2"/>
          <w:sz w:val="20"/>
          <w:szCs w:val="20"/>
          <w:lang w:val="en-US" w:eastAsia="zh-CN" w:bidi="ar-SA"/>
        </w:rPr>
        <w:t>est</w:t>
      </w:r>
      <w:r>
        <w:rPr>
          <w:rFonts w:hint="eastAsia" w:ascii="Arial" w:hAnsi="Arial" w:cs="Arial"/>
          <w:kern w:val="2"/>
          <w:sz w:val="20"/>
          <w:szCs w:val="20"/>
          <w:lang w:val="en-US" w:eastAsia="zh-CN" w:bidi="ar-SA"/>
        </w:rPr>
        <w:t>, w</w:t>
      </w:r>
      <w:r>
        <w:rPr>
          <w:rFonts w:hint="eastAsia" w:ascii="Arial" w:hAnsi="Arial" w:cs="Arial" w:eastAsiaTheme="minorEastAsia"/>
          <w:kern w:val="2"/>
          <w:sz w:val="20"/>
          <w:szCs w:val="20"/>
          <w:lang w:val="en-US" w:eastAsia="zh-CN" w:bidi="ar-SA"/>
        </w:rPr>
        <w:t xml:space="preserve">arning </w:t>
      </w:r>
      <w:r>
        <w:rPr>
          <w:rFonts w:hint="eastAsia" w:ascii="Arial" w:hAnsi="Arial" w:cs="Arial"/>
          <w:kern w:val="2"/>
          <w:sz w:val="20"/>
          <w:szCs w:val="20"/>
          <w:lang w:val="en-US" w:eastAsia="zh-CN" w:bidi="ar-SA"/>
        </w:rPr>
        <w:t>f</w:t>
      </w:r>
      <w:r>
        <w:rPr>
          <w:rFonts w:hint="eastAsia" w:ascii="Arial" w:hAnsi="Arial" w:cs="Arial" w:eastAsiaTheme="minorEastAsia"/>
          <w:kern w:val="2"/>
          <w:sz w:val="20"/>
          <w:szCs w:val="20"/>
          <w:lang w:val="en-US" w:eastAsia="zh-CN" w:bidi="ar-SA"/>
        </w:rPr>
        <w:t xml:space="preserve">unction </w:t>
      </w:r>
      <w:r>
        <w:rPr>
          <w:rFonts w:hint="eastAsia" w:ascii="Arial" w:hAnsi="Arial" w:cs="Arial"/>
          <w:kern w:val="2"/>
          <w:sz w:val="20"/>
          <w:szCs w:val="20"/>
          <w:lang w:val="en-US" w:eastAsia="zh-CN" w:bidi="ar-SA"/>
        </w:rPr>
        <w:t>t</w:t>
      </w:r>
      <w:r>
        <w:rPr>
          <w:rFonts w:hint="eastAsia" w:ascii="Arial" w:hAnsi="Arial" w:cs="Arial" w:eastAsiaTheme="minorEastAsia"/>
          <w:kern w:val="2"/>
          <w:sz w:val="20"/>
          <w:szCs w:val="20"/>
          <w:lang w:val="en-US" w:eastAsia="zh-CN" w:bidi="ar-SA"/>
        </w:rPr>
        <w:t>est</w:t>
      </w:r>
      <w:r>
        <w:rPr>
          <w:rFonts w:hint="eastAsia" w:ascii="Arial" w:hAnsi="Arial" w:cs="Arial"/>
          <w:kern w:val="2"/>
          <w:sz w:val="20"/>
          <w:szCs w:val="20"/>
          <w:lang w:val="en-US" w:eastAsia="zh-CN" w:bidi="ar-SA"/>
        </w:rPr>
        <w:t xml:space="preserve"> and d</w:t>
      </w:r>
      <w:r>
        <w:rPr>
          <w:rFonts w:hint="eastAsia" w:ascii="Arial" w:hAnsi="Arial" w:cs="Arial" w:eastAsiaTheme="minorEastAsia"/>
          <w:kern w:val="2"/>
          <w:sz w:val="20"/>
          <w:szCs w:val="20"/>
          <w:lang w:val="en-US" w:eastAsia="zh-CN" w:bidi="ar-SA"/>
        </w:rPr>
        <w:t>ynamic test</w:t>
      </w:r>
      <w:r>
        <w:rPr>
          <w:rFonts w:hint="default" w:ascii="Arial" w:hAnsi="Arial" w:cs="Arial"/>
          <w:sz w:val="20"/>
          <w:szCs w:val="20"/>
          <w:lang w:val="en-US" w:eastAsia="zh-CN"/>
        </w:rPr>
        <w:t>.</w:t>
      </w:r>
    </w:p>
    <w:p w14:paraId="7A6A6F08">
      <w:pPr>
        <w:keepNext w:val="0"/>
        <w:keepLines w:val="0"/>
        <w:pageBreakBefore w:val="0"/>
        <w:widowControl/>
        <w:numPr>
          <w:ilvl w:val="0"/>
          <w:numId w:val="2"/>
        </w:numPr>
        <w:kinsoku/>
        <w:wordWrap/>
        <w:overflowPunct/>
        <w:topLinePunct w:val="0"/>
        <w:autoSpaceDE/>
        <w:autoSpaceDN/>
        <w:bidi w:val="0"/>
        <w:adjustRightInd/>
        <w:snapToGrid/>
        <w:spacing w:before="120" w:beforeAutospacing="0" w:after="120" w:afterAutospacing="0" w:line="240" w:lineRule="auto"/>
        <w:ind w:left="425" w:leftChars="0" w:hanging="425" w:firstLineChars="0"/>
        <w:jc w:val="both"/>
        <w:textAlignment w:val="auto"/>
        <w:outlineLvl w:val="0"/>
        <w:rPr>
          <w:rFonts w:hint="default" w:ascii="Arial" w:hAnsi="Arial" w:eastAsia="微软雅黑" w:cs="Arial"/>
          <w:b/>
          <w:bCs/>
          <w:sz w:val="28"/>
          <w:szCs w:val="28"/>
          <w:lang w:val="en-US" w:eastAsia="zh-CN"/>
        </w:rPr>
      </w:pPr>
      <w:r>
        <w:rPr>
          <w:rFonts w:hint="eastAsia" w:ascii="Arial" w:hAnsi="Arial" w:eastAsia="微软雅黑" w:cs="Arial"/>
          <w:b/>
          <w:bCs/>
          <w:sz w:val="28"/>
          <w:szCs w:val="28"/>
          <w:lang w:val="en-US" w:eastAsia="zh-CN"/>
        </w:rPr>
        <w:t>Scope</w:t>
      </w:r>
    </w:p>
    <w:p w14:paraId="3E595CCA">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rPr>
          <w:rFonts w:hint="default" w:ascii="Arial" w:hAnsi="Arial" w:cs="Arial"/>
          <w:sz w:val="20"/>
          <w:szCs w:val="20"/>
          <w:lang w:val="en-US" w:eastAsia="zh-CN"/>
        </w:rPr>
      </w:pPr>
      <w:r>
        <w:rPr>
          <w:rFonts w:hint="default" w:ascii="Arial" w:hAnsi="Arial" w:cs="Arial"/>
          <w:b w:val="0"/>
          <w:bCs w:val="0"/>
          <w:sz w:val="20"/>
          <w:szCs w:val="20"/>
          <w:lang w:val="en-US" w:eastAsia="zh-CN"/>
        </w:rPr>
        <w:t xml:space="preserve">This standard applies to M1 and N1 category vehicles </w:t>
      </w:r>
      <w:r>
        <w:rPr>
          <w:rFonts w:hint="default" w:ascii="Arial" w:hAnsi="Arial" w:cs="Arial"/>
          <w:sz w:val="20"/>
          <w:szCs w:val="20"/>
          <w:lang w:val="en-US" w:eastAsia="zh-CN"/>
        </w:rPr>
        <w:t>equipped with automotive reclined seats that can be adjusted to a cushion angle ≥ 15° and torso angle ≥ 35° for use while the vehicle is in motion.</w:t>
      </w:r>
    </w:p>
    <w:p w14:paraId="7AA7FE4A">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rPr>
          <w:rFonts w:hint="default" w:ascii="Arial" w:hAnsi="Arial" w:cs="Arial"/>
          <w:sz w:val="20"/>
          <w:szCs w:val="20"/>
          <w:lang w:val="en-US" w:eastAsia="zh-CN"/>
        </w:rPr>
      </w:pPr>
      <w:r>
        <w:rPr>
          <w:rFonts w:hint="default" w:ascii="Arial" w:hAnsi="Arial" w:cs="Arial"/>
          <w:sz w:val="20"/>
          <w:szCs w:val="20"/>
          <w:lang w:val="en-US" w:eastAsia="zh-CN"/>
        </w:rPr>
        <w:t>Other vehicle models equipped with such reclined seats may refer to this standard.</w:t>
      </w:r>
    </w:p>
    <w:p w14:paraId="517C1828">
      <w:pPr>
        <w:keepNext w:val="0"/>
        <w:keepLines w:val="0"/>
        <w:pageBreakBefore w:val="0"/>
        <w:widowControl/>
        <w:numPr>
          <w:ilvl w:val="0"/>
          <w:numId w:val="2"/>
        </w:numPr>
        <w:kinsoku/>
        <w:wordWrap/>
        <w:overflowPunct/>
        <w:topLinePunct w:val="0"/>
        <w:autoSpaceDE/>
        <w:autoSpaceDN/>
        <w:bidi w:val="0"/>
        <w:adjustRightInd/>
        <w:snapToGrid/>
        <w:spacing w:before="120" w:beforeAutospacing="0" w:after="120" w:afterAutospacing="0" w:line="240" w:lineRule="auto"/>
        <w:ind w:left="425" w:leftChars="0" w:hanging="425" w:firstLineChars="0"/>
        <w:jc w:val="both"/>
        <w:textAlignment w:val="auto"/>
        <w:outlineLvl w:val="0"/>
        <w:rPr>
          <w:rFonts w:hint="eastAsia" w:ascii="Arial" w:hAnsi="Arial" w:eastAsia="微软雅黑" w:cs="Arial"/>
          <w:b/>
          <w:bCs/>
          <w:sz w:val="28"/>
          <w:szCs w:val="28"/>
          <w:lang w:val="en-US" w:eastAsia="zh-CN"/>
        </w:rPr>
      </w:pPr>
      <w:r>
        <w:rPr>
          <w:rFonts w:hint="eastAsia" w:ascii="Arial" w:hAnsi="Arial" w:eastAsia="微软雅黑" w:cs="Arial"/>
          <w:b/>
          <w:bCs/>
          <w:sz w:val="28"/>
          <w:szCs w:val="28"/>
          <w:lang w:val="en-US" w:eastAsia="zh-CN"/>
        </w:rPr>
        <w:t>Normative references</w:t>
      </w:r>
    </w:p>
    <w:p w14:paraId="7CA43D66">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rPr>
          <w:rFonts w:hint="eastAsia" w:ascii="Arial" w:hAnsi="Arial" w:cs="Arial"/>
          <w:sz w:val="20"/>
          <w:szCs w:val="20"/>
          <w:lang w:val="en-US" w:eastAsia="zh-CN"/>
        </w:rPr>
      </w:pPr>
      <w:r>
        <w:rPr>
          <w:rFonts w:hint="eastAsia" w:ascii="Arial" w:hAnsi="Arial" w:cs="Arial"/>
          <w:sz w:val="20"/>
          <w:szCs w:val="20"/>
          <w:lang w:val="en-US" w:eastAsia="zh-CN"/>
        </w:rPr>
        <w:t>The following documents are indispensable for the application of this document. For dated references, only the edition cited applies. For undated references, the latest edition (including any amendments) applies.</w:t>
      </w:r>
    </w:p>
    <w:p w14:paraId="497E55ED">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rPr>
          <w:rFonts w:hint="eastAsia" w:ascii="Arial" w:hAnsi="Arial" w:cs="Arial"/>
          <w:sz w:val="20"/>
          <w:szCs w:val="20"/>
          <w:lang w:val="en-US" w:eastAsia="zh-CN"/>
        </w:rPr>
      </w:pPr>
      <w:r>
        <w:rPr>
          <w:rFonts w:hint="eastAsia" w:ascii="Arial" w:hAnsi="Arial" w:cs="Arial"/>
          <w:sz w:val="20"/>
          <w:szCs w:val="20"/>
          <w:lang w:val="en-US" w:eastAsia="zh-CN"/>
        </w:rPr>
        <w:t>GB 15083, Strength requirements and test methods of automobile seats, their anchorages and any head restraints</w:t>
      </w:r>
    </w:p>
    <w:p w14:paraId="610241EA">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rPr>
          <w:rFonts w:hint="eastAsia" w:ascii="Arial" w:hAnsi="Arial" w:cs="Arial"/>
          <w:sz w:val="20"/>
          <w:szCs w:val="20"/>
          <w:lang w:val="en-US" w:eastAsia="zh-CN"/>
        </w:rPr>
      </w:pPr>
      <w:r>
        <w:rPr>
          <w:rFonts w:hint="eastAsia" w:ascii="Arial" w:hAnsi="Arial" w:cs="Arial"/>
          <w:sz w:val="20"/>
          <w:szCs w:val="20"/>
          <w:lang w:val="en-US" w:eastAsia="zh-CN"/>
        </w:rPr>
        <w:t>ISO/TS 17242:2014, Quasi-static calibration procedure for belt force transducers</w:t>
      </w:r>
    </w:p>
    <w:p w14:paraId="7FC74260">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rPr>
          <w:rFonts w:hint="eastAsia" w:ascii="Arial" w:hAnsi="Arial" w:cs="Arial"/>
          <w:sz w:val="20"/>
          <w:szCs w:val="20"/>
          <w:lang w:val="en-US" w:eastAsia="zh-CN"/>
        </w:rPr>
      </w:pPr>
      <w:r>
        <w:rPr>
          <w:rFonts w:hint="eastAsia" w:ascii="Arial" w:hAnsi="Arial" w:cs="Arial"/>
          <w:sz w:val="20"/>
          <w:szCs w:val="20"/>
          <w:lang w:val="en-US" w:eastAsia="zh-CN"/>
        </w:rPr>
        <w:t>GB/T 29120-2012, Procedures for determining H-point and R-point</w:t>
      </w:r>
    </w:p>
    <w:p w14:paraId="1CE1DDF5">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rPr>
          <w:rFonts w:hint="eastAsia" w:ascii="Arial" w:hAnsi="Arial" w:eastAsia="微软雅黑" w:cs="Arial"/>
          <w:b/>
          <w:bCs/>
          <w:sz w:val="28"/>
          <w:szCs w:val="28"/>
          <w:lang w:val="en-US" w:eastAsia="zh-CN"/>
        </w:rPr>
      </w:pPr>
      <w:r>
        <w:rPr>
          <w:rFonts w:hint="eastAsia" w:ascii="Arial" w:hAnsi="Arial" w:cs="Arial"/>
          <w:sz w:val="20"/>
          <w:szCs w:val="20"/>
          <w:lang w:val="en-US" w:eastAsia="zh-CN"/>
        </w:rPr>
        <w:t>ISO 6487, Road vehicles - Measurement techniques in impact tests - Instrumentation</w:t>
      </w:r>
    </w:p>
    <w:p w14:paraId="384728F5">
      <w:pPr>
        <w:keepNext w:val="0"/>
        <w:keepLines w:val="0"/>
        <w:pageBreakBefore w:val="0"/>
        <w:widowControl/>
        <w:numPr>
          <w:ilvl w:val="0"/>
          <w:numId w:val="2"/>
        </w:numPr>
        <w:kinsoku/>
        <w:wordWrap/>
        <w:overflowPunct/>
        <w:topLinePunct w:val="0"/>
        <w:autoSpaceDE/>
        <w:autoSpaceDN/>
        <w:bidi w:val="0"/>
        <w:adjustRightInd/>
        <w:snapToGrid/>
        <w:spacing w:before="120" w:beforeAutospacing="0" w:after="120" w:afterAutospacing="0" w:line="240" w:lineRule="auto"/>
        <w:ind w:left="425" w:leftChars="0" w:hanging="425" w:firstLineChars="0"/>
        <w:jc w:val="both"/>
        <w:textAlignment w:val="auto"/>
        <w:outlineLvl w:val="0"/>
        <w:rPr>
          <w:rFonts w:hint="eastAsia" w:ascii="Arial" w:hAnsi="Arial" w:eastAsia="微软雅黑" w:cs="Arial"/>
          <w:b/>
          <w:bCs/>
          <w:sz w:val="28"/>
          <w:szCs w:val="28"/>
          <w:lang w:val="en-US" w:eastAsia="zh-CN"/>
        </w:rPr>
      </w:pPr>
      <w:r>
        <w:rPr>
          <w:rFonts w:hint="eastAsia" w:ascii="Arial" w:hAnsi="Arial" w:eastAsia="微软雅黑" w:cs="Arial"/>
          <w:b/>
          <w:bCs/>
          <w:sz w:val="28"/>
          <w:szCs w:val="28"/>
          <w:lang w:val="en-US" w:eastAsia="zh-CN"/>
        </w:rPr>
        <w:t>Definitions, acronyms and abbreviations</w:t>
      </w:r>
    </w:p>
    <w:p w14:paraId="75411A15">
      <w:pPr>
        <w:keepNext w:val="0"/>
        <w:keepLines w:val="0"/>
        <w:pageBreakBefore w:val="0"/>
        <w:widowControl/>
        <w:numPr>
          <w:ilvl w:val="0"/>
          <w:numId w:val="0"/>
        </w:numPr>
        <w:kinsoku/>
        <w:wordWrap/>
        <w:overflowPunct/>
        <w:topLinePunct w:val="0"/>
        <w:autoSpaceDE/>
        <w:autoSpaceDN/>
        <w:bidi w:val="0"/>
        <w:adjustRightInd/>
        <w:snapToGrid/>
        <w:spacing w:before="120" w:beforeAutospacing="0" w:after="120" w:afterAutospacing="0" w:line="240" w:lineRule="auto"/>
        <w:ind w:leftChars="0"/>
        <w:jc w:val="both"/>
        <w:textAlignment w:val="auto"/>
        <w:outlineLvl w:val="1"/>
        <w:rPr>
          <w:rFonts w:hint="default" w:ascii="Arial" w:hAnsi="Arial" w:eastAsia="微软雅黑" w:cs="Arial"/>
          <w:b/>
          <w:bCs/>
          <w:sz w:val="24"/>
          <w:szCs w:val="24"/>
          <w:lang w:val="en-US" w:eastAsia="zh-CN"/>
        </w:rPr>
      </w:pPr>
      <w:r>
        <w:rPr>
          <w:rFonts w:hint="eastAsia" w:ascii="Arial" w:hAnsi="Arial" w:cs="Arial"/>
          <w:b/>
          <w:bCs/>
          <w:sz w:val="24"/>
          <w:szCs w:val="24"/>
          <w:lang w:val="en-US" w:eastAsia="zh-CN"/>
        </w:rPr>
        <w:t xml:space="preserve">4.1 </w:t>
      </w:r>
      <w:r>
        <w:rPr>
          <w:rFonts w:hint="default" w:ascii="Arial" w:hAnsi="Arial" w:cs="Arial"/>
          <w:b/>
          <w:bCs/>
          <w:sz w:val="24"/>
          <w:szCs w:val="24"/>
        </w:rPr>
        <w:t>Definition</w:t>
      </w:r>
    </w:p>
    <w:p w14:paraId="167A68CE">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eastAsia" w:ascii="Arial" w:hAnsi="Arial" w:cs="Arial"/>
          <w:sz w:val="20"/>
          <w:szCs w:val="20"/>
          <w:lang w:val="en-US" w:eastAsia="zh-CN"/>
        </w:rPr>
      </w:pPr>
      <w:r>
        <w:rPr>
          <w:rFonts w:hint="eastAsia" w:ascii="Arial" w:hAnsi="Arial" w:cs="Arial"/>
          <w:sz w:val="20"/>
          <w:szCs w:val="20"/>
          <w:lang w:val="en-US" w:eastAsia="zh-CN"/>
        </w:rPr>
        <w:t>For the purposes of this document, the terms and definitions given in GB 15083 and the following apply.</w:t>
      </w:r>
    </w:p>
    <w:p w14:paraId="7B35D85A">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outlineLvl w:val="2"/>
        <w:rPr>
          <w:rFonts w:hint="eastAsia" w:ascii="Arial" w:hAnsi="Arial" w:cs="Arial"/>
          <w:b/>
          <w:bCs/>
          <w:sz w:val="20"/>
          <w:szCs w:val="20"/>
          <w:lang w:val="en-US" w:eastAsia="zh-CN"/>
        </w:rPr>
      </w:pPr>
      <w:r>
        <w:rPr>
          <w:rFonts w:hint="eastAsia" w:ascii="Arial" w:hAnsi="Arial" w:cs="Arial"/>
          <w:b/>
          <w:bCs/>
          <w:sz w:val="20"/>
          <w:szCs w:val="20"/>
          <w:lang w:val="en-US" w:eastAsia="zh-CN"/>
        </w:rPr>
        <w:t>4</w:t>
      </w:r>
      <w:r>
        <w:rPr>
          <w:rFonts w:hint="default" w:ascii="Arial" w:hAnsi="Arial" w:cs="Arial"/>
          <w:b/>
          <w:bCs/>
          <w:sz w:val="20"/>
          <w:szCs w:val="20"/>
          <w:lang w:val="en-US" w:eastAsia="zh-CN"/>
        </w:rPr>
        <w:t>.1</w:t>
      </w:r>
      <w:r>
        <w:rPr>
          <w:rFonts w:hint="eastAsia" w:ascii="Arial" w:hAnsi="Arial" w:cs="Arial"/>
          <w:b/>
          <w:bCs/>
          <w:sz w:val="20"/>
          <w:szCs w:val="20"/>
          <w:lang w:val="en-US" w:eastAsia="zh-CN"/>
        </w:rPr>
        <w:t>.1</w:t>
      </w:r>
    </w:p>
    <w:p w14:paraId="6CB6483C">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outlineLvl w:val="2"/>
        <w:rPr>
          <w:rFonts w:hint="default" w:ascii="Arial" w:hAnsi="Arial" w:cs="Arial"/>
          <w:b/>
          <w:bCs/>
          <w:sz w:val="20"/>
          <w:szCs w:val="20"/>
          <w:lang w:val="en-US" w:eastAsia="zh-CN"/>
        </w:rPr>
      </w:pPr>
      <w:r>
        <w:rPr>
          <w:rFonts w:hint="default" w:ascii="Arial" w:hAnsi="Arial" w:cs="Arial"/>
          <w:b/>
          <w:bCs/>
          <w:sz w:val="20"/>
          <w:szCs w:val="20"/>
          <w:lang w:val="en-US" w:eastAsia="zh-CN"/>
        </w:rPr>
        <w:t>Vehicle Reclined Seat</w:t>
      </w:r>
    </w:p>
    <w:p w14:paraId="3D51C945">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20"/>
          <w:szCs w:val="20"/>
          <w:lang w:val="en-US" w:eastAsia="zh-CN"/>
        </w:rPr>
      </w:pPr>
      <w:r>
        <w:rPr>
          <w:rFonts w:hint="default" w:ascii="Arial" w:hAnsi="Arial" w:cs="Arial"/>
          <w:sz w:val="20"/>
          <w:szCs w:val="20"/>
          <w:lang w:val="en-US" w:eastAsia="zh-CN"/>
        </w:rPr>
        <w:t>A seat equipped with a calf rest and an adjustable cushion, where adjusting components such as the cushion, backrest, calf rest, or foot rest results in an occupant posture different from the traditional sitting posture, specifically, the cushion angle ≥ 15° and torso angle ≥ 35°, measured according to 5.3.1 using the HPM-II 3-D H-point machine.</w:t>
      </w:r>
    </w:p>
    <w:p w14:paraId="1A8C7E15">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outlineLvl w:val="2"/>
        <w:rPr>
          <w:rFonts w:hint="eastAsia" w:ascii="Arial" w:hAnsi="Arial" w:cs="Arial"/>
          <w:b/>
          <w:bCs/>
          <w:sz w:val="20"/>
          <w:szCs w:val="20"/>
          <w:lang w:val="en-US" w:eastAsia="zh-CN"/>
        </w:rPr>
      </w:pPr>
      <w:r>
        <w:rPr>
          <w:rFonts w:hint="eastAsia" w:ascii="Arial" w:hAnsi="Arial" w:cs="Arial"/>
          <w:b/>
          <w:bCs/>
          <w:sz w:val="20"/>
          <w:szCs w:val="20"/>
          <w:lang w:val="en-US" w:eastAsia="zh-CN"/>
        </w:rPr>
        <w:t>4</w:t>
      </w:r>
      <w:r>
        <w:rPr>
          <w:rFonts w:hint="default" w:ascii="Arial" w:hAnsi="Arial" w:cs="Arial"/>
          <w:b/>
          <w:bCs/>
          <w:sz w:val="20"/>
          <w:szCs w:val="20"/>
          <w:lang w:val="en-US" w:eastAsia="zh-CN"/>
        </w:rPr>
        <w:t>.1</w:t>
      </w:r>
      <w:r>
        <w:rPr>
          <w:rFonts w:hint="eastAsia" w:ascii="Arial" w:hAnsi="Arial" w:cs="Arial"/>
          <w:b/>
          <w:bCs/>
          <w:sz w:val="20"/>
          <w:szCs w:val="20"/>
          <w:lang w:val="en-US" w:eastAsia="zh-CN"/>
        </w:rPr>
        <w:t>.2</w:t>
      </w:r>
    </w:p>
    <w:p w14:paraId="69E8FA42">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outlineLvl w:val="2"/>
        <w:rPr>
          <w:rFonts w:hint="default" w:ascii="Arial" w:hAnsi="Arial" w:cs="Arial"/>
          <w:b/>
          <w:bCs/>
          <w:sz w:val="20"/>
          <w:szCs w:val="20"/>
          <w:lang w:val="en-US" w:eastAsia="zh-CN"/>
        </w:rPr>
      </w:pPr>
      <w:r>
        <w:rPr>
          <w:rFonts w:hint="default" w:ascii="Arial" w:hAnsi="Arial" w:cs="Arial"/>
          <w:b/>
          <w:bCs/>
          <w:sz w:val="20"/>
          <w:szCs w:val="20"/>
          <w:lang w:val="en-US" w:eastAsia="zh-CN"/>
        </w:rPr>
        <w:t>Reclined Seat Test Angle</w:t>
      </w:r>
    </w:p>
    <w:p w14:paraId="328DABF2">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20"/>
          <w:szCs w:val="20"/>
          <w:lang w:val="en-US" w:eastAsia="zh-CN"/>
        </w:rPr>
      </w:pPr>
      <w:r>
        <w:rPr>
          <w:rFonts w:hint="default" w:ascii="Arial" w:hAnsi="Arial" w:cs="Arial"/>
          <w:sz w:val="20"/>
          <w:szCs w:val="20"/>
          <w:lang w:val="en-US" w:eastAsia="zh-CN"/>
        </w:rPr>
        <w:t>The seat cushion angle and torso angle of the automotive reclined seat when actually set for testing.</w:t>
      </w:r>
    </w:p>
    <w:p w14:paraId="6CA9B815">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outlineLvl w:val="2"/>
        <w:rPr>
          <w:rFonts w:hint="eastAsia" w:ascii="Arial" w:hAnsi="Arial" w:cs="Arial"/>
          <w:b/>
          <w:bCs/>
          <w:sz w:val="20"/>
          <w:szCs w:val="20"/>
          <w:lang w:val="en-US" w:eastAsia="zh-CN"/>
        </w:rPr>
      </w:pPr>
      <w:r>
        <w:rPr>
          <w:rFonts w:hint="eastAsia" w:ascii="Arial" w:hAnsi="Arial" w:cs="Arial"/>
          <w:b/>
          <w:bCs/>
          <w:sz w:val="20"/>
          <w:szCs w:val="20"/>
          <w:lang w:val="en-US" w:eastAsia="zh-CN"/>
        </w:rPr>
        <w:t>4</w:t>
      </w:r>
      <w:r>
        <w:rPr>
          <w:rFonts w:hint="default" w:ascii="Arial" w:hAnsi="Arial" w:cs="Arial"/>
          <w:b/>
          <w:bCs/>
          <w:sz w:val="20"/>
          <w:szCs w:val="20"/>
          <w:lang w:val="en-US" w:eastAsia="zh-CN"/>
        </w:rPr>
        <w:t>.1</w:t>
      </w:r>
      <w:r>
        <w:rPr>
          <w:rFonts w:hint="eastAsia" w:ascii="Arial" w:hAnsi="Arial" w:cs="Arial"/>
          <w:b/>
          <w:bCs/>
          <w:sz w:val="20"/>
          <w:szCs w:val="20"/>
          <w:lang w:val="en-US" w:eastAsia="zh-CN"/>
        </w:rPr>
        <w:t>.3</w:t>
      </w:r>
    </w:p>
    <w:p w14:paraId="496D1A0D">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outlineLvl w:val="2"/>
        <w:rPr>
          <w:rFonts w:hint="default" w:ascii="Arial" w:hAnsi="Arial" w:cs="Arial"/>
          <w:b/>
          <w:bCs/>
          <w:sz w:val="20"/>
          <w:szCs w:val="20"/>
          <w:lang w:val="en-US" w:eastAsia="zh-CN"/>
        </w:rPr>
      </w:pPr>
      <w:r>
        <w:rPr>
          <w:rFonts w:hint="default" w:ascii="Arial" w:hAnsi="Arial" w:cs="Arial"/>
          <w:b/>
          <w:bCs/>
          <w:sz w:val="20"/>
          <w:szCs w:val="20"/>
          <w:lang w:val="en-US" w:eastAsia="zh-CN"/>
        </w:rPr>
        <w:t>One-Click Zero Gravity Position</w:t>
      </w:r>
    </w:p>
    <w:p w14:paraId="738B61D4">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20"/>
          <w:szCs w:val="20"/>
          <w:lang w:val="en-US" w:eastAsia="zh-CN"/>
        </w:rPr>
      </w:pPr>
      <w:r>
        <w:rPr>
          <w:rFonts w:hint="default" w:ascii="Arial" w:hAnsi="Arial" w:cs="Arial"/>
          <w:sz w:val="20"/>
          <w:szCs w:val="20"/>
          <w:lang w:val="en-US" w:eastAsia="zh-CN"/>
        </w:rPr>
        <w:t xml:space="preserve">A position where the seat is adjusted, with a single trigger of a seat adjustment button or other functional device, to a position meeting the criteria of cushion angle ≥ 15° and torso angle ≥ 35° measured according to </w:t>
      </w:r>
      <w:r>
        <w:rPr>
          <w:rFonts w:hint="eastAsia" w:ascii="Arial" w:hAnsi="Arial" w:cs="Arial"/>
          <w:sz w:val="20"/>
          <w:szCs w:val="20"/>
          <w:highlight w:val="none"/>
          <w:lang w:val="en-US" w:eastAsia="zh-CN"/>
        </w:rPr>
        <w:t>6</w:t>
      </w:r>
      <w:r>
        <w:rPr>
          <w:rFonts w:hint="default" w:ascii="Arial" w:hAnsi="Arial" w:cs="Arial"/>
          <w:sz w:val="20"/>
          <w:szCs w:val="20"/>
          <w:highlight w:val="none"/>
          <w:lang w:val="en-US" w:eastAsia="zh-CN"/>
        </w:rPr>
        <w:t>.3.1.</w:t>
      </w:r>
    </w:p>
    <w:p w14:paraId="146FA494">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outlineLvl w:val="2"/>
        <w:rPr>
          <w:rFonts w:hint="eastAsia" w:ascii="Arial" w:hAnsi="Arial" w:cs="Arial"/>
          <w:b/>
          <w:bCs/>
          <w:sz w:val="20"/>
          <w:szCs w:val="20"/>
          <w:lang w:val="en-US" w:eastAsia="zh-CN"/>
        </w:rPr>
      </w:pPr>
      <w:r>
        <w:rPr>
          <w:rFonts w:hint="eastAsia" w:ascii="Arial" w:hAnsi="Arial" w:cs="Arial"/>
          <w:b/>
          <w:bCs/>
          <w:sz w:val="20"/>
          <w:szCs w:val="20"/>
          <w:lang w:val="en-US" w:eastAsia="zh-CN"/>
        </w:rPr>
        <w:t>4</w:t>
      </w:r>
      <w:r>
        <w:rPr>
          <w:rFonts w:hint="default" w:ascii="Arial" w:hAnsi="Arial" w:cs="Arial"/>
          <w:b/>
          <w:bCs/>
          <w:sz w:val="20"/>
          <w:szCs w:val="20"/>
          <w:lang w:val="en-US" w:eastAsia="zh-CN"/>
        </w:rPr>
        <w:t>.1</w:t>
      </w:r>
      <w:r>
        <w:rPr>
          <w:rFonts w:hint="eastAsia" w:ascii="Arial" w:hAnsi="Arial" w:cs="Arial"/>
          <w:b/>
          <w:bCs/>
          <w:sz w:val="20"/>
          <w:szCs w:val="20"/>
          <w:lang w:val="en-US" w:eastAsia="zh-CN"/>
        </w:rPr>
        <w:t>.4</w:t>
      </w:r>
    </w:p>
    <w:p w14:paraId="2357ADD1">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outlineLvl w:val="2"/>
        <w:rPr>
          <w:rFonts w:hint="default" w:ascii="Arial" w:hAnsi="Arial" w:cs="Arial"/>
          <w:sz w:val="20"/>
          <w:szCs w:val="20"/>
          <w:lang w:val="en-US" w:eastAsia="zh-CN"/>
        </w:rPr>
      </w:pPr>
      <w:r>
        <w:rPr>
          <w:rFonts w:hint="default" w:ascii="Arial" w:hAnsi="Arial" w:cs="Arial"/>
          <w:b/>
          <w:bCs/>
          <w:sz w:val="20"/>
          <w:szCs w:val="20"/>
          <w:lang w:val="en-US" w:eastAsia="zh-CN"/>
        </w:rPr>
        <w:t>Seat Calf Rest</w:t>
      </w:r>
    </w:p>
    <w:p w14:paraId="541A7A48">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20"/>
          <w:szCs w:val="20"/>
          <w:lang w:val="en-US" w:eastAsia="zh-CN"/>
        </w:rPr>
      </w:pPr>
      <w:r>
        <w:rPr>
          <w:rFonts w:hint="default" w:ascii="Arial" w:hAnsi="Arial" w:cs="Arial"/>
          <w:sz w:val="20"/>
          <w:szCs w:val="20"/>
          <w:lang w:val="en-US" w:eastAsia="zh-CN"/>
        </w:rPr>
        <w:t>A device extending from the front of the seat or other interior components used to support the occupant's legs for additional comfort.</w:t>
      </w:r>
    </w:p>
    <w:p w14:paraId="5E6A4D95">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outlineLvl w:val="2"/>
        <w:rPr>
          <w:rFonts w:hint="eastAsia" w:ascii="Arial" w:hAnsi="Arial" w:cs="Arial"/>
          <w:b/>
          <w:bCs/>
          <w:sz w:val="20"/>
          <w:szCs w:val="20"/>
          <w:lang w:val="en-US" w:eastAsia="zh-CN"/>
        </w:rPr>
      </w:pPr>
      <w:r>
        <w:rPr>
          <w:rFonts w:hint="eastAsia" w:ascii="Arial" w:hAnsi="Arial" w:cs="Arial"/>
          <w:b/>
          <w:bCs/>
          <w:sz w:val="20"/>
          <w:szCs w:val="20"/>
          <w:lang w:val="en-US" w:eastAsia="zh-CN"/>
        </w:rPr>
        <w:t>4</w:t>
      </w:r>
      <w:r>
        <w:rPr>
          <w:rFonts w:hint="default" w:ascii="Arial" w:hAnsi="Arial" w:cs="Arial"/>
          <w:b/>
          <w:bCs/>
          <w:sz w:val="20"/>
          <w:szCs w:val="20"/>
          <w:lang w:val="en-US" w:eastAsia="zh-CN"/>
        </w:rPr>
        <w:t>.1</w:t>
      </w:r>
      <w:r>
        <w:rPr>
          <w:rFonts w:hint="eastAsia" w:ascii="Arial" w:hAnsi="Arial" w:cs="Arial"/>
          <w:b/>
          <w:bCs/>
          <w:sz w:val="20"/>
          <w:szCs w:val="20"/>
          <w:lang w:val="en-US" w:eastAsia="zh-CN"/>
        </w:rPr>
        <w:t>.5</w:t>
      </w:r>
    </w:p>
    <w:p w14:paraId="6A6AD3FD">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b/>
          <w:bCs/>
          <w:sz w:val="20"/>
          <w:szCs w:val="20"/>
          <w:lang w:val="en-US" w:eastAsia="zh-CN"/>
        </w:rPr>
      </w:pPr>
      <w:r>
        <w:rPr>
          <w:rFonts w:hint="default" w:ascii="Arial" w:hAnsi="Arial" w:cs="Arial"/>
          <w:b/>
          <w:bCs/>
          <w:sz w:val="20"/>
          <w:szCs w:val="20"/>
          <w:lang w:val="en-US" w:eastAsia="zh-CN"/>
        </w:rPr>
        <w:t>Seat Foot Rest</w:t>
      </w:r>
    </w:p>
    <w:p w14:paraId="5444594E">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20"/>
          <w:szCs w:val="20"/>
          <w:lang w:val="en-US" w:eastAsia="zh-CN"/>
        </w:rPr>
      </w:pPr>
      <w:r>
        <w:rPr>
          <w:rFonts w:hint="default" w:ascii="Arial" w:hAnsi="Arial" w:cs="Arial"/>
          <w:sz w:val="20"/>
          <w:szCs w:val="20"/>
          <w:lang w:val="en-US" w:eastAsia="zh-CN"/>
        </w:rPr>
        <w:t>A device used to support the occupant's feet for additional comfort.</w:t>
      </w:r>
    </w:p>
    <w:p w14:paraId="54E6BAE7">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outlineLvl w:val="2"/>
        <w:rPr>
          <w:rFonts w:hint="eastAsia" w:ascii="Arial" w:hAnsi="Arial" w:cs="Arial"/>
          <w:b/>
          <w:bCs/>
          <w:sz w:val="20"/>
          <w:szCs w:val="20"/>
          <w:lang w:val="en-US" w:eastAsia="zh-CN"/>
        </w:rPr>
      </w:pPr>
      <w:r>
        <w:rPr>
          <w:rFonts w:hint="eastAsia" w:ascii="Arial" w:hAnsi="Arial" w:cs="Arial"/>
          <w:b/>
          <w:bCs/>
          <w:sz w:val="20"/>
          <w:szCs w:val="20"/>
          <w:lang w:val="en-US" w:eastAsia="zh-CN"/>
        </w:rPr>
        <w:t>4</w:t>
      </w:r>
      <w:r>
        <w:rPr>
          <w:rFonts w:hint="default" w:ascii="Arial" w:hAnsi="Arial" w:cs="Arial"/>
          <w:b/>
          <w:bCs/>
          <w:sz w:val="20"/>
          <w:szCs w:val="20"/>
          <w:lang w:val="en-US" w:eastAsia="zh-CN"/>
        </w:rPr>
        <w:t>.1</w:t>
      </w:r>
      <w:r>
        <w:rPr>
          <w:rFonts w:hint="eastAsia" w:ascii="Arial" w:hAnsi="Arial" w:cs="Arial"/>
          <w:b/>
          <w:bCs/>
          <w:sz w:val="20"/>
          <w:szCs w:val="20"/>
          <w:lang w:val="en-US" w:eastAsia="zh-CN"/>
        </w:rPr>
        <w:t>.6</w:t>
      </w:r>
    </w:p>
    <w:p w14:paraId="47CBBDE9">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b/>
          <w:bCs/>
          <w:sz w:val="20"/>
          <w:szCs w:val="20"/>
          <w:lang w:val="en-US" w:eastAsia="zh-CN"/>
        </w:rPr>
      </w:pPr>
      <w:r>
        <w:rPr>
          <w:rFonts w:hint="eastAsia" w:ascii="Arial" w:hAnsi="Arial" w:cs="Arial"/>
          <w:b/>
          <w:bCs/>
          <w:sz w:val="20"/>
          <w:szCs w:val="20"/>
          <w:lang w:val="en-US" w:eastAsia="zh-CN"/>
        </w:rPr>
        <w:t>A</w:t>
      </w:r>
      <w:r>
        <w:rPr>
          <w:rFonts w:hint="default" w:ascii="Arial" w:hAnsi="Arial" w:cs="Arial"/>
          <w:b/>
          <w:bCs/>
          <w:sz w:val="20"/>
          <w:szCs w:val="20"/>
          <w:lang w:val="en-US" w:eastAsia="zh-CN"/>
        </w:rPr>
        <w:t xml:space="preserve">ll </w:t>
      </w:r>
      <w:r>
        <w:rPr>
          <w:rFonts w:hint="eastAsia" w:ascii="Arial" w:hAnsi="Arial" w:cs="Arial"/>
          <w:b/>
          <w:bCs/>
          <w:sz w:val="20"/>
          <w:szCs w:val="20"/>
          <w:lang w:val="en-US" w:eastAsia="zh-CN"/>
        </w:rPr>
        <w:t>B</w:t>
      </w:r>
      <w:r>
        <w:rPr>
          <w:rFonts w:hint="default" w:ascii="Arial" w:hAnsi="Arial" w:cs="Arial"/>
          <w:b/>
          <w:bCs/>
          <w:sz w:val="20"/>
          <w:szCs w:val="20"/>
          <w:lang w:val="en-US" w:eastAsia="zh-CN"/>
        </w:rPr>
        <w:t xml:space="preserve">elt to </w:t>
      </w:r>
      <w:r>
        <w:rPr>
          <w:rFonts w:hint="eastAsia" w:ascii="Arial" w:hAnsi="Arial" w:cs="Arial"/>
          <w:b/>
          <w:bCs/>
          <w:sz w:val="20"/>
          <w:szCs w:val="20"/>
          <w:lang w:val="en-US" w:eastAsia="zh-CN"/>
        </w:rPr>
        <w:t>S</w:t>
      </w:r>
      <w:r>
        <w:rPr>
          <w:rFonts w:hint="default" w:ascii="Arial" w:hAnsi="Arial" w:cs="Arial"/>
          <w:b/>
          <w:bCs/>
          <w:sz w:val="20"/>
          <w:szCs w:val="20"/>
          <w:lang w:val="en-US" w:eastAsia="zh-CN"/>
        </w:rPr>
        <w:t>eat (ABTS)</w:t>
      </w:r>
    </w:p>
    <w:p w14:paraId="12C04A83">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20"/>
          <w:szCs w:val="20"/>
          <w:lang w:val="en-US" w:eastAsia="zh-CN"/>
        </w:rPr>
      </w:pPr>
      <w:r>
        <w:rPr>
          <w:rFonts w:hint="default" w:ascii="Arial" w:hAnsi="Arial" w:cs="Arial"/>
          <w:sz w:val="20"/>
          <w:szCs w:val="20"/>
          <w:lang w:val="en-US" w:eastAsia="zh-CN"/>
        </w:rPr>
        <w:t>A seat where all seat belt anchorage points are installed on the seat itself, allowing the seat belt fitment to adapt to different seat adjustment positions.</w:t>
      </w:r>
    </w:p>
    <w:p w14:paraId="67B472C1">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outlineLvl w:val="2"/>
        <w:rPr>
          <w:rFonts w:hint="default" w:ascii="Arial" w:hAnsi="Arial" w:cs="Arial"/>
          <w:b/>
          <w:bCs/>
          <w:sz w:val="20"/>
          <w:szCs w:val="20"/>
          <w:lang w:val="en-US" w:eastAsia="zh-CN"/>
        </w:rPr>
      </w:pPr>
      <w:r>
        <w:rPr>
          <w:rFonts w:hint="eastAsia" w:ascii="Arial" w:hAnsi="Arial" w:cs="Arial"/>
          <w:b/>
          <w:bCs/>
          <w:sz w:val="20"/>
          <w:szCs w:val="20"/>
          <w:lang w:val="en-US" w:eastAsia="zh-CN"/>
        </w:rPr>
        <w:t>4</w:t>
      </w:r>
      <w:r>
        <w:rPr>
          <w:rFonts w:hint="default" w:ascii="Arial" w:hAnsi="Arial" w:cs="Arial"/>
          <w:b/>
          <w:bCs/>
          <w:sz w:val="20"/>
          <w:szCs w:val="20"/>
          <w:lang w:val="en-US" w:eastAsia="zh-CN"/>
        </w:rPr>
        <w:t>.1</w:t>
      </w:r>
      <w:r>
        <w:rPr>
          <w:rFonts w:hint="eastAsia" w:ascii="Arial" w:hAnsi="Arial" w:cs="Arial"/>
          <w:b/>
          <w:bCs/>
          <w:sz w:val="20"/>
          <w:szCs w:val="20"/>
          <w:lang w:val="en-US" w:eastAsia="zh-CN"/>
        </w:rPr>
        <w:t>.7</w:t>
      </w:r>
    </w:p>
    <w:p w14:paraId="07C876DB">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b/>
          <w:bCs/>
          <w:sz w:val="20"/>
          <w:szCs w:val="20"/>
          <w:lang w:val="en-US" w:eastAsia="zh-CN"/>
        </w:rPr>
      </w:pPr>
      <w:r>
        <w:rPr>
          <w:rFonts w:hint="default" w:ascii="Arial" w:hAnsi="Arial" w:cs="Arial"/>
          <w:b/>
          <w:bCs/>
          <w:sz w:val="20"/>
          <w:szCs w:val="20"/>
          <w:lang w:val="en-US" w:eastAsia="zh-CN"/>
        </w:rPr>
        <w:t xml:space="preserve">Seat </w:t>
      </w:r>
      <w:r>
        <w:rPr>
          <w:rFonts w:hint="eastAsia" w:ascii="Arial" w:hAnsi="Arial" w:cs="Arial"/>
          <w:b/>
          <w:bCs/>
          <w:sz w:val="20"/>
          <w:szCs w:val="20"/>
          <w:lang w:val="en-US" w:eastAsia="zh-CN"/>
        </w:rPr>
        <w:t>T</w:t>
      </w:r>
      <w:r>
        <w:rPr>
          <w:rFonts w:hint="default" w:ascii="Arial" w:hAnsi="Arial" w:cs="Arial"/>
          <w:b/>
          <w:bCs/>
          <w:sz w:val="20"/>
          <w:szCs w:val="20"/>
          <w:lang w:val="en-US" w:eastAsia="zh-CN"/>
        </w:rPr>
        <w:t xml:space="preserve">arget </w:t>
      </w:r>
      <w:r>
        <w:rPr>
          <w:rFonts w:hint="eastAsia" w:ascii="Arial" w:hAnsi="Arial" w:cs="Arial"/>
          <w:b/>
          <w:bCs/>
          <w:sz w:val="20"/>
          <w:szCs w:val="20"/>
          <w:lang w:val="en-US" w:eastAsia="zh-CN"/>
        </w:rPr>
        <w:t>P</w:t>
      </w:r>
      <w:r>
        <w:rPr>
          <w:rFonts w:hint="default" w:ascii="Arial" w:hAnsi="Arial" w:cs="Arial"/>
          <w:b/>
          <w:bCs/>
          <w:sz w:val="20"/>
          <w:szCs w:val="20"/>
          <w:lang w:val="en-US" w:eastAsia="zh-CN"/>
        </w:rPr>
        <w:t>osition</w:t>
      </w:r>
    </w:p>
    <w:p w14:paraId="3DED120B">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20"/>
          <w:szCs w:val="20"/>
          <w:lang w:val="en-US" w:eastAsia="zh-CN"/>
        </w:rPr>
      </w:pPr>
      <w:r>
        <w:rPr>
          <w:rFonts w:hint="default" w:ascii="Arial" w:hAnsi="Arial" w:cs="Arial"/>
          <w:sz w:val="20"/>
          <w:szCs w:val="20"/>
          <w:lang w:val="en-US" w:eastAsia="zh-CN"/>
        </w:rPr>
        <w:t>The seat position achieved by adjusting the slide rail travel, various seat component angles, and states to meet the test requirements for the reclined seat.</w:t>
      </w:r>
    </w:p>
    <w:p w14:paraId="7C0F3437">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outlineLvl w:val="2"/>
        <w:rPr>
          <w:rFonts w:hint="default" w:ascii="Arial" w:hAnsi="Arial" w:cs="Arial"/>
          <w:b/>
          <w:bCs/>
          <w:sz w:val="20"/>
          <w:szCs w:val="20"/>
          <w:lang w:val="en-US" w:eastAsia="zh-CN"/>
        </w:rPr>
      </w:pPr>
      <w:r>
        <w:rPr>
          <w:rFonts w:hint="eastAsia" w:ascii="Arial" w:hAnsi="Arial" w:cs="Arial"/>
          <w:b/>
          <w:bCs/>
          <w:sz w:val="20"/>
          <w:szCs w:val="20"/>
          <w:lang w:val="en-US" w:eastAsia="zh-CN"/>
        </w:rPr>
        <w:t>4</w:t>
      </w:r>
      <w:r>
        <w:rPr>
          <w:rFonts w:hint="default" w:ascii="Arial" w:hAnsi="Arial" w:cs="Arial"/>
          <w:b/>
          <w:bCs/>
          <w:sz w:val="20"/>
          <w:szCs w:val="20"/>
          <w:lang w:val="en-US" w:eastAsia="zh-CN"/>
        </w:rPr>
        <w:t>.1</w:t>
      </w:r>
      <w:r>
        <w:rPr>
          <w:rFonts w:hint="eastAsia" w:ascii="Arial" w:hAnsi="Arial" w:cs="Arial"/>
          <w:b/>
          <w:bCs/>
          <w:sz w:val="20"/>
          <w:szCs w:val="20"/>
          <w:lang w:val="en-US" w:eastAsia="zh-CN"/>
        </w:rPr>
        <w:t>.8</w:t>
      </w:r>
    </w:p>
    <w:p w14:paraId="5D65B137">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b/>
          <w:bCs/>
          <w:sz w:val="20"/>
          <w:szCs w:val="20"/>
          <w:lang w:val="en-US" w:eastAsia="zh-CN"/>
        </w:rPr>
      </w:pPr>
      <w:r>
        <w:rPr>
          <w:rFonts w:hint="default" w:ascii="Arial" w:hAnsi="Arial" w:cs="Arial"/>
          <w:b/>
          <w:bCs/>
          <w:sz w:val="20"/>
          <w:szCs w:val="20"/>
          <w:lang w:val="en-US" w:eastAsia="zh-CN"/>
        </w:rPr>
        <w:t xml:space="preserve">Seat </w:t>
      </w:r>
      <w:r>
        <w:rPr>
          <w:rFonts w:hint="eastAsia" w:ascii="Arial" w:hAnsi="Arial" w:cs="Arial"/>
          <w:b/>
          <w:bCs/>
          <w:sz w:val="20"/>
          <w:szCs w:val="20"/>
          <w:lang w:val="en-US" w:eastAsia="zh-CN"/>
        </w:rPr>
        <w:t>S</w:t>
      </w:r>
      <w:r>
        <w:rPr>
          <w:rFonts w:hint="default" w:ascii="Arial" w:hAnsi="Arial" w:cs="Arial"/>
          <w:b/>
          <w:bCs/>
          <w:sz w:val="20"/>
          <w:szCs w:val="20"/>
          <w:lang w:val="en-US" w:eastAsia="zh-CN"/>
        </w:rPr>
        <w:t xml:space="preserve">tandard </w:t>
      </w:r>
      <w:r>
        <w:rPr>
          <w:rFonts w:hint="eastAsia" w:ascii="Arial" w:hAnsi="Arial" w:cs="Arial"/>
          <w:b/>
          <w:bCs/>
          <w:sz w:val="20"/>
          <w:szCs w:val="20"/>
          <w:lang w:val="en-US" w:eastAsia="zh-CN"/>
        </w:rPr>
        <w:t>P</w:t>
      </w:r>
      <w:r>
        <w:rPr>
          <w:rFonts w:hint="default" w:ascii="Arial" w:hAnsi="Arial" w:cs="Arial"/>
          <w:b/>
          <w:bCs/>
          <w:sz w:val="20"/>
          <w:szCs w:val="20"/>
          <w:lang w:val="en-US" w:eastAsia="zh-CN"/>
        </w:rPr>
        <w:t>osition</w:t>
      </w:r>
    </w:p>
    <w:p w14:paraId="1E0E1123">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20"/>
          <w:szCs w:val="20"/>
          <w:lang w:val="en-US" w:eastAsia="zh-CN"/>
        </w:rPr>
      </w:pPr>
      <w:r>
        <w:rPr>
          <w:rFonts w:hint="default" w:ascii="Arial" w:hAnsi="Arial" w:cs="Arial"/>
          <w:sz w:val="20"/>
          <w:szCs w:val="20"/>
          <w:lang w:val="en-US" w:eastAsia="zh-CN"/>
        </w:rPr>
        <w:t>The seat position adjusted from the target position to determine the reference pelvis angle and target pelvis angle.</w:t>
      </w:r>
    </w:p>
    <w:p w14:paraId="381EBC05">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outlineLvl w:val="2"/>
        <w:rPr>
          <w:rFonts w:hint="default" w:ascii="Arial" w:hAnsi="Arial" w:cs="Arial"/>
          <w:b/>
          <w:bCs/>
          <w:sz w:val="20"/>
          <w:szCs w:val="20"/>
          <w:lang w:val="en-US" w:eastAsia="zh-CN"/>
        </w:rPr>
      </w:pPr>
      <w:r>
        <w:rPr>
          <w:rFonts w:hint="eastAsia" w:ascii="Arial" w:hAnsi="Arial" w:cs="Arial"/>
          <w:b/>
          <w:bCs/>
          <w:sz w:val="20"/>
          <w:szCs w:val="20"/>
          <w:lang w:val="en-US" w:eastAsia="zh-CN"/>
        </w:rPr>
        <w:t>4</w:t>
      </w:r>
      <w:r>
        <w:rPr>
          <w:rFonts w:hint="default" w:ascii="Arial" w:hAnsi="Arial" w:cs="Arial"/>
          <w:b/>
          <w:bCs/>
          <w:sz w:val="20"/>
          <w:szCs w:val="20"/>
          <w:lang w:val="en-US" w:eastAsia="zh-CN"/>
        </w:rPr>
        <w:t>.1</w:t>
      </w:r>
      <w:r>
        <w:rPr>
          <w:rFonts w:hint="eastAsia" w:ascii="Arial" w:hAnsi="Arial" w:cs="Arial"/>
          <w:b/>
          <w:bCs/>
          <w:sz w:val="20"/>
          <w:szCs w:val="20"/>
          <w:lang w:val="en-US" w:eastAsia="zh-CN"/>
        </w:rPr>
        <w:t>.9</w:t>
      </w:r>
    </w:p>
    <w:p w14:paraId="43563D84">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b/>
          <w:bCs/>
          <w:sz w:val="20"/>
          <w:szCs w:val="20"/>
          <w:lang w:val="en-US" w:eastAsia="zh-CN"/>
        </w:rPr>
      </w:pPr>
      <w:r>
        <w:rPr>
          <w:rFonts w:hint="eastAsia" w:ascii="Arial" w:hAnsi="Arial" w:cs="Arial"/>
          <w:b/>
          <w:bCs/>
          <w:sz w:val="20"/>
          <w:szCs w:val="20"/>
          <w:lang w:val="en-US" w:eastAsia="zh-CN"/>
        </w:rPr>
        <w:t>P</w:t>
      </w:r>
      <w:r>
        <w:rPr>
          <w:rFonts w:hint="default" w:ascii="Arial" w:hAnsi="Arial" w:cs="Arial"/>
          <w:b/>
          <w:bCs/>
          <w:sz w:val="20"/>
          <w:szCs w:val="20"/>
          <w:lang w:val="en-US" w:eastAsia="zh-CN"/>
        </w:rPr>
        <w:t xml:space="preserve">elvis </w:t>
      </w:r>
      <w:r>
        <w:rPr>
          <w:rFonts w:hint="eastAsia" w:ascii="Arial" w:hAnsi="Arial" w:cs="Arial"/>
          <w:b/>
          <w:bCs/>
          <w:sz w:val="20"/>
          <w:szCs w:val="20"/>
          <w:lang w:val="en-US" w:eastAsia="zh-CN"/>
        </w:rPr>
        <w:t>A</w:t>
      </w:r>
      <w:r>
        <w:rPr>
          <w:rFonts w:hint="default" w:ascii="Arial" w:hAnsi="Arial" w:cs="Arial"/>
          <w:b/>
          <w:bCs/>
          <w:sz w:val="20"/>
          <w:szCs w:val="20"/>
          <w:lang w:val="en-US" w:eastAsia="zh-CN"/>
        </w:rPr>
        <w:t>ngle for</w:t>
      </w:r>
      <w:r>
        <w:rPr>
          <w:rFonts w:hint="eastAsia" w:ascii="Arial" w:hAnsi="Arial" w:cs="Arial"/>
          <w:b/>
          <w:bCs/>
          <w:sz w:val="20"/>
          <w:szCs w:val="20"/>
          <w:lang w:val="en-US" w:eastAsia="zh-CN"/>
        </w:rPr>
        <w:t xml:space="preserve"> R</w:t>
      </w:r>
      <w:r>
        <w:rPr>
          <w:rFonts w:hint="default" w:ascii="Arial" w:hAnsi="Arial" w:cs="Arial"/>
          <w:b/>
          <w:bCs/>
          <w:sz w:val="20"/>
          <w:szCs w:val="20"/>
          <w:lang w:val="en-US" w:eastAsia="zh-CN"/>
        </w:rPr>
        <w:t>eference</w:t>
      </w:r>
    </w:p>
    <w:p w14:paraId="2CF87604">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20"/>
          <w:szCs w:val="20"/>
          <w:lang w:val="en-US" w:eastAsia="zh-CN"/>
        </w:rPr>
      </w:pPr>
      <w:r>
        <w:rPr>
          <w:rFonts w:hint="default" w:ascii="Arial" w:hAnsi="Arial" w:cs="Arial"/>
          <w:sz w:val="20"/>
          <w:szCs w:val="20"/>
          <w:lang w:val="en-US" w:eastAsia="zh-CN"/>
        </w:rPr>
        <w:t>The angle formed between the line connecting the center of the lowest lumbar intervertebral disc and the occupant's H-point and the vertical plane.</w:t>
      </w:r>
    </w:p>
    <w:p w14:paraId="5B089CD2">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outlineLvl w:val="2"/>
        <w:rPr>
          <w:rFonts w:hint="default" w:ascii="Arial" w:hAnsi="Arial" w:cs="Arial"/>
          <w:b/>
          <w:bCs/>
          <w:sz w:val="20"/>
          <w:szCs w:val="20"/>
          <w:lang w:val="en-US" w:eastAsia="zh-CN"/>
        </w:rPr>
      </w:pPr>
      <w:r>
        <w:rPr>
          <w:rFonts w:hint="eastAsia" w:ascii="Arial" w:hAnsi="Arial" w:cs="Arial"/>
          <w:b/>
          <w:bCs/>
          <w:sz w:val="20"/>
          <w:szCs w:val="20"/>
          <w:lang w:val="en-US" w:eastAsia="zh-CN"/>
        </w:rPr>
        <w:t>4</w:t>
      </w:r>
      <w:r>
        <w:rPr>
          <w:rFonts w:hint="default" w:ascii="Arial" w:hAnsi="Arial" w:cs="Arial"/>
          <w:b/>
          <w:bCs/>
          <w:sz w:val="20"/>
          <w:szCs w:val="20"/>
          <w:lang w:val="en-US" w:eastAsia="zh-CN"/>
        </w:rPr>
        <w:t>.1</w:t>
      </w:r>
      <w:r>
        <w:rPr>
          <w:rFonts w:hint="eastAsia" w:ascii="Arial" w:hAnsi="Arial" w:cs="Arial"/>
          <w:b/>
          <w:bCs/>
          <w:sz w:val="20"/>
          <w:szCs w:val="20"/>
          <w:lang w:val="en-US" w:eastAsia="zh-CN"/>
        </w:rPr>
        <w:t>.10</w:t>
      </w:r>
    </w:p>
    <w:p w14:paraId="6A30AE37">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b/>
          <w:bCs/>
          <w:sz w:val="20"/>
          <w:szCs w:val="20"/>
          <w:lang w:val="en-US" w:eastAsia="zh-CN"/>
        </w:rPr>
      </w:pPr>
      <w:r>
        <w:rPr>
          <w:rFonts w:hint="eastAsia" w:ascii="Arial" w:hAnsi="Arial" w:cs="Arial"/>
          <w:b/>
          <w:bCs/>
          <w:sz w:val="20"/>
          <w:szCs w:val="20"/>
          <w:lang w:val="en-US" w:eastAsia="zh-CN"/>
        </w:rPr>
        <w:t>T</w:t>
      </w:r>
      <w:r>
        <w:rPr>
          <w:rFonts w:hint="default" w:ascii="Arial" w:hAnsi="Arial" w:cs="Arial"/>
          <w:b/>
          <w:bCs/>
          <w:sz w:val="20"/>
          <w:szCs w:val="20"/>
          <w:lang w:val="en-US" w:eastAsia="zh-CN"/>
        </w:rPr>
        <w:t xml:space="preserve">arget </w:t>
      </w:r>
      <w:r>
        <w:rPr>
          <w:rFonts w:hint="eastAsia" w:ascii="Arial" w:hAnsi="Arial" w:cs="Arial"/>
          <w:b/>
          <w:bCs/>
          <w:sz w:val="20"/>
          <w:szCs w:val="20"/>
          <w:lang w:val="en-US" w:eastAsia="zh-CN"/>
        </w:rPr>
        <w:t>P</w:t>
      </w:r>
      <w:r>
        <w:rPr>
          <w:rFonts w:hint="default" w:ascii="Arial" w:hAnsi="Arial" w:cs="Arial"/>
          <w:b/>
          <w:bCs/>
          <w:sz w:val="20"/>
          <w:szCs w:val="20"/>
          <w:lang w:val="en-US" w:eastAsia="zh-CN"/>
        </w:rPr>
        <w:t xml:space="preserve">elvis </w:t>
      </w:r>
      <w:r>
        <w:rPr>
          <w:rFonts w:hint="eastAsia" w:ascii="Arial" w:hAnsi="Arial" w:cs="Arial"/>
          <w:b/>
          <w:bCs/>
          <w:sz w:val="20"/>
          <w:szCs w:val="20"/>
          <w:lang w:val="en-US" w:eastAsia="zh-CN"/>
        </w:rPr>
        <w:t>A</w:t>
      </w:r>
      <w:r>
        <w:rPr>
          <w:rFonts w:hint="default" w:ascii="Arial" w:hAnsi="Arial" w:cs="Arial"/>
          <w:b/>
          <w:bCs/>
          <w:sz w:val="20"/>
          <w:szCs w:val="20"/>
          <w:lang w:val="en-US" w:eastAsia="zh-CN"/>
        </w:rPr>
        <w:t>ngle</w:t>
      </w:r>
    </w:p>
    <w:p w14:paraId="1735A9F9">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20"/>
          <w:szCs w:val="20"/>
          <w:lang w:val="en-US" w:eastAsia="zh-CN"/>
        </w:rPr>
      </w:pPr>
      <w:r>
        <w:rPr>
          <w:rFonts w:hint="default" w:ascii="Arial" w:hAnsi="Arial" w:cs="Arial"/>
          <w:sz w:val="20"/>
          <w:szCs w:val="20"/>
          <w:lang w:val="en-US" w:eastAsia="zh-CN"/>
        </w:rPr>
        <w:t>The angle measured by the dummy's pelvis tilt angle sensor.</w:t>
      </w:r>
    </w:p>
    <w:p w14:paraId="4CF4F4A9">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outlineLvl w:val="2"/>
        <w:rPr>
          <w:rFonts w:hint="eastAsia" w:ascii="Arial" w:hAnsi="Arial" w:cs="Arial"/>
          <w:b/>
          <w:bCs/>
          <w:sz w:val="20"/>
          <w:szCs w:val="20"/>
        </w:rPr>
      </w:pPr>
      <w:r>
        <w:rPr>
          <w:rFonts w:hint="eastAsia" w:ascii="Arial" w:hAnsi="Arial" w:cs="Arial"/>
          <w:b/>
          <w:bCs/>
          <w:sz w:val="20"/>
          <w:szCs w:val="20"/>
        </w:rPr>
        <w:t>4.1.11</w:t>
      </w:r>
    </w:p>
    <w:p w14:paraId="3DF37EC7">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outlineLvl w:val="2"/>
        <w:rPr>
          <w:rFonts w:hint="default" w:ascii="Arial" w:hAnsi="Arial" w:cs="Arial"/>
          <w:b/>
          <w:bCs/>
          <w:sz w:val="20"/>
          <w:szCs w:val="20"/>
        </w:rPr>
      </w:pPr>
      <w:r>
        <w:rPr>
          <w:rFonts w:hint="default" w:ascii="Arial" w:hAnsi="Arial" w:cs="Arial"/>
          <w:b/>
          <w:bCs/>
          <w:sz w:val="20"/>
          <w:szCs w:val="20"/>
        </w:rPr>
        <w:t xml:space="preserve">Normal </w:t>
      </w:r>
      <w:r>
        <w:rPr>
          <w:rFonts w:hint="eastAsia" w:ascii="Arial" w:hAnsi="Arial" w:cs="Arial"/>
          <w:b/>
          <w:bCs/>
          <w:sz w:val="20"/>
          <w:szCs w:val="20"/>
          <w:lang w:val="en-US" w:eastAsia="zh-CN"/>
        </w:rPr>
        <w:t>V</w:t>
      </w:r>
      <w:r>
        <w:rPr>
          <w:rFonts w:hint="default" w:ascii="Arial" w:hAnsi="Arial" w:cs="Arial"/>
          <w:b/>
          <w:bCs/>
          <w:sz w:val="20"/>
          <w:szCs w:val="20"/>
        </w:rPr>
        <w:t xml:space="preserve">ehicle </w:t>
      </w:r>
      <w:r>
        <w:rPr>
          <w:rFonts w:hint="eastAsia" w:ascii="Arial" w:hAnsi="Arial" w:cs="Arial"/>
          <w:b/>
          <w:bCs/>
          <w:sz w:val="20"/>
          <w:szCs w:val="20"/>
          <w:lang w:eastAsia="zh-CN"/>
        </w:rPr>
        <w:t>O</w:t>
      </w:r>
      <w:r>
        <w:rPr>
          <w:rFonts w:hint="default" w:ascii="Arial" w:hAnsi="Arial" w:cs="Arial"/>
          <w:b/>
          <w:bCs/>
          <w:sz w:val="20"/>
          <w:szCs w:val="20"/>
        </w:rPr>
        <w:t xml:space="preserve">perating </w:t>
      </w:r>
      <w:r>
        <w:rPr>
          <w:rFonts w:hint="eastAsia" w:ascii="Arial" w:hAnsi="Arial" w:cs="Arial"/>
          <w:b/>
          <w:bCs/>
          <w:sz w:val="20"/>
          <w:szCs w:val="20"/>
          <w:lang w:eastAsia="zh-CN"/>
        </w:rPr>
        <w:t>S</w:t>
      </w:r>
      <w:r>
        <w:rPr>
          <w:rFonts w:hint="default" w:ascii="Arial" w:hAnsi="Arial" w:cs="Arial"/>
          <w:b/>
          <w:bCs/>
          <w:sz w:val="20"/>
          <w:szCs w:val="20"/>
        </w:rPr>
        <w:t>tate</w:t>
      </w:r>
    </w:p>
    <w:p w14:paraId="79AB2BCE">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20"/>
          <w:szCs w:val="20"/>
          <w:lang w:val="en-US" w:eastAsia="zh-CN"/>
        </w:rPr>
      </w:pPr>
      <w:r>
        <w:rPr>
          <w:rFonts w:hint="default" w:ascii="Arial" w:hAnsi="Arial" w:cs="Arial"/>
          <w:sz w:val="20"/>
          <w:szCs w:val="20"/>
        </w:rPr>
        <w:t xml:space="preserve">The vehicle is moving </w:t>
      </w:r>
      <w:r>
        <w:rPr>
          <w:rFonts w:hint="eastAsia" w:ascii="Arial" w:hAnsi="Arial" w:cs="Arial"/>
          <w:sz w:val="20"/>
          <w:szCs w:val="20"/>
          <w:lang w:val="en-US" w:eastAsia="zh-CN"/>
        </w:rPr>
        <w:t xml:space="preserve">in the </w:t>
      </w:r>
      <w:r>
        <w:rPr>
          <w:rFonts w:hint="default" w:ascii="Arial" w:hAnsi="Arial" w:cs="Arial"/>
          <w:sz w:val="20"/>
          <w:szCs w:val="20"/>
        </w:rPr>
        <w:t>forward</w:t>
      </w:r>
      <w:r>
        <w:rPr>
          <w:rFonts w:hint="eastAsia" w:ascii="Arial" w:hAnsi="Arial" w:cs="Arial"/>
          <w:sz w:val="20"/>
          <w:szCs w:val="20"/>
          <w:lang w:val="en-US" w:eastAsia="zh-CN"/>
        </w:rPr>
        <w:t xml:space="preserve"> direction</w:t>
      </w:r>
      <w:r>
        <w:rPr>
          <w:rFonts w:hint="default" w:ascii="Arial" w:hAnsi="Arial" w:cs="Arial"/>
          <w:sz w:val="20"/>
          <w:szCs w:val="20"/>
        </w:rPr>
        <w:t xml:space="preserve"> at a speed greater than 10 km/h.</w:t>
      </w:r>
    </w:p>
    <w:p w14:paraId="5BB0E5AF">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outlineLvl w:val="2"/>
        <w:rPr>
          <w:rFonts w:hint="eastAsia" w:ascii="Arial" w:hAnsi="Arial" w:cs="Arial"/>
          <w:b/>
          <w:bCs/>
          <w:sz w:val="20"/>
          <w:szCs w:val="20"/>
        </w:rPr>
      </w:pPr>
      <w:r>
        <w:rPr>
          <w:rFonts w:hint="eastAsia" w:ascii="Arial" w:hAnsi="Arial" w:cs="Arial"/>
          <w:b/>
          <w:bCs/>
          <w:sz w:val="20"/>
          <w:szCs w:val="20"/>
        </w:rPr>
        <w:t>4.1.1</w:t>
      </w:r>
      <w:r>
        <w:rPr>
          <w:rFonts w:hint="eastAsia" w:ascii="Arial" w:hAnsi="Arial" w:cs="Arial"/>
          <w:b/>
          <w:bCs/>
          <w:sz w:val="20"/>
          <w:szCs w:val="20"/>
          <w:lang w:eastAsia="zh-CN"/>
        </w:rPr>
        <w:t>2</w:t>
      </w:r>
      <w:r>
        <w:rPr>
          <w:rFonts w:hint="eastAsia" w:ascii="Arial" w:hAnsi="Arial" w:cs="Arial"/>
          <w:b/>
          <w:bCs/>
          <w:sz w:val="20"/>
          <w:szCs w:val="20"/>
        </w:rPr>
        <w:t xml:space="preserve"> </w:t>
      </w:r>
    </w:p>
    <w:p w14:paraId="7961DA7B">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outlineLvl w:val="2"/>
        <w:rPr>
          <w:rFonts w:hint="eastAsia" w:ascii="Arial" w:hAnsi="Arial" w:cs="Arial"/>
          <w:b/>
          <w:bCs/>
          <w:sz w:val="20"/>
          <w:szCs w:val="20"/>
        </w:rPr>
      </w:pPr>
      <w:r>
        <w:rPr>
          <w:rFonts w:hint="eastAsia" w:ascii="Arial" w:hAnsi="Arial" w:cs="Arial"/>
          <w:b/>
          <w:bCs/>
          <w:sz w:val="20"/>
          <w:szCs w:val="20"/>
        </w:rPr>
        <w:t>Deactivation Function</w:t>
      </w:r>
    </w:p>
    <w:p w14:paraId="37D5A347">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rPr>
          <w:rFonts w:hint="eastAsia" w:ascii="Arial" w:hAnsi="Arial" w:cs="Arial"/>
          <w:sz w:val="20"/>
          <w:szCs w:val="20"/>
          <w:lang w:val="en-US" w:eastAsia="zh-CN"/>
        </w:rPr>
      </w:pPr>
      <w:r>
        <w:rPr>
          <w:rFonts w:hint="eastAsia" w:ascii="Arial" w:hAnsi="Arial" w:cs="Arial"/>
          <w:sz w:val="20"/>
          <w:szCs w:val="20"/>
        </w:rPr>
        <w:t>A function tha</w:t>
      </w:r>
      <w:r>
        <w:rPr>
          <w:rFonts w:hint="eastAsia" w:ascii="Arial" w:hAnsi="Arial" w:cs="Arial"/>
          <w:sz w:val="20"/>
          <w:szCs w:val="20"/>
          <w:lang w:val="en-US" w:eastAsia="zh-CN"/>
        </w:rPr>
        <w:t>t prevents use of the v</w:t>
      </w:r>
      <w:r>
        <w:rPr>
          <w:rFonts w:hint="eastAsia" w:ascii="Arial" w:hAnsi="Arial" w:cs="Arial"/>
          <w:sz w:val="20"/>
          <w:szCs w:val="20"/>
          <w:lang w:val="en-US" w:eastAsia="zh-CN"/>
        </w:rPr>
        <w:t>ehicle reclined seat when certain conditions are met. The deactivation function shall be a</w:t>
      </w:r>
      <w:r>
        <w:rPr>
          <w:rFonts w:hint="eastAsia" w:ascii="Arial" w:hAnsi="Arial" w:cs="Arial"/>
          <w:sz w:val="20"/>
          <w:szCs w:val="20"/>
          <w:lang w:val="en-US" w:eastAsia="zh-CN"/>
        </w:rPr>
        <w:t>ctivated under one of the following conditions:</w:t>
      </w:r>
    </w:p>
    <w:p w14:paraId="03F665E5">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rPr>
          <w:rFonts w:hint="eastAsia" w:ascii="Arial" w:hAnsi="Arial" w:cs="Arial"/>
          <w:sz w:val="20"/>
          <w:szCs w:val="20"/>
          <w:lang w:val="en-US" w:eastAsia="zh-CN"/>
        </w:rPr>
      </w:pPr>
      <w:r>
        <w:rPr>
          <w:rFonts w:hint="eastAsia" w:ascii="Arial" w:hAnsi="Arial" w:cs="Arial"/>
          <w:sz w:val="20"/>
          <w:szCs w:val="20"/>
          <w:lang w:val="en-US" w:eastAsia="zh-CN"/>
        </w:rPr>
        <w:t>a) The seat shall return from the zero</w:t>
      </w:r>
      <w:r>
        <w:rPr>
          <w:rFonts w:hint="eastAsia" w:ascii="Arial" w:hAnsi="Arial" w:cs="Arial"/>
          <w:sz w:val="20"/>
          <w:szCs w:val="20"/>
          <w:lang w:val="en-US" w:eastAsia="zh"/>
        </w:rPr>
        <w:t xml:space="preserve"> </w:t>
      </w:r>
      <w:r>
        <w:rPr>
          <w:rFonts w:hint="eastAsia" w:ascii="Arial" w:hAnsi="Arial" w:cs="Arial"/>
          <w:sz w:val="20"/>
          <w:szCs w:val="20"/>
          <w:lang w:val="en-US" w:eastAsia="zh-CN"/>
        </w:rPr>
        <w:t xml:space="preserve">gravity position to the design position </w:t>
      </w:r>
      <w:r>
        <w:rPr>
          <w:rFonts w:hint="eastAsia" w:ascii="Arial" w:hAnsi="Arial" w:cs="Arial"/>
          <w:sz w:val="20"/>
          <w:szCs w:val="20"/>
          <w:lang w:val="en-US" w:eastAsia="zh"/>
        </w:rPr>
        <w:t>then</w:t>
      </w:r>
      <w:r>
        <w:rPr>
          <w:rFonts w:hint="eastAsia" w:ascii="Arial" w:hAnsi="Arial" w:cs="Arial"/>
          <w:sz w:val="20"/>
          <w:szCs w:val="20"/>
          <w:lang w:val="en-US" w:eastAsia="zh-CN"/>
        </w:rPr>
        <w:t xml:space="preserve"> the vehicle can be driven;</w:t>
      </w:r>
    </w:p>
    <w:p w14:paraId="2D955732">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rPr>
          <w:rFonts w:hint="eastAsia" w:ascii="Arial" w:hAnsi="Arial" w:cs="Arial"/>
          <w:sz w:val="20"/>
          <w:szCs w:val="20"/>
          <w:lang w:val="en-US" w:eastAsia="zh-CN"/>
        </w:rPr>
      </w:pPr>
      <w:r>
        <w:rPr>
          <w:rFonts w:hint="eastAsia" w:ascii="Arial" w:hAnsi="Arial" w:cs="Arial"/>
          <w:sz w:val="20"/>
          <w:szCs w:val="20"/>
          <w:lang w:val="en-US" w:eastAsia="zh-CN"/>
        </w:rPr>
        <w:t>b) While the vehicle is in motion, when the vehicle speed does not exceed 25 km/h or the driving distance does not exceed 500 m i</w:t>
      </w:r>
      <w:r>
        <w:rPr>
          <w:rFonts w:hint="eastAsia" w:ascii="Arial" w:hAnsi="Arial" w:cs="Arial"/>
          <w:sz w:val="20"/>
          <w:szCs w:val="20"/>
          <w:lang w:val="en-US" w:eastAsia="zh-CN"/>
        </w:rPr>
        <w:t>n normal operating state, the automatic retract function shall be activated to return the seat from the zero</w:t>
      </w:r>
      <w:r>
        <w:rPr>
          <w:rFonts w:hint="eastAsia" w:ascii="Arial" w:hAnsi="Arial" w:cs="Arial"/>
          <w:sz w:val="20"/>
          <w:szCs w:val="20"/>
          <w:lang w:val="en-US" w:eastAsia="zh"/>
        </w:rPr>
        <w:t xml:space="preserve"> </w:t>
      </w:r>
      <w:r>
        <w:rPr>
          <w:rFonts w:hint="eastAsia" w:ascii="Arial" w:hAnsi="Arial" w:cs="Arial"/>
          <w:sz w:val="20"/>
          <w:szCs w:val="20"/>
          <w:lang w:val="en-US" w:eastAsia="zh-CN"/>
        </w:rPr>
        <w:t>gravity position to the</w:t>
      </w:r>
      <w:r>
        <w:rPr>
          <w:rFonts w:hint="eastAsia" w:ascii="Arial" w:hAnsi="Arial" w:cs="Arial"/>
          <w:sz w:val="20"/>
          <w:szCs w:val="20"/>
          <w:lang w:val="en-US" w:eastAsia="zh-CN"/>
        </w:rPr>
        <w:t xml:space="preserve"> OEM d</w:t>
      </w:r>
      <w:r>
        <w:rPr>
          <w:rFonts w:hint="eastAsia" w:ascii="Arial" w:hAnsi="Arial" w:cs="Arial"/>
          <w:sz w:val="20"/>
          <w:szCs w:val="20"/>
          <w:lang w:val="en-US" w:eastAsia="zh-CN"/>
        </w:rPr>
        <w:t>efined torso angle (≤35°) within 60 s.</w:t>
      </w:r>
    </w:p>
    <w:p w14:paraId="7660A853">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rPr>
          <w:rFonts w:hint="eastAsia" w:ascii="Arial" w:hAnsi="Arial" w:cs="Arial"/>
          <w:sz w:val="20"/>
          <w:szCs w:val="20"/>
          <w:lang w:val="en-US" w:eastAsia="zh-CN"/>
        </w:rPr>
      </w:pPr>
      <w:r>
        <w:rPr>
          <w:rFonts w:hint="eastAsia" w:ascii="Arial" w:hAnsi="Arial" w:cs="Arial"/>
          <w:sz w:val="20"/>
          <w:szCs w:val="20"/>
          <w:lang w:val="en-US" w:eastAsia="zh-CN"/>
        </w:rPr>
        <w:t>NOTE: The one-c</w:t>
      </w:r>
      <w:r>
        <w:rPr>
          <w:rFonts w:hint="eastAsia" w:ascii="Arial" w:hAnsi="Arial" w:cs="Arial"/>
          <w:sz w:val="20"/>
          <w:szCs w:val="20"/>
          <w:lang w:val="en-US" w:eastAsia="zh-CN"/>
        </w:rPr>
        <w:t>lick zero</w:t>
      </w:r>
      <w:r>
        <w:rPr>
          <w:rFonts w:hint="eastAsia" w:ascii="Arial" w:hAnsi="Arial" w:cs="Arial"/>
          <w:sz w:val="20"/>
          <w:szCs w:val="20"/>
          <w:lang w:val="en-US" w:eastAsia="zh"/>
        </w:rPr>
        <w:t xml:space="preserve"> </w:t>
      </w:r>
      <w:r>
        <w:rPr>
          <w:rFonts w:hint="eastAsia" w:ascii="Arial" w:hAnsi="Arial" w:cs="Arial"/>
          <w:sz w:val="20"/>
          <w:szCs w:val="20"/>
          <w:lang w:val="en-US" w:eastAsia="zh-CN"/>
        </w:rPr>
        <w:t>gravity function shall not be a</w:t>
      </w:r>
      <w:r>
        <w:rPr>
          <w:rFonts w:hint="eastAsia" w:ascii="Arial" w:hAnsi="Arial" w:cs="Arial"/>
          <w:sz w:val="20"/>
          <w:szCs w:val="20"/>
          <w:lang w:val="en-US" w:eastAsia="zh-CN"/>
        </w:rPr>
        <w:t>ctivated while the vehicle is in n</w:t>
      </w:r>
      <w:r>
        <w:rPr>
          <w:rFonts w:hint="eastAsia" w:ascii="Arial" w:hAnsi="Arial" w:cs="Arial"/>
          <w:sz w:val="20"/>
          <w:szCs w:val="20"/>
          <w:lang w:val="en-US" w:eastAsia="zh-CN"/>
        </w:rPr>
        <w:t>ormal operating state.</w:t>
      </w:r>
    </w:p>
    <w:p w14:paraId="37B25EE8">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outlineLvl w:val="2"/>
        <w:rPr>
          <w:rFonts w:hint="eastAsia" w:ascii="Arial" w:hAnsi="Arial" w:cs="Arial"/>
          <w:b/>
          <w:bCs/>
          <w:sz w:val="20"/>
          <w:szCs w:val="20"/>
        </w:rPr>
      </w:pPr>
      <w:r>
        <w:rPr>
          <w:rFonts w:hint="eastAsia" w:ascii="Arial" w:hAnsi="Arial" w:cs="Arial"/>
          <w:b/>
          <w:bCs/>
          <w:sz w:val="20"/>
          <w:szCs w:val="20"/>
        </w:rPr>
        <w:t>4.1.1</w:t>
      </w:r>
      <w:r>
        <w:rPr>
          <w:rFonts w:hint="eastAsia" w:ascii="Arial" w:hAnsi="Arial" w:cs="Arial"/>
          <w:b/>
          <w:bCs/>
          <w:sz w:val="20"/>
          <w:szCs w:val="20"/>
          <w:lang w:eastAsia="zh-CN"/>
        </w:rPr>
        <w:t>3</w:t>
      </w:r>
      <w:r>
        <w:rPr>
          <w:rFonts w:hint="eastAsia" w:ascii="Arial" w:hAnsi="Arial" w:cs="Arial"/>
          <w:b/>
          <w:bCs/>
          <w:sz w:val="20"/>
          <w:szCs w:val="20"/>
        </w:rPr>
        <w:t xml:space="preserve"> </w:t>
      </w:r>
    </w:p>
    <w:p w14:paraId="0F826B04">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outlineLvl w:val="2"/>
        <w:rPr>
          <w:rFonts w:hint="eastAsia" w:ascii="Arial" w:hAnsi="Arial" w:cs="Arial"/>
          <w:b/>
          <w:bCs/>
          <w:sz w:val="20"/>
          <w:szCs w:val="20"/>
        </w:rPr>
      </w:pPr>
      <w:r>
        <w:rPr>
          <w:rFonts w:hint="eastAsia" w:ascii="Arial" w:hAnsi="Arial" w:cs="Arial"/>
          <w:b/>
          <w:bCs/>
          <w:sz w:val="20"/>
          <w:szCs w:val="20"/>
        </w:rPr>
        <w:t>Warning Function</w:t>
      </w:r>
    </w:p>
    <w:p w14:paraId="5F06ABC7">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rPr>
          <w:rFonts w:hint="eastAsia" w:ascii="Arial" w:hAnsi="Arial" w:cs="Arial"/>
          <w:sz w:val="20"/>
          <w:szCs w:val="20"/>
          <w:lang w:val="en-US" w:eastAsia="zh-CN"/>
        </w:rPr>
      </w:pPr>
      <w:r>
        <w:rPr>
          <w:rFonts w:hint="eastAsia" w:ascii="Arial" w:hAnsi="Arial" w:cs="Arial"/>
          <w:sz w:val="20"/>
          <w:szCs w:val="20"/>
        </w:rPr>
        <w:t xml:space="preserve">After </w:t>
      </w:r>
      <w:r>
        <w:rPr>
          <w:rFonts w:hint="eastAsia" w:ascii="Arial" w:hAnsi="Arial" w:cs="Arial"/>
          <w:sz w:val="20"/>
          <w:szCs w:val="20"/>
          <w:lang w:val="en-US" w:eastAsia="zh-CN"/>
        </w:rPr>
        <w:t>start or while driving, when the seat is at z</w:t>
      </w:r>
      <w:r>
        <w:rPr>
          <w:rFonts w:hint="eastAsia" w:ascii="Arial" w:hAnsi="Arial" w:cs="Arial"/>
          <w:sz w:val="20"/>
          <w:szCs w:val="20"/>
          <w:lang w:val="en-US" w:eastAsia="zh-CN"/>
        </w:rPr>
        <w:t>ero gravity position, a visual</w:t>
      </w:r>
      <w:r>
        <w:rPr>
          <w:rFonts w:hint="eastAsia" w:ascii="Arial" w:hAnsi="Arial" w:cs="Arial"/>
          <w:sz w:val="20"/>
          <w:szCs w:val="20"/>
          <w:lang w:val="en-US" w:eastAsia="zh-CN"/>
        </w:rPr>
        <w:t xml:space="preserve"> and audible warning</w:t>
      </w:r>
      <w:r>
        <w:rPr>
          <w:rFonts w:hint="eastAsia" w:ascii="Arial" w:hAnsi="Arial" w:cs="Arial"/>
          <w:sz w:val="20"/>
          <w:szCs w:val="20"/>
          <w:lang w:val="en-US" w:eastAsia="zh"/>
        </w:rPr>
        <w:t xml:space="preserve"> (</w:t>
      </w:r>
      <w:r>
        <w:rPr>
          <w:rFonts w:hint="eastAsia" w:ascii="Arial" w:hAnsi="Arial" w:cs="Arial"/>
          <w:sz w:val="20"/>
          <w:szCs w:val="20"/>
          <w:lang w:val="en-US" w:eastAsia="zh-CN"/>
        </w:rPr>
        <w:t xml:space="preserve">If </w:t>
      </w:r>
      <w:r>
        <w:rPr>
          <w:rFonts w:hint="default" w:ascii="Arial" w:hAnsi="Arial" w:cs="Arial"/>
          <w:sz w:val="20"/>
          <w:szCs w:val="20"/>
          <w:lang w:val="en-US" w:eastAsia="zh"/>
        </w:rPr>
        <w:t>voice</w:t>
      </w:r>
      <w:r>
        <w:rPr>
          <w:rFonts w:hint="eastAsia" w:ascii="Arial" w:hAnsi="Arial" w:cs="Arial"/>
          <w:sz w:val="20"/>
          <w:szCs w:val="20"/>
          <w:lang w:val="en-US" w:eastAsia="zh-CN"/>
        </w:rPr>
        <w:t xml:space="preserve"> information is used, the message content relates to the </w:t>
      </w:r>
      <w:r>
        <w:rPr>
          <w:rFonts w:hint="default" w:ascii="Arial" w:hAnsi="Arial" w:cs="Arial"/>
          <w:sz w:val="20"/>
          <w:szCs w:val="20"/>
          <w:lang w:val="en-US" w:eastAsia="zh"/>
        </w:rPr>
        <w:t xml:space="preserve">vehicle </w:t>
      </w:r>
      <w:r>
        <w:rPr>
          <w:rFonts w:hint="eastAsia" w:ascii="Arial" w:hAnsi="Arial" w:cs="Arial"/>
          <w:sz w:val="20"/>
          <w:szCs w:val="20"/>
          <w:lang w:val="en-US" w:eastAsia="zh-CN"/>
        </w:rPr>
        <w:t>reclin</w:t>
      </w:r>
      <w:r>
        <w:rPr>
          <w:rFonts w:hint="default" w:ascii="Arial" w:hAnsi="Arial" w:cs="Arial"/>
          <w:sz w:val="20"/>
          <w:szCs w:val="20"/>
          <w:lang w:val="en-US" w:eastAsia="zh"/>
        </w:rPr>
        <w:t>ed</w:t>
      </w:r>
      <w:r>
        <w:rPr>
          <w:rFonts w:hint="eastAsia" w:ascii="Arial" w:hAnsi="Arial" w:cs="Arial"/>
          <w:sz w:val="20"/>
          <w:szCs w:val="20"/>
          <w:lang w:val="en-US" w:eastAsia="zh-CN"/>
        </w:rPr>
        <w:t xml:space="preserve"> seat</w:t>
      </w:r>
      <w:r>
        <w:rPr>
          <w:rFonts w:hint="default" w:ascii="Arial" w:hAnsi="Arial" w:cs="Arial"/>
          <w:sz w:val="20"/>
          <w:szCs w:val="20"/>
          <w:lang w:val="en-US" w:eastAsia="zh"/>
        </w:rPr>
        <w:t>)</w:t>
      </w:r>
      <w:r>
        <w:rPr>
          <w:rFonts w:hint="eastAsia" w:ascii="Arial" w:hAnsi="Arial" w:cs="Arial"/>
          <w:sz w:val="20"/>
          <w:szCs w:val="20"/>
          <w:lang w:val="en-US" w:eastAsia="zh"/>
        </w:rPr>
        <w:t xml:space="preserve"> </w:t>
      </w:r>
      <w:r>
        <w:rPr>
          <w:rFonts w:hint="eastAsia" w:ascii="Arial" w:hAnsi="Arial" w:cs="Arial"/>
          <w:sz w:val="20"/>
          <w:szCs w:val="20"/>
          <w:lang w:val="en-US" w:eastAsia="zh-CN"/>
        </w:rPr>
        <w:t>shall be act</w:t>
      </w:r>
      <w:r>
        <w:rPr>
          <w:rFonts w:hint="default" w:ascii="Arial" w:hAnsi="Arial" w:cs="Arial"/>
          <w:sz w:val="20"/>
          <w:szCs w:val="20"/>
          <w:lang w:val="en-US" w:eastAsia="zh-CN"/>
        </w:rPr>
        <w:t>ivated</w:t>
      </w:r>
      <w:r>
        <w:rPr>
          <w:rFonts w:hint="default" w:ascii="Arial" w:hAnsi="Arial" w:cs="Arial"/>
          <w:sz w:val="20"/>
          <w:szCs w:val="20"/>
          <w:lang w:val="en-US" w:eastAsia="zh-CN"/>
        </w:rPr>
        <w:t xml:space="preserve"> for more than 30</w:t>
      </w:r>
      <w:r>
        <w:rPr>
          <w:rFonts w:hint="eastAsia" w:ascii="Arial" w:hAnsi="Arial" w:cs="Arial"/>
          <w:sz w:val="20"/>
          <w:szCs w:val="20"/>
          <w:lang w:val="en-US" w:eastAsia="zh"/>
        </w:rPr>
        <w:t xml:space="preserve"> </w:t>
      </w:r>
      <w:r>
        <w:rPr>
          <w:rFonts w:hint="default" w:ascii="Arial" w:hAnsi="Arial" w:cs="Arial"/>
          <w:sz w:val="20"/>
          <w:szCs w:val="20"/>
          <w:lang w:val="en-US" w:eastAsia="zh-CN"/>
        </w:rPr>
        <w:t xml:space="preserve">s under </w:t>
      </w:r>
      <w:r>
        <w:rPr>
          <w:rFonts w:hint="default" w:ascii="Arial" w:hAnsi="Arial" w:cs="Arial"/>
          <w:sz w:val="20"/>
          <w:szCs w:val="20"/>
          <w:lang w:val="en-US" w:eastAsia="zh-CN"/>
        </w:rPr>
        <w:t>ei</w:t>
      </w:r>
      <w:r>
        <w:rPr>
          <w:rFonts w:hint="eastAsia" w:ascii="Arial" w:hAnsi="Arial" w:cs="Arial"/>
          <w:sz w:val="20"/>
          <w:szCs w:val="20"/>
          <w:lang w:val="en-US" w:eastAsia="zh-CN"/>
        </w:rPr>
        <w:t>ther condition a) or b):</w:t>
      </w:r>
    </w:p>
    <w:p w14:paraId="63A2087F">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rPr>
          <w:rFonts w:hint="eastAsia" w:ascii="Arial" w:hAnsi="Arial" w:cs="Arial"/>
          <w:sz w:val="20"/>
          <w:szCs w:val="20"/>
          <w:lang w:val="en-US" w:eastAsia="zh"/>
        </w:rPr>
      </w:pPr>
      <w:r>
        <w:rPr>
          <w:rFonts w:hint="eastAsia" w:ascii="Arial" w:hAnsi="Arial" w:cs="Arial"/>
          <w:sz w:val="20"/>
          <w:szCs w:val="20"/>
          <w:lang w:val="en-US" w:eastAsia="zh-CN"/>
        </w:rPr>
        <w:t>a</w:t>
      </w:r>
      <w:r>
        <w:rPr>
          <w:rFonts w:hint="default" w:ascii="Arial" w:hAnsi="Arial" w:cs="Arial"/>
          <w:sz w:val="20"/>
          <w:szCs w:val="20"/>
          <w:lang w:val="en-US" w:eastAsia="zh-CN"/>
        </w:rPr>
        <w:t>) T</w:t>
      </w:r>
      <w:r>
        <w:rPr>
          <w:rFonts w:hint="eastAsia" w:ascii="Arial" w:hAnsi="Arial" w:cs="Arial"/>
          <w:sz w:val="20"/>
          <w:szCs w:val="20"/>
          <w:lang w:val="en-US" w:eastAsia="zh-CN"/>
        </w:rPr>
        <w:t>he vehicle speed does not exceed 25 km/h or the driving distance does not exceed 500 m</w:t>
      </w:r>
      <w:r>
        <w:rPr>
          <w:rFonts w:hint="eastAsia" w:ascii="Arial" w:hAnsi="Arial" w:cs="Arial"/>
          <w:sz w:val="20"/>
          <w:szCs w:val="20"/>
          <w:lang w:val="en-US" w:eastAsia="zh"/>
        </w:rPr>
        <w:t xml:space="preserve"> </w:t>
      </w:r>
      <w:r>
        <w:rPr>
          <w:rFonts w:hint="eastAsia" w:ascii="Arial" w:hAnsi="Arial" w:cs="Arial"/>
          <w:sz w:val="20"/>
          <w:szCs w:val="20"/>
          <w:lang w:val="en-US" w:eastAsia="zh-CN"/>
        </w:rPr>
        <w:t>in normal operating state</w:t>
      </w:r>
      <w:r>
        <w:rPr>
          <w:rFonts w:hint="eastAsia" w:ascii="Arial" w:hAnsi="Arial" w:cs="Arial"/>
          <w:sz w:val="20"/>
          <w:szCs w:val="20"/>
          <w:lang w:val="en-US" w:eastAsia="zh"/>
        </w:rPr>
        <w:t>.</w:t>
      </w:r>
    </w:p>
    <w:p w14:paraId="311CE25B">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rPr>
          <w:rFonts w:hint="eastAsia" w:ascii="Arial" w:hAnsi="Arial" w:cs="Arial"/>
          <w:sz w:val="20"/>
          <w:szCs w:val="20"/>
          <w:lang w:val="en-US" w:eastAsia="zh-CN"/>
        </w:rPr>
      </w:pPr>
      <w:r>
        <w:rPr>
          <w:rFonts w:hint="eastAsia" w:ascii="Arial" w:hAnsi="Arial" w:cs="Arial"/>
          <w:sz w:val="20"/>
          <w:szCs w:val="20"/>
          <w:lang w:val="en-US" w:eastAsia="zh-CN"/>
        </w:rPr>
        <w:t xml:space="preserve">b) </w:t>
      </w:r>
      <w:r>
        <w:rPr>
          <w:rFonts w:hint="eastAsia" w:ascii="Arial" w:hAnsi="Arial" w:cs="Arial"/>
          <w:sz w:val="20"/>
          <w:szCs w:val="20"/>
          <w:lang w:val="en-US" w:eastAsia="zh"/>
        </w:rPr>
        <w:t>T</w:t>
      </w:r>
      <w:r>
        <w:rPr>
          <w:rFonts w:hint="eastAsia" w:ascii="Arial" w:hAnsi="Arial" w:cs="Arial"/>
          <w:sz w:val="20"/>
          <w:szCs w:val="20"/>
          <w:lang w:val="en-US" w:eastAsia="zh-CN"/>
        </w:rPr>
        <w:t>orso angle adjusted from &lt;35° to ≥35° while driving. The warning may cease once the seat returns to &lt;35°.</w:t>
      </w:r>
    </w:p>
    <w:p w14:paraId="67450D68">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outlineLvl w:val="2"/>
        <w:rPr>
          <w:rFonts w:hint="eastAsia" w:ascii="Arial" w:hAnsi="Arial" w:cs="Arial"/>
          <w:b/>
          <w:bCs/>
          <w:sz w:val="20"/>
          <w:szCs w:val="20"/>
        </w:rPr>
      </w:pPr>
      <w:r>
        <w:rPr>
          <w:rFonts w:hint="eastAsia" w:ascii="Arial" w:hAnsi="Arial" w:cs="Arial"/>
          <w:b/>
          <w:bCs/>
          <w:sz w:val="20"/>
          <w:szCs w:val="20"/>
        </w:rPr>
        <w:t>4.1.1</w:t>
      </w:r>
      <w:r>
        <w:rPr>
          <w:rFonts w:hint="eastAsia" w:ascii="Arial" w:hAnsi="Arial" w:cs="Arial"/>
          <w:b/>
          <w:bCs/>
          <w:sz w:val="20"/>
          <w:szCs w:val="20"/>
          <w:lang w:eastAsia="zh-CN"/>
        </w:rPr>
        <w:t>4</w:t>
      </w:r>
      <w:r>
        <w:rPr>
          <w:rFonts w:hint="eastAsia" w:ascii="Arial" w:hAnsi="Arial" w:cs="Arial"/>
          <w:b/>
          <w:bCs/>
          <w:sz w:val="20"/>
          <w:szCs w:val="20"/>
        </w:rPr>
        <w:t xml:space="preserve"> </w:t>
      </w:r>
    </w:p>
    <w:p w14:paraId="2A03872E">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eastAsia" w:ascii="Arial" w:hAnsi="Arial" w:cs="Arial"/>
          <w:b/>
          <w:bCs/>
          <w:sz w:val="20"/>
          <w:szCs w:val="20"/>
        </w:rPr>
      </w:pPr>
      <w:r>
        <w:rPr>
          <w:rFonts w:hint="eastAsia" w:ascii="Arial" w:hAnsi="Arial" w:cs="Arial"/>
          <w:b/>
          <w:bCs/>
          <w:sz w:val="20"/>
          <w:szCs w:val="20"/>
        </w:rPr>
        <w:t>Emergency Retract Function</w:t>
      </w:r>
    </w:p>
    <w:p w14:paraId="04858047">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eastAsia" w:ascii="Arial" w:hAnsi="Arial" w:cs="Arial" w:eastAsiaTheme="minorEastAsia"/>
          <w:sz w:val="20"/>
          <w:szCs w:val="20"/>
          <w:lang w:eastAsia="zh"/>
          <w:woUserID w:val="3"/>
        </w:rPr>
      </w:pPr>
      <w:r>
        <w:rPr>
          <w:rFonts w:hint="eastAsia" w:ascii="Arial" w:hAnsi="Arial" w:cs="Arial"/>
          <w:sz w:val="20"/>
          <w:szCs w:val="20"/>
          <w:lang w:eastAsia="zh"/>
          <w:woUserID w:val="3"/>
        </w:rPr>
        <w:t xml:space="preserve">This refers to </w:t>
      </w:r>
      <w:r>
        <w:rPr>
          <w:rFonts w:hint="eastAsia" w:ascii="Arial" w:hAnsi="Arial" w:cs="Arial"/>
          <w:sz w:val="20"/>
          <w:szCs w:val="20"/>
          <w:lang w:val="en-US" w:eastAsia="zh"/>
        </w:rPr>
        <w:t xml:space="preserve">a situation where, while the vehicle is in motion, if the seat is in zero gravity position and the vehicle’s Automatic Emergency Braking (AEB) system detects an unavoidable collision, the seat automatically returns from the zero gravity position to a </w:t>
      </w:r>
      <w:r>
        <w:rPr>
          <w:rFonts w:hint="eastAsia" w:ascii="Arial" w:hAnsi="Arial" w:cs="Arial"/>
          <w:sz w:val="20"/>
          <w:szCs w:val="20"/>
          <w:lang w:val="en-US" w:eastAsia="zh-CN"/>
        </w:rPr>
        <w:t>safer occupant</w:t>
      </w:r>
      <w:r>
        <w:rPr>
          <w:rFonts w:hint="eastAsia" w:ascii="Arial" w:hAnsi="Arial" w:cs="Arial"/>
          <w:sz w:val="20"/>
          <w:szCs w:val="20"/>
          <w:lang w:val="en-US" w:eastAsia="zh"/>
        </w:rPr>
        <w:t xml:space="preserve"> protecti</w:t>
      </w:r>
      <w:r>
        <w:rPr>
          <w:rFonts w:hint="eastAsia" w:ascii="Arial" w:hAnsi="Arial" w:cs="Arial"/>
          <w:sz w:val="20"/>
          <w:szCs w:val="20"/>
          <w:lang w:val="en-US" w:eastAsia="zh-CN"/>
        </w:rPr>
        <w:t>on</w:t>
      </w:r>
      <w:r>
        <w:rPr>
          <w:rFonts w:hint="eastAsia" w:ascii="Arial" w:hAnsi="Arial" w:cs="Arial"/>
          <w:sz w:val="20"/>
          <w:szCs w:val="20"/>
          <w:lang w:val="en-US" w:eastAsia="zh"/>
        </w:rPr>
        <w:t xml:space="preserve"> position before the collision occurs.</w:t>
      </w:r>
    </w:p>
    <w:p w14:paraId="40C8ABDC">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outlineLvl w:val="2"/>
        <w:rPr>
          <w:rFonts w:hint="eastAsia" w:ascii="Arial" w:hAnsi="Arial" w:cs="Arial"/>
          <w:b/>
          <w:bCs/>
          <w:sz w:val="20"/>
          <w:szCs w:val="20"/>
        </w:rPr>
      </w:pPr>
      <w:r>
        <w:rPr>
          <w:rFonts w:hint="eastAsia" w:ascii="Arial" w:hAnsi="Arial" w:cs="Arial"/>
          <w:b/>
          <w:bCs/>
          <w:sz w:val="20"/>
          <w:szCs w:val="20"/>
        </w:rPr>
        <w:t>4.1.1</w:t>
      </w:r>
      <w:r>
        <w:rPr>
          <w:rFonts w:hint="eastAsia" w:ascii="Arial" w:hAnsi="Arial" w:cs="Arial"/>
          <w:b/>
          <w:bCs/>
          <w:sz w:val="20"/>
          <w:szCs w:val="20"/>
          <w:lang w:eastAsia="zh-CN"/>
        </w:rPr>
        <w:t>5</w:t>
      </w:r>
      <w:r>
        <w:rPr>
          <w:rFonts w:hint="eastAsia" w:ascii="Arial" w:hAnsi="Arial" w:cs="Arial"/>
          <w:b/>
          <w:bCs/>
          <w:sz w:val="20"/>
          <w:szCs w:val="20"/>
        </w:rPr>
        <w:t xml:space="preserve"> </w:t>
      </w:r>
    </w:p>
    <w:p w14:paraId="056865A6">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eastAsia" w:ascii="Arial" w:hAnsi="Arial" w:cs="Arial"/>
          <w:b/>
          <w:bCs/>
          <w:sz w:val="20"/>
          <w:szCs w:val="20"/>
        </w:rPr>
      </w:pPr>
      <w:r>
        <w:rPr>
          <w:rFonts w:hint="eastAsia" w:ascii="Arial" w:hAnsi="Arial" w:cs="Arial"/>
          <w:b/>
          <w:bCs/>
          <w:sz w:val="20"/>
          <w:szCs w:val="20"/>
        </w:rPr>
        <w:t>Anti</w:t>
      </w:r>
      <w:r>
        <w:rPr>
          <w:rFonts w:hint="eastAsia" w:ascii="Arial" w:hAnsi="Arial" w:cs="Arial"/>
          <w:b/>
          <w:bCs/>
          <w:sz w:val="20"/>
          <w:szCs w:val="20"/>
          <w:lang w:eastAsia="zh-CN"/>
        </w:rPr>
        <w:t>-</w:t>
      </w:r>
      <w:r>
        <w:rPr>
          <w:rFonts w:hint="eastAsia" w:ascii="Arial" w:hAnsi="Arial" w:cs="Arial"/>
          <w:b/>
          <w:bCs/>
          <w:sz w:val="20"/>
          <w:szCs w:val="20"/>
        </w:rPr>
        <w:t>pinch Function</w:t>
      </w:r>
    </w:p>
    <w:p w14:paraId="3C1BFC4D">
      <w:pPr>
        <w:keepNext w:val="0"/>
        <w:keepLines w:val="0"/>
        <w:pageBreakBefore w:val="0"/>
        <w:widowControl/>
        <w:numPr>
          <w:ilvl w:val="-1"/>
          <w:numId w:val="0"/>
        </w:numPr>
        <w:kinsoku/>
        <w:wordWrap/>
        <w:overflowPunct/>
        <w:topLinePunct w:val="0"/>
        <w:autoSpaceDE/>
        <w:autoSpaceDN/>
        <w:bidi w:val="0"/>
        <w:adjustRightInd/>
        <w:snapToGrid/>
        <w:spacing w:beforeAutospacing="0" w:afterAutospacing="0" w:line="280" w:lineRule="exact"/>
        <w:ind w:leftChars="0"/>
        <w:jc w:val="left"/>
        <w:textAlignment w:val="auto"/>
        <w:rPr>
          <w:rFonts w:hint="default" w:ascii="Arial" w:hAnsi="Arial" w:cs="Arial"/>
          <w:sz w:val="20"/>
          <w:szCs w:val="20"/>
          <w:lang w:val="en-US" w:eastAsia="zh-CN"/>
        </w:rPr>
      </w:pPr>
      <w:r>
        <w:rPr>
          <w:rFonts w:ascii="Arial" w:hAnsi="Arial" w:cs="Arial" w:eastAsiaTheme="minorEastAsia"/>
          <w:kern w:val="2"/>
          <w:sz w:val="20"/>
          <w:szCs w:val="20"/>
          <w:lang w:val="en-US" w:eastAsia="zh-CN" w:bidi="ar"/>
        </w:rPr>
        <w:t>No compressi</w:t>
      </w:r>
      <w:r>
        <w:rPr>
          <w:rFonts w:hint="eastAsia" w:ascii="Arial" w:hAnsi="Arial" w:cs="Arial"/>
          <w:sz w:val="20"/>
          <w:szCs w:val="20"/>
          <w:lang w:val="en-US" w:eastAsia="zh-CN"/>
        </w:rPr>
        <w:t xml:space="preserve">on shall be exerted on occupants of adjacent seats during the seat </w:t>
      </w:r>
      <w:r>
        <w:rPr>
          <w:rFonts w:hint="eastAsia" w:ascii="Arial" w:hAnsi="Arial" w:cs="Arial"/>
          <w:sz w:val="20"/>
          <w:szCs w:val="20"/>
          <w:lang w:val="en-US" w:eastAsia="zh"/>
        </w:rPr>
        <w:t xml:space="preserve">adjusted </w:t>
      </w:r>
      <w:r>
        <w:rPr>
          <w:rFonts w:hint="eastAsia" w:ascii="Arial" w:hAnsi="Arial" w:cs="Arial"/>
          <w:sz w:val="20"/>
          <w:szCs w:val="20"/>
          <w:lang w:val="en-US" w:eastAsia="zh-CN"/>
        </w:rPr>
        <w:t>to the zero</w:t>
      </w:r>
      <w:r>
        <w:rPr>
          <w:rFonts w:hint="eastAsia" w:ascii="Arial" w:hAnsi="Arial" w:cs="Arial"/>
          <w:sz w:val="20"/>
          <w:szCs w:val="20"/>
          <w:lang w:val="en-US" w:eastAsia="zh"/>
        </w:rPr>
        <w:t xml:space="preserve"> </w:t>
      </w:r>
      <w:r>
        <w:rPr>
          <w:rFonts w:hint="eastAsia" w:ascii="Arial" w:hAnsi="Arial" w:cs="Arial"/>
          <w:sz w:val="20"/>
          <w:szCs w:val="20"/>
          <w:lang w:val="en-US" w:eastAsia="zh-CN"/>
        </w:rPr>
        <w:t>gravity state.</w:t>
      </w:r>
    </w:p>
    <w:p w14:paraId="211365AF">
      <w:pPr>
        <w:keepNext w:val="0"/>
        <w:keepLines w:val="0"/>
        <w:pageBreakBefore w:val="0"/>
        <w:widowControl/>
        <w:numPr>
          <w:ilvl w:val="0"/>
          <w:numId w:val="0"/>
        </w:numPr>
        <w:kinsoku/>
        <w:wordWrap/>
        <w:overflowPunct/>
        <w:topLinePunct w:val="0"/>
        <w:autoSpaceDE/>
        <w:autoSpaceDN/>
        <w:bidi w:val="0"/>
        <w:adjustRightInd/>
        <w:snapToGrid/>
        <w:spacing w:before="120" w:beforeAutospacing="0" w:after="120" w:afterAutospacing="0" w:line="240" w:lineRule="auto"/>
        <w:ind w:leftChars="0"/>
        <w:jc w:val="both"/>
        <w:textAlignment w:val="auto"/>
        <w:outlineLvl w:val="1"/>
        <w:rPr>
          <w:rFonts w:hint="default" w:ascii="Arial" w:hAnsi="Arial" w:cs="Arial"/>
          <w:b/>
          <w:bCs/>
          <w:sz w:val="24"/>
          <w:szCs w:val="24"/>
          <w:lang w:val="en-US" w:eastAsia="zh-CN"/>
        </w:rPr>
      </w:pPr>
      <w:r>
        <w:rPr>
          <w:rFonts w:hint="eastAsia" w:ascii="Arial" w:hAnsi="Arial" w:cs="Arial"/>
          <w:b/>
          <w:bCs/>
          <w:sz w:val="24"/>
          <w:szCs w:val="24"/>
          <w:lang w:val="en-US" w:eastAsia="zh-CN"/>
        </w:rPr>
        <w:t xml:space="preserve">4.2 </w:t>
      </w:r>
      <w:r>
        <w:rPr>
          <w:rFonts w:hint="default" w:ascii="Arial" w:hAnsi="Arial" w:cs="Arial"/>
          <w:b/>
          <w:bCs/>
          <w:sz w:val="24"/>
          <w:szCs w:val="24"/>
          <w:lang w:val="en-US" w:eastAsia="zh-CN"/>
        </w:rPr>
        <w:t>Acronyms and abbreviations</w:t>
      </w:r>
    </w:p>
    <w:p w14:paraId="3F18194B">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20"/>
          <w:szCs w:val="20"/>
          <w:lang w:val="en-US" w:eastAsia="zh-CN"/>
        </w:rPr>
      </w:pPr>
      <w:r>
        <w:rPr>
          <w:rFonts w:hint="eastAsia" w:ascii="Arial" w:hAnsi="Arial" w:cs="Arial"/>
          <w:b/>
          <w:bCs/>
          <w:sz w:val="20"/>
          <w:szCs w:val="20"/>
          <w:lang w:val="en-US" w:eastAsia="zh-CN"/>
        </w:rPr>
        <w:t xml:space="preserve">MPDB  </w:t>
      </w:r>
      <w:r>
        <w:rPr>
          <w:rFonts w:hint="eastAsia" w:ascii="Arial" w:hAnsi="Arial" w:cs="Arial"/>
          <w:sz w:val="20"/>
          <w:szCs w:val="20"/>
          <w:lang w:val="en-US" w:eastAsia="zh-CN"/>
        </w:rPr>
        <w:t xml:space="preserve"> </w:t>
      </w:r>
      <w:r>
        <w:rPr>
          <w:rFonts w:hint="default" w:ascii="Arial" w:hAnsi="Arial" w:cs="Arial"/>
          <w:sz w:val="20"/>
          <w:szCs w:val="20"/>
          <w:lang w:val="en-US" w:eastAsia="zh-CN"/>
        </w:rPr>
        <w:t xml:space="preserve"> </w:t>
      </w:r>
      <w:r>
        <w:rPr>
          <w:rFonts w:hint="eastAsia" w:ascii="Arial" w:hAnsi="Arial" w:cs="Arial"/>
          <w:sz w:val="20"/>
          <w:szCs w:val="20"/>
          <w:lang w:val="en-US" w:eastAsia="zh-CN"/>
        </w:rPr>
        <w:t>F</w:t>
      </w:r>
      <w:r>
        <w:rPr>
          <w:rFonts w:hint="default" w:ascii="Arial" w:hAnsi="Arial" w:cs="Arial"/>
          <w:sz w:val="20"/>
          <w:szCs w:val="20"/>
          <w:lang w:val="en-US" w:eastAsia="zh-CN"/>
        </w:rPr>
        <w:t xml:space="preserve">rontal 50% </w:t>
      </w:r>
      <w:r>
        <w:rPr>
          <w:rFonts w:hint="eastAsia" w:ascii="Arial" w:hAnsi="Arial" w:cs="Arial"/>
          <w:sz w:val="20"/>
          <w:szCs w:val="20"/>
          <w:lang w:val="en-US" w:eastAsia="zh-CN"/>
        </w:rPr>
        <w:t>O</w:t>
      </w:r>
      <w:r>
        <w:rPr>
          <w:rFonts w:hint="default" w:ascii="Arial" w:hAnsi="Arial" w:cs="Arial"/>
          <w:sz w:val="20"/>
          <w:szCs w:val="20"/>
          <w:lang w:val="en-US" w:eastAsia="zh-CN"/>
        </w:rPr>
        <w:t xml:space="preserve">verlap </w:t>
      </w:r>
      <w:r>
        <w:rPr>
          <w:rFonts w:hint="eastAsia" w:ascii="Arial" w:hAnsi="Arial" w:cs="Arial"/>
          <w:sz w:val="20"/>
          <w:szCs w:val="20"/>
          <w:lang w:val="en-US" w:eastAsia="zh-CN"/>
        </w:rPr>
        <w:t>M</w:t>
      </w:r>
      <w:r>
        <w:rPr>
          <w:rFonts w:hint="default" w:ascii="Arial" w:hAnsi="Arial" w:cs="Arial"/>
          <w:sz w:val="20"/>
          <w:szCs w:val="20"/>
          <w:lang w:val="en-US" w:eastAsia="zh-CN"/>
        </w:rPr>
        <w:t xml:space="preserve">oving </w:t>
      </w:r>
      <w:r>
        <w:rPr>
          <w:rFonts w:hint="eastAsia" w:ascii="Arial" w:hAnsi="Arial" w:cs="Arial"/>
          <w:sz w:val="20"/>
          <w:szCs w:val="20"/>
          <w:lang w:val="en-US" w:eastAsia="zh-CN"/>
        </w:rPr>
        <w:t>P</w:t>
      </w:r>
      <w:r>
        <w:rPr>
          <w:rFonts w:hint="default" w:ascii="Arial" w:hAnsi="Arial" w:cs="Arial"/>
          <w:sz w:val="20"/>
          <w:szCs w:val="20"/>
          <w:lang w:val="en-US" w:eastAsia="zh-CN"/>
        </w:rPr>
        <w:t xml:space="preserve">rogressive </w:t>
      </w:r>
      <w:r>
        <w:rPr>
          <w:rFonts w:hint="eastAsia" w:ascii="Arial" w:hAnsi="Arial" w:cs="Arial"/>
          <w:sz w:val="20"/>
          <w:szCs w:val="20"/>
          <w:lang w:val="en-US" w:eastAsia="zh-CN"/>
        </w:rPr>
        <w:t>D</w:t>
      </w:r>
      <w:r>
        <w:rPr>
          <w:rFonts w:hint="default" w:ascii="Arial" w:hAnsi="Arial" w:cs="Arial"/>
          <w:sz w:val="20"/>
          <w:szCs w:val="20"/>
          <w:lang w:val="en-US" w:eastAsia="zh-CN"/>
        </w:rPr>
        <w:t xml:space="preserve">eformable </w:t>
      </w:r>
      <w:r>
        <w:rPr>
          <w:rFonts w:hint="eastAsia" w:ascii="Arial" w:hAnsi="Arial" w:cs="Arial"/>
          <w:sz w:val="20"/>
          <w:szCs w:val="20"/>
          <w:lang w:val="en-US" w:eastAsia="zh-CN"/>
        </w:rPr>
        <w:t>B</w:t>
      </w:r>
      <w:r>
        <w:rPr>
          <w:rFonts w:hint="default" w:ascii="Arial" w:hAnsi="Arial" w:cs="Arial"/>
          <w:sz w:val="20"/>
          <w:szCs w:val="20"/>
          <w:lang w:val="en-US" w:eastAsia="zh-CN"/>
        </w:rPr>
        <w:t>arrier</w:t>
      </w:r>
    </w:p>
    <w:p w14:paraId="6F8B1AD2">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b/>
          <w:bCs/>
          <w:sz w:val="20"/>
          <w:szCs w:val="20"/>
          <w:lang w:val="en-US" w:eastAsia="zh-CN"/>
        </w:rPr>
      </w:pPr>
      <w:r>
        <w:rPr>
          <w:rFonts w:hint="eastAsia" w:ascii="Arial" w:hAnsi="Arial" w:cs="Arial"/>
          <w:b/>
          <w:bCs/>
          <w:sz w:val="20"/>
          <w:szCs w:val="20"/>
          <w:lang w:val="en-US" w:eastAsia="zh-CN"/>
        </w:rPr>
        <w:t xml:space="preserve">FRB  </w:t>
      </w:r>
      <w:r>
        <w:rPr>
          <w:rFonts w:hint="eastAsia" w:ascii="Arial" w:hAnsi="Arial" w:cs="Arial"/>
          <w:sz w:val="20"/>
          <w:szCs w:val="20"/>
          <w:lang w:val="en-US" w:eastAsia="zh-CN"/>
        </w:rPr>
        <w:t xml:space="preserve">  </w:t>
      </w:r>
      <w:r>
        <w:rPr>
          <w:rFonts w:hint="default" w:ascii="Arial" w:hAnsi="Arial" w:cs="Arial"/>
          <w:sz w:val="20"/>
          <w:szCs w:val="20"/>
          <w:lang w:val="en-US" w:eastAsia="zh-CN"/>
        </w:rPr>
        <w:t xml:space="preserve"> </w:t>
      </w:r>
      <w:r>
        <w:rPr>
          <w:rFonts w:hint="eastAsia" w:ascii="Arial" w:hAnsi="Arial" w:cs="Arial"/>
          <w:sz w:val="20"/>
          <w:szCs w:val="20"/>
          <w:lang w:val="en-US" w:eastAsia="zh-CN"/>
        </w:rPr>
        <w:t>F</w:t>
      </w:r>
      <w:r>
        <w:rPr>
          <w:rFonts w:hint="default" w:ascii="Arial" w:hAnsi="Arial" w:cs="Arial"/>
          <w:sz w:val="20"/>
          <w:szCs w:val="20"/>
          <w:lang w:val="en-US" w:eastAsia="zh-CN"/>
        </w:rPr>
        <w:t xml:space="preserve">rontal </w:t>
      </w:r>
      <w:r>
        <w:rPr>
          <w:rFonts w:hint="eastAsia" w:ascii="Arial" w:hAnsi="Arial" w:cs="Arial"/>
          <w:sz w:val="20"/>
          <w:szCs w:val="20"/>
          <w:lang w:val="en-US" w:eastAsia="zh-CN"/>
        </w:rPr>
        <w:t>R</w:t>
      </w:r>
      <w:r>
        <w:rPr>
          <w:rFonts w:hint="default" w:ascii="Arial" w:hAnsi="Arial" w:cs="Arial"/>
          <w:sz w:val="20"/>
          <w:szCs w:val="20"/>
          <w:lang w:val="en-US" w:eastAsia="zh-CN"/>
        </w:rPr>
        <w:t xml:space="preserve">igid </w:t>
      </w:r>
      <w:r>
        <w:rPr>
          <w:rFonts w:hint="eastAsia" w:ascii="Arial" w:hAnsi="Arial" w:cs="Arial"/>
          <w:sz w:val="20"/>
          <w:szCs w:val="20"/>
          <w:lang w:val="en-US" w:eastAsia="zh-CN"/>
        </w:rPr>
        <w:t>B</w:t>
      </w:r>
      <w:r>
        <w:rPr>
          <w:rFonts w:hint="default" w:ascii="Arial" w:hAnsi="Arial" w:cs="Arial"/>
          <w:sz w:val="20"/>
          <w:szCs w:val="20"/>
          <w:lang w:val="en-US" w:eastAsia="zh-CN"/>
        </w:rPr>
        <w:t>arrier</w:t>
      </w:r>
    </w:p>
    <w:p w14:paraId="5504531E">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20"/>
          <w:szCs w:val="20"/>
          <w:lang w:val="en-US" w:eastAsia="zh-CN"/>
        </w:rPr>
      </w:pPr>
      <w:r>
        <w:rPr>
          <w:rFonts w:hint="default" w:ascii="Arial" w:hAnsi="Arial" w:cs="Arial"/>
          <w:b/>
          <w:bCs/>
          <w:sz w:val="20"/>
          <w:szCs w:val="20"/>
          <w:lang w:val="en-US" w:eastAsia="zh-CN"/>
        </w:rPr>
        <w:t>ABTS</w:t>
      </w:r>
      <w:r>
        <w:rPr>
          <w:rFonts w:hint="eastAsia" w:ascii="Arial" w:hAnsi="Arial" w:cs="Arial"/>
          <w:b/>
          <w:bCs/>
          <w:sz w:val="20"/>
          <w:szCs w:val="20"/>
          <w:lang w:val="en-US" w:eastAsia="zh-CN"/>
        </w:rPr>
        <w:t xml:space="preserve">  </w:t>
      </w:r>
      <w:r>
        <w:rPr>
          <w:rFonts w:hint="eastAsia" w:ascii="Arial" w:hAnsi="Arial" w:cs="Arial"/>
          <w:sz w:val="20"/>
          <w:szCs w:val="20"/>
          <w:lang w:val="en-US" w:eastAsia="zh-CN"/>
        </w:rPr>
        <w:t xml:space="preserve"> </w:t>
      </w:r>
      <w:r>
        <w:rPr>
          <w:rFonts w:hint="default" w:ascii="Arial" w:hAnsi="Arial" w:cs="Arial"/>
          <w:sz w:val="20"/>
          <w:szCs w:val="20"/>
          <w:lang w:val="en-US" w:eastAsia="zh-CN"/>
        </w:rPr>
        <w:t xml:space="preserve"> All Belt to Seat</w:t>
      </w:r>
      <w:bookmarkStart w:id="2" w:name="_GoBack"/>
      <w:bookmarkEnd w:id="2"/>
    </w:p>
    <w:p w14:paraId="0605579E">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eastAsia" w:ascii="Arial" w:hAnsi="Arial" w:cs="Arial"/>
          <w:sz w:val="20"/>
          <w:szCs w:val="20"/>
          <w:lang w:val="en-US" w:eastAsia="zh-CN"/>
        </w:rPr>
      </w:pPr>
      <w:r>
        <w:rPr>
          <w:rFonts w:hint="default" w:ascii="Arial" w:hAnsi="Arial" w:cs="Arial"/>
          <w:b/>
          <w:bCs/>
          <w:sz w:val="20"/>
          <w:szCs w:val="20"/>
          <w:lang w:val="en-US" w:eastAsia="zh-CN"/>
        </w:rPr>
        <w:t>HPM-II</w:t>
      </w:r>
      <w:r>
        <w:rPr>
          <w:rFonts w:hint="eastAsia" w:ascii="Arial" w:hAnsi="Arial" w:cs="Arial"/>
          <w:sz w:val="20"/>
          <w:szCs w:val="20"/>
          <w:lang w:val="en-US" w:eastAsia="zh-CN"/>
        </w:rPr>
        <w:t xml:space="preserve">   3-Dimensions H-point Machine II</w:t>
      </w:r>
    </w:p>
    <w:p w14:paraId="28127F34">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20"/>
          <w:szCs w:val="20"/>
          <w:lang w:val="en-US" w:eastAsia="zh-CN"/>
        </w:rPr>
      </w:pPr>
      <w:r>
        <w:rPr>
          <w:rFonts w:hint="default" w:ascii="Arial" w:hAnsi="Arial" w:cs="Arial"/>
          <w:b/>
          <w:bCs/>
          <w:sz w:val="20"/>
          <w:szCs w:val="20"/>
          <w:lang w:val="en-US" w:eastAsia="zh-CN"/>
        </w:rPr>
        <w:t>HI</w:t>
      </w:r>
      <w:r>
        <w:rPr>
          <w:rFonts w:hint="eastAsia" w:ascii="Arial" w:hAnsi="Arial" w:cs="Arial"/>
          <w:b/>
          <w:bCs/>
          <w:sz w:val="20"/>
          <w:szCs w:val="20"/>
          <w:lang w:val="en-US" w:eastAsia="zh-CN"/>
        </w:rPr>
        <w:t xml:space="preserve">C      </w:t>
      </w:r>
      <w:r>
        <w:rPr>
          <w:rFonts w:hint="default" w:ascii="Arial" w:hAnsi="Arial" w:cs="Arial"/>
          <w:sz w:val="20"/>
          <w:szCs w:val="20"/>
          <w:lang w:val="en-US" w:eastAsia="zh-CN"/>
        </w:rPr>
        <w:t>Head</w:t>
      </w:r>
      <w:r>
        <w:rPr>
          <w:rFonts w:hint="eastAsia" w:ascii="Arial" w:hAnsi="Arial" w:cs="Arial"/>
          <w:sz w:val="20"/>
          <w:szCs w:val="20"/>
          <w:lang w:val="en-US" w:eastAsia="zh-CN"/>
        </w:rPr>
        <w:t xml:space="preserve"> </w:t>
      </w:r>
      <w:r>
        <w:rPr>
          <w:rFonts w:hint="default" w:ascii="Arial" w:hAnsi="Arial" w:cs="Arial"/>
          <w:sz w:val="20"/>
          <w:szCs w:val="20"/>
          <w:lang w:val="en-US" w:eastAsia="zh-CN"/>
        </w:rPr>
        <w:t>Injury</w:t>
      </w:r>
      <w:r>
        <w:rPr>
          <w:rFonts w:hint="eastAsia" w:ascii="Arial" w:hAnsi="Arial" w:cs="Arial"/>
          <w:sz w:val="20"/>
          <w:szCs w:val="20"/>
          <w:lang w:val="en-US" w:eastAsia="zh-CN"/>
        </w:rPr>
        <w:t xml:space="preserve"> </w:t>
      </w:r>
      <w:r>
        <w:rPr>
          <w:rFonts w:hint="default" w:ascii="Arial" w:hAnsi="Arial" w:cs="Arial"/>
          <w:sz w:val="20"/>
          <w:szCs w:val="20"/>
          <w:lang w:val="en-US" w:eastAsia="zh-CN"/>
        </w:rPr>
        <w:t>Criterion</w:t>
      </w:r>
    </w:p>
    <w:p w14:paraId="1B7386B0">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eastAsia" w:ascii="Arial" w:hAnsi="Arial" w:cs="Arial"/>
          <w:sz w:val="20"/>
          <w:szCs w:val="20"/>
          <w:lang w:val="en-US" w:eastAsia="zh-CN"/>
        </w:rPr>
      </w:pPr>
      <w:r>
        <w:rPr>
          <w:rFonts w:hint="eastAsia" w:ascii="Arial" w:hAnsi="Arial" w:cs="Arial"/>
          <w:b/>
          <w:bCs/>
          <w:sz w:val="20"/>
          <w:szCs w:val="20"/>
          <w:lang w:val="en-US" w:eastAsia="zh-CN"/>
        </w:rPr>
        <w:t xml:space="preserve">TI        </w:t>
      </w:r>
      <w:r>
        <w:rPr>
          <w:rFonts w:hint="eastAsia" w:ascii="Arial" w:hAnsi="Arial" w:cs="Arial"/>
          <w:sz w:val="20"/>
          <w:szCs w:val="20"/>
          <w:lang w:val="en-US" w:eastAsia="zh-CN"/>
        </w:rPr>
        <w:t>Tibia Idex</w:t>
      </w:r>
    </w:p>
    <w:p w14:paraId="6FA07672">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20"/>
          <w:szCs w:val="20"/>
          <w:lang w:val="en-US" w:eastAsia="zh-CN"/>
        </w:rPr>
      </w:pPr>
      <w:r>
        <w:rPr>
          <w:rFonts w:hint="eastAsia" w:ascii="Arial" w:hAnsi="Arial" w:cs="Arial"/>
          <w:b/>
          <w:bCs/>
          <w:sz w:val="20"/>
          <w:szCs w:val="20"/>
          <w:lang w:val="en-US" w:eastAsia="zh-CN"/>
        </w:rPr>
        <w:t>TP</w:t>
      </w:r>
      <w:r>
        <w:rPr>
          <w:rFonts w:hint="eastAsia" w:ascii="Arial" w:hAnsi="Arial" w:cs="Arial"/>
          <w:sz w:val="20"/>
          <w:szCs w:val="20"/>
          <w:lang w:val="en-US" w:eastAsia="zh-CN"/>
        </w:rPr>
        <w:t xml:space="preserve">       </w:t>
      </w:r>
      <w:r>
        <w:rPr>
          <w:rFonts w:hint="default" w:ascii="Arial" w:hAnsi="Arial" w:cs="Arial"/>
          <w:sz w:val="20"/>
          <w:szCs w:val="20"/>
          <w:lang w:val="en-US" w:eastAsia="zh-CN"/>
        </w:rPr>
        <w:t>Target Position</w:t>
      </w:r>
    </w:p>
    <w:p w14:paraId="3FB13595">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20"/>
          <w:szCs w:val="20"/>
          <w:lang w:val="en-US" w:eastAsia="zh-CN"/>
        </w:rPr>
      </w:pPr>
      <w:r>
        <w:rPr>
          <w:rFonts w:hint="eastAsia" w:ascii="Arial" w:hAnsi="Arial" w:cs="Arial"/>
          <w:b/>
          <w:bCs/>
          <w:sz w:val="20"/>
          <w:szCs w:val="20"/>
          <w:lang w:val="en-US" w:eastAsia="zh-CN"/>
        </w:rPr>
        <w:t>BP</w:t>
      </w:r>
      <w:r>
        <w:rPr>
          <w:rFonts w:hint="eastAsia" w:ascii="Arial" w:hAnsi="Arial" w:cs="Arial"/>
          <w:sz w:val="20"/>
          <w:szCs w:val="20"/>
          <w:lang w:val="en-US" w:eastAsia="zh-CN"/>
        </w:rPr>
        <w:t xml:space="preserve">       </w:t>
      </w:r>
      <w:r>
        <w:rPr>
          <w:rFonts w:hint="default" w:ascii="Arial" w:hAnsi="Arial" w:cs="Arial"/>
          <w:sz w:val="20"/>
          <w:szCs w:val="20"/>
          <w:lang w:val="en-US" w:eastAsia="zh-CN"/>
        </w:rPr>
        <w:t>Backrest Point</w:t>
      </w:r>
    </w:p>
    <w:p w14:paraId="1C92A2FE">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20"/>
          <w:szCs w:val="20"/>
          <w:lang w:val="en-US" w:eastAsia="zh-CN"/>
        </w:rPr>
      </w:pPr>
      <w:r>
        <w:rPr>
          <w:rFonts w:hint="eastAsia" w:ascii="Arial" w:hAnsi="Arial" w:cs="Arial"/>
          <w:b/>
          <w:bCs/>
          <w:sz w:val="20"/>
          <w:szCs w:val="20"/>
          <w:lang w:val="en-US" w:eastAsia="zh-CN"/>
        </w:rPr>
        <w:t>SP</w:t>
      </w:r>
      <w:r>
        <w:rPr>
          <w:rFonts w:hint="eastAsia" w:ascii="Arial" w:hAnsi="Arial" w:cs="Arial"/>
          <w:sz w:val="20"/>
          <w:szCs w:val="20"/>
          <w:lang w:val="en-US" w:eastAsia="zh-CN"/>
        </w:rPr>
        <w:t xml:space="preserve">       Standard Position</w:t>
      </w:r>
    </w:p>
    <w:p w14:paraId="54051F86">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20"/>
          <w:szCs w:val="20"/>
          <w:lang w:val="en-US" w:eastAsia="zh-CN"/>
        </w:rPr>
      </w:pPr>
      <w:r>
        <w:rPr>
          <w:rFonts w:hint="eastAsia" w:ascii="Arial" w:hAnsi="Arial" w:cs="Arial"/>
          <w:b/>
          <w:bCs/>
          <w:sz w:val="20"/>
          <w:szCs w:val="20"/>
          <w:lang w:val="en-US" w:eastAsia="zh-CN"/>
        </w:rPr>
        <w:t xml:space="preserve">SC </w:t>
      </w:r>
      <w:r>
        <w:rPr>
          <w:rFonts w:hint="eastAsia" w:ascii="Arial" w:hAnsi="Arial" w:cs="Arial"/>
          <w:sz w:val="20"/>
          <w:szCs w:val="20"/>
          <w:lang w:val="en-US" w:eastAsia="zh-CN"/>
        </w:rPr>
        <w:t xml:space="preserve">      </w:t>
      </w:r>
      <w:r>
        <w:rPr>
          <w:rFonts w:hint="default" w:ascii="Arial" w:hAnsi="Arial" w:cs="Arial"/>
          <w:sz w:val="20"/>
          <w:szCs w:val="20"/>
          <w:lang w:val="en-US" w:eastAsia="zh-CN"/>
        </w:rPr>
        <w:t>Seat Center</w:t>
      </w:r>
    </w:p>
    <w:p w14:paraId="1B9FF906">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20"/>
          <w:szCs w:val="20"/>
          <w:lang w:val="en-US" w:eastAsia="zh-CN"/>
        </w:rPr>
      </w:pPr>
      <w:r>
        <w:rPr>
          <w:rFonts w:hint="eastAsia" w:ascii="Arial" w:hAnsi="Arial" w:cs="Arial"/>
          <w:b/>
          <w:bCs/>
          <w:sz w:val="20"/>
          <w:szCs w:val="20"/>
          <w:lang w:val="en-US" w:eastAsia="zh-CN"/>
        </w:rPr>
        <w:t xml:space="preserve">SOA </w:t>
      </w:r>
      <w:r>
        <w:rPr>
          <w:rFonts w:hint="eastAsia" w:ascii="Arial" w:hAnsi="Arial" w:cs="Arial"/>
          <w:sz w:val="20"/>
          <w:szCs w:val="20"/>
          <w:lang w:val="en-US" w:eastAsia="zh-CN"/>
        </w:rPr>
        <w:t xml:space="preserve">    </w:t>
      </w:r>
      <w:r>
        <w:rPr>
          <w:rFonts w:hint="default" w:ascii="Arial" w:hAnsi="Arial" w:cs="Arial"/>
          <w:sz w:val="20"/>
          <w:szCs w:val="20"/>
          <w:lang w:val="en-US" w:eastAsia="zh-CN"/>
        </w:rPr>
        <w:t>Seat Opening Angle</w:t>
      </w:r>
    </w:p>
    <w:p w14:paraId="6328D11A">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20"/>
          <w:szCs w:val="20"/>
          <w:lang w:val="en-US" w:eastAsia="zh-CN"/>
        </w:rPr>
      </w:pPr>
      <w:r>
        <w:rPr>
          <w:rFonts w:hint="eastAsia" w:ascii="Arial" w:hAnsi="Arial" w:cs="Arial"/>
          <w:b/>
          <w:bCs/>
          <w:sz w:val="20"/>
          <w:szCs w:val="20"/>
          <w:lang w:val="en-US" w:eastAsia="zh-CN"/>
        </w:rPr>
        <w:t xml:space="preserve">CMM </w:t>
      </w:r>
      <w:r>
        <w:rPr>
          <w:rFonts w:hint="eastAsia" w:ascii="Arial" w:hAnsi="Arial" w:cs="Arial"/>
          <w:sz w:val="20"/>
          <w:szCs w:val="20"/>
          <w:lang w:val="en-US" w:eastAsia="zh-CN"/>
        </w:rPr>
        <w:t xml:space="preserve">    C</w:t>
      </w:r>
      <w:r>
        <w:rPr>
          <w:rFonts w:hint="default" w:ascii="Arial" w:hAnsi="Arial" w:cs="Arial"/>
          <w:sz w:val="20"/>
          <w:szCs w:val="20"/>
          <w:lang w:val="en-US" w:eastAsia="zh-CN"/>
        </w:rPr>
        <w:t xml:space="preserve">oordinate </w:t>
      </w:r>
      <w:r>
        <w:rPr>
          <w:rFonts w:hint="eastAsia" w:ascii="Arial" w:hAnsi="Arial" w:cs="Arial"/>
          <w:sz w:val="20"/>
          <w:szCs w:val="20"/>
          <w:lang w:val="en-US" w:eastAsia="zh-CN"/>
        </w:rPr>
        <w:t>M</w:t>
      </w:r>
      <w:r>
        <w:rPr>
          <w:rFonts w:hint="default" w:ascii="Arial" w:hAnsi="Arial" w:cs="Arial"/>
          <w:sz w:val="20"/>
          <w:szCs w:val="20"/>
          <w:lang w:val="en-US" w:eastAsia="zh-CN"/>
        </w:rPr>
        <w:t xml:space="preserve">easuring </w:t>
      </w:r>
      <w:r>
        <w:rPr>
          <w:rFonts w:hint="eastAsia" w:ascii="Arial" w:hAnsi="Arial" w:cs="Arial"/>
          <w:sz w:val="20"/>
          <w:szCs w:val="20"/>
          <w:lang w:val="en-US" w:eastAsia="zh-CN"/>
        </w:rPr>
        <w:t>M</w:t>
      </w:r>
      <w:r>
        <w:rPr>
          <w:rFonts w:hint="default" w:ascii="Arial" w:hAnsi="Arial" w:cs="Arial"/>
          <w:sz w:val="20"/>
          <w:szCs w:val="20"/>
          <w:lang w:val="en-US" w:eastAsia="zh-CN"/>
        </w:rPr>
        <w:t>achine</w:t>
      </w:r>
    </w:p>
    <w:p w14:paraId="7EC3E384">
      <w:pPr>
        <w:keepNext w:val="0"/>
        <w:keepLines w:val="0"/>
        <w:pageBreakBefore w:val="0"/>
        <w:widowControl/>
        <w:numPr>
          <w:ilvl w:val="-1"/>
          <w:numId w:val="0"/>
        </w:numPr>
        <w:kinsoku/>
        <w:wordWrap/>
        <w:overflowPunct/>
        <w:topLinePunct w:val="0"/>
        <w:autoSpaceDE/>
        <w:autoSpaceDN/>
        <w:bidi w:val="0"/>
        <w:adjustRightInd/>
        <w:snapToGrid/>
        <w:spacing w:beforeAutospacing="0" w:afterAutospacing="0" w:line="280" w:lineRule="exact"/>
        <w:ind w:leftChars="0"/>
        <w:jc w:val="left"/>
        <w:textAlignment w:val="auto"/>
        <w:rPr>
          <w:rFonts w:ascii="Arial" w:hAnsi="Arial" w:cs="Arial" w:eastAsiaTheme="minorEastAsia"/>
          <w:b w:val="0"/>
          <w:bCs w:val="0"/>
          <w:color w:val="auto"/>
          <w:kern w:val="2"/>
          <w:sz w:val="20"/>
          <w:szCs w:val="20"/>
          <w:lang w:val="en-US" w:eastAsia="zh-CN" w:bidi="ar"/>
        </w:rPr>
      </w:pPr>
      <w:r>
        <w:rPr>
          <w:rFonts w:hint="eastAsia" w:ascii="Arial" w:hAnsi="Arial" w:cs="Arial"/>
          <w:b/>
          <w:bCs/>
          <w:sz w:val="20"/>
          <w:szCs w:val="20"/>
          <w:lang w:val="en-US" w:eastAsia="zh-CN"/>
        </w:rPr>
        <w:t>CCRs</w:t>
      </w:r>
      <w:r>
        <w:rPr>
          <w:rFonts w:hint="eastAsia" w:ascii="Arial" w:hAnsi="Arial" w:cs="Arial"/>
          <w:sz w:val="20"/>
          <w:szCs w:val="20"/>
          <w:lang w:val="en-US" w:eastAsia="zh-CN"/>
        </w:rPr>
        <w:t xml:space="preserve">    </w:t>
      </w:r>
      <w:r>
        <w:rPr>
          <w:rFonts w:ascii="Arial" w:hAnsi="Arial" w:cs="Arial" w:eastAsiaTheme="minorEastAsia"/>
          <w:b w:val="0"/>
          <w:bCs w:val="0"/>
          <w:color w:val="auto"/>
          <w:kern w:val="2"/>
          <w:sz w:val="20"/>
          <w:szCs w:val="20"/>
          <w:lang w:val="en-US" w:eastAsia="zh-CN" w:bidi="ar"/>
        </w:rPr>
        <w:t>Car-to-Car Rear Stationary</w:t>
      </w:r>
    </w:p>
    <w:p w14:paraId="70614E1B">
      <w:pPr>
        <w:keepNext w:val="0"/>
        <w:keepLines w:val="0"/>
        <w:pageBreakBefore w:val="0"/>
        <w:widowControl/>
        <w:numPr>
          <w:ilvl w:val="-1"/>
          <w:numId w:val="0"/>
        </w:numPr>
        <w:kinsoku/>
        <w:wordWrap/>
        <w:overflowPunct/>
        <w:topLinePunct w:val="0"/>
        <w:autoSpaceDE/>
        <w:autoSpaceDN/>
        <w:bidi w:val="0"/>
        <w:adjustRightInd/>
        <w:snapToGrid/>
        <w:spacing w:beforeAutospacing="0" w:afterAutospacing="0" w:line="280" w:lineRule="exact"/>
        <w:ind w:leftChars="0"/>
        <w:jc w:val="left"/>
        <w:textAlignment w:val="auto"/>
        <w:rPr>
          <w:rFonts w:hint="eastAsia" w:ascii="Arial" w:hAnsi="Arial" w:cs="Arial" w:eastAsiaTheme="minorEastAsia"/>
          <w:b w:val="0"/>
          <w:bCs w:val="0"/>
          <w:color w:val="auto"/>
          <w:kern w:val="2"/>
          <w:sz w:val="20"/>
          <w:szCs w:val="20"/>
          <w:lang w:val="en-US" w:eastAsia="zh-CN" w:bidi="ar"/>
        </w:rPr>
      </w:pPr>
    </w:p>
    <w:p w14:paraId="11EE26E4">
      <w:pPr>
        <w:keepNext w:val="0"/>
        <w:keepLines w:val="0"/>
        <w:pageBreakBefore w:val="0"/>
        <w:widowControl/>
        <w:numPr>
          <w:ilvl w:val="0"/>
          <w:numId w:val="2"/>
        </w:numPr>
        <w:kinsoku/>
        <w:wordWrap/>
        <w:overflowPunct/>
        <w:topLinePunct w:val="0"/>
        <w:autoSpaceDE/>
        <w:autoSpaceDN/>
        <w:bidi w:val="0"/>
        <w:adjustRightInd/>
        <w:snapToGrid/>
        <w:spacing w:before="120" w:beforeAutospacing="0" w:after="120" w:afterAutospacing="0" w:line="240" w:lineRule="auto"/>
        <w:ind w:left="425" w:leftChars="0" w:hanging="425" w:firstLineChars="0"/>
        <w:jc w:val="both"/>
        <w:textAlignment w:val="auto"/>
        <w:outlineLvl w:val="0"/>
        <w:rPr>
          <w:rFonts w:hint="default" w:ascii="Arial" w:hAnsi="Arial" w:eastAsia="微软雅黑" w:cs="Arial"/>
          <w:b/>
          <w:bCs/>
          <w:sz w:val="28"/>
          <w:szCs w:val="28"/>
          <w:lang w:val="en-US" w:eastAsia="zh-CN"/>
        </w:rPr>
      </w:pPr>
      <w:r>
        <w:rPr>
          <w:rFonts w:hint="eastAsia" w:ascii="Arial" w:hAnsi="Arial" w:eastAsia="微软雅黑" w:cs="Arial"/>
          <w:b/>
          <w:bCs/>
          <w:sz w:val="28"/>
          <w:szCs w:val="28"/>
          <w:lang w:val="en-US" w:eastAsia="zh-CN"/>
        </w:rPr>
        <w:t>Assessment Method</w:t>
      </w:r>
      <w:r>
        <w:rPr>
          <w:rFonts w:hint="eastAsia" w:ascii="Arial" w:hAnsi="Arial" w:eastAsia="微软雅黑" w:cs="Arial"/>
          <w:b/>
          <w:bCs/>
          <w:sz w:val="28"/>
          <w:szCs w:val="28"/>
          <w:lang w:val="en-US" w:eastAsia="zh"/>
        </w:rPr>
        <w:t>s</w:t>
      </w:r>
    </w:p>
    <w:p w14:paraId="4370A18E">
      <w:pPr>
        <w:keepNext w:val="0"/>
        <w:keepLines w:val="0"/>
        <w:pageBreakBefore w:val="0"/>
        <w:widowControl/>
        <w:numPr>
          <w:ilvl w:val="0"/>
          <w:numId w:val="0"/>
        </w:numPr>
        <w:kinsoku/>
        <w:wordWrap/>
        <w:overflowPunct/>
        <w:topLinePunct w:val="0"/>
        <w:autoSpaceDE/>
        <w:autoSpaceDN/>
        <w:bidi w:val="0"/>
        <w:adjustRightInd/>
        <w:snapToGrid/>
        <w:spacing w:before="120" w:beforeAutospacing="0" w:after="120" w:afterAutospacing="0" w:line="240" w:lineRule="auto"/>
        <w:ind w:leftChars="0"/>
        <w:jc w:val="both"/>
        <w:textAlignment w:val="auto"/>
        <w:outlineLvl w:val="1"/>
        <w:rPr>
          <w:rFonts w:hint="eastAsia" w:ascii="Arial" w:hAnsi="Arial" w:cs="Arial"/>
          <w:b/>
          <w:bCs/>
          <w:sz w:val="24"/>
          <w:szCs w:val="24"/>
          <w:lang w:val="en-US" w:eastAsia="zh-CN"/>
        </w:rPr>
      </w:pPr>
      <w:r>
        <w:rPr>
          <w:rFonts w:hint="eastAsia" w:ascii="Arial" w:hAnsi="Arial" w:cs="Arial"/>
          <w:b/>
          <w:bCs/>
          <w:sz w:val="24"/>
          <w:szCs w:val="24"/>
          <w:lang w:val="en-US" w:eastAsia="zh-CN"/>
        </w:rPr>
        <w:t>5.1 General Requirements</w:t>
      </w:r>
    </w:p>
    <w:p w14:paraId="177EBA2D">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rPr>
          <w:rFonts w:hint="eastAsia" w:ascii="Arial" w:hAnsi="Arial" w:cs="Arial"/>
          <w:sz w:val="20"/>
          <w:szCs w:val="20"/>
          <w:lang w:val="en-US" w:eastAsia="zh-CN"/>
        </w:rPr>
      </w:pPr>
      <w:r>
        <w:rPr>
          <w:rFonts w:hint="eastAsia" w:ascii="Arial" w:hAnsi="Arial" w:eastAsia="微软雅黑" w:cs="Arial"/>
          <w:b w:val="0"/>
          <w:bCs w:val="0"/>
          <w:sz w:val="20"/>
          <w:szCs w:val="20"/>
        </w:rPr>
        <w:t xml:space="preserve">If the vehicle is equipped with </w:t>
      </w:r>
      <w:r>
        <w:rPr>
          <w:rFonts w:hint="eastAsia" w:ascii="Arial" w:hAnsi="Arial" w:cs="Arial"/>
          <w:sz w:val="20"/>
          <w:szCs w:val="20"/>
          <w:lang w:val="en-US" w:eastAsia="zh-CN"/>
        </w:rPr>
        <w:t>a one-click zero-gravity function, it shall comply the following requirements:</w:t>
      </w:r>
    </w:p>
    <w:p w14:paraId="718F1192">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rPr>
          <w:rFonts w:hint="eastAsia" w:ascii="Arial" w:hAnsi="Arial" w:cs="Arial"/>
          <w:sz w:val="20"/>
          <w:szCs w:val="20"/>
          <w:lang w:val="en-US" w:eastAsia="zh-CN"/>
        </w:rPr>
      </w:pPr>
      <w:r>
        <w:rPr>
          <w:rFonts w:hint="eastAsia" w:ascii="Arial" w:hAnsi="Arial" w:cs="Arial"/>
          <w:sz w:val="20"/>
          <w:szCs w:val="20"/>
          <w:lang w:val="en-US" w:eastAsia="zh-CN"/>
        </w:rPr>
        <w:t xml:space="preserve">5.1.1 If the vehicle is equipped with a deactivation function, it shall meet the requirements of </w:t>
      </w:r>
      <w:r>
        <w:rPr>
          <w:rFonts w:hint="eastAsia" w:ascii="Arial" w:hAnsi="Arial" w:cs="Arial"/>
          <w:sz w:val="20"/>
          <w:szCs w:val="20"/>
          <w:lang w:val="en-US" w:eastAsia="zh"/>
        </w:rPr>
        <w:t xml:space="preserve">Section </w:t>
      </w:r>
      <w:r>
        <w:rPr>
          <w:rFonts w:hint="eastAsia" w:ascii="Arial" w:hAnsi="Arial" w:cs="Arial"/>
          <w:sz w:val="20"/>
          <w:szCs w:val="20"/>
          <w:lang w:val="en-US" w:eastAsia="zh-CN"/>
        </w:rPr>
        <w:t>4.1.12 .</w:t>
      </w:r>
    </w:p>
    <w:p w14:paraId="6B9A3468">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rPr>
          <w:rFonts w:hint="eastAsia" w:ascii="Arial" w:hAnsi="Arial" w:cs="Arial"/>
          <w:sz w:val="20"/>
          <w:szCs w:val="20"/>
          <w:lang w:val="en-US" w:eastAsia="zh-CN"/>
        </w:rPr>
      </w:pPr>
      <w:r>
        <w:rPr>
          <w:rFonts w:hint="eastAsia" w:ascii="Arial" w:hAnsi="Arial" w:cs="Arial"/>
          <w:sz w:val="20"/>
          <w:szCs w:val="20"/>
          <w:lang w:val="en-US" w:eastAsia="zh-CN"/>
        </w:rPr>
        <w:t>5.1.2 If the vehicle is not equipped with a deactivation function, it shall meet the following requirements:</w:t>
      </w:r>
    </w:p>
    <w:p w14:paraId="66A08647">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rPr>
          <w:rFonts w:hint="eastAsia" w:ascii="Arial" w:hAnsi="Arial" w:cs="Arial"/>
          <w:sz w:val="20"/>
          <w:szCs w:val="20"/>
          <w:lang w:val="en-US" w:eastAsia="zh-CN"/>
        </w:rPr>
      </w:pPr>
      <w:r>
        <w:rPr>
          <w:rFonts w:hint="eastAsia" w:ascii="Arial" w:hAnsi="Arial" w:cs="Arial"/>
          <w:sz w:val="20"/>
          <w:szCs w:val="20"/>
          <w:lang w:val="en-US" w:eastAsia="zh-CN"/>
        </w:rPr>
        <w:t xml:space="preserve">5.1.2.1 The warning function shall meet the requirements of </w:t>
      </w:r>
      <w:r>
        <w:rPr>
          <w:rFonts w:hint="eastAsia" w:ascii="Arial" w:hAnsi="Arial" w:cs="Arial"/>
          <w:sz w:val="20"/>
          <w:szCs w:val="20"/>
          <w:lang w:val="en-US" w:eastAsia="zh"/>
        </w:rPr>
        <w:t xml:space="preserve">Section </w:t>
      </w:r>
      <w:r>
        <w:rPr>
          <w:rFonts w:hint="eastAsia" w:ascii="Arial" w:hAnsi="Arial" w:cs="Arial"/>
          <w:sz w:val="20"/>
          <w:szCs w:val="20"/>
          <w:lang w:val="en-US" w:eastAsia="zh-CN"/>
        </w:rPr>
        <w:t>4.1.13.</w:t>
      </w:r>
    </w:p>
    <w:p w14:paraId="4781785C">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rPr>
          <w:rFonts w:hint="eastAsia" w:ascii="Arial" w:hAnsi="Arial" w:eastAsia="微软雅黑" w:cs="Arial"/>
          <w:b w:val="0"/>
          <w:bCs w:val="0"/>
          <w:sz w:val="20"/>
          <w:szCs w:val="20"/>
        </w:rPr>
      </w:pPr>
      <w:r>
        <w:rPr>
          <w:rFonts w:hint="eastAsia" w:ascii="Arial" w:hAnsi="Arial" w:cs="Arial"/>
          <w:sz w:val="20"/>
          <w:szCs w:val="20"/>
          <w:lang w:val="en-US" w:eastAsia="zh-CN"/>
        </w:rPr>
        <w:t>5.1.2.2 The emergency retract function s</w:t>
      </w:r>
      <w:r>
        <w:rPr>
          <w:rFonts w:hint="eastAsia" w:ascii="Arial" w:hAnsi="Arial" w:eastAsia="微软雅黑" w:cs="Arial"/>
          <w:b w:val="0"/>
          <w:bCs w:val="0"/>
          <w:sz w:val="20"/>
          <w:szCs w:val="20"/>
        </w:rPr>
        <w:t xml:space="preserve">hall meet the requirements of </w:t>
      </w:r>
      <w:r>
        <w:rPr>
          <w:rFonts w:hint="eastAsia" w:ascii="Arial" w:hAnsi="Arial" w:eastAsia="微软雅黑" w:cs="Arial"/>
          <w:b w:val="0"/>
          <w:bCs w:val="0"/>
          <w:sz w:val="20"/>
          <w:szCs w:val="20"/>
          <w:lang w:eastAsia="zh"/>
          <w:woUserID w:val="3"/>
        </w:rPr>
        <w:t xml:space="preserve">Section </w:t>
      </w:r>
      <w:r>
        <w:rPr>
          <w:rFonts w:hint="eastAsia" w:ascii="Arial" w:hAnsi="Arial" w:eastAsia="微软雅黑" w:cs="Arial"/>
          <w:b w:val="0"/>
          <w:bCs w:val="0"/>
          <w:sz w:val="20"/>
          <w:szCs w:val="20"/>
        </w:rPr>
        <w:t>4.1.14.</w:t>
      </w:r>
    </w:p>
    <w:p w14:paraId="361970B5">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outlineLvl w:val="1"/>
        <w:rPr>
          <w:rFonts w:hint="eastAsia" w:ascii="Arial" w:hAnsi="Arial" w:eastAsia="微软雅黑" w:cs="Arial"/>
          <w:b w:val="0"/>
          <w:bCs w:val="0"/>
          <w:sz w:val="20"/>
          <w:szCs w:val="20"/>
        </w:rPr>
      </w:pPr>
      <w:r>
        <w:rPr>
          <w:rFonts w:hint="eastAsia" w:ascii="Arial" w:hAnsi="Arial" w:eastAsia="微软雅黑" w:cs="Arial"/>
          <w:b w:val="0"/>
          <w:bCs w:val="0"/>
          <w:sz w:val="20"/>
          <w:szCs w:val="20"/>
        </w:rPr>
        <w:t xml:space="preserve">5.1.3 The </w:t>
      </w:r>
      <w:r>
        <w:rPr>
          <w:rFonts w:hint="eastAsia" w:ascii="Arial" w:hAnsi="Arial" w:cs="Arial"/>
          <w:sz w:val="20"/>
          <w:szCs w:val="20"/>
          <w:lang w:val="en-US" w:eastAsia="zh-CN"/>
        </w:rPr>
        <w:t>anti-pinch function</w:t>
      </w:r>
      <w:r>
        <w:rPr>
          <w:rFonts w:hint="eastAsia" w:ascii="Arial" w:hAnsi="Arial" w:cs="Arial"/>
          <w:sz w:val="20"/>
          <w:szCs w:val="20"/>
          <w:lang w:val="en-US" w:eastAsia="zh"/>
        </w:rPr>
        <w:t xml:space="preserve"> </w:t>
      </w:r>
      <w:r>
        <w:rPr>
          <w:rFonts w:hint="eastAsia" w:ascii="Arial" w:hAnsi="Arial" w:cs="Arial"/>
          <w:sz w:val="20"/>
          <w:szCs w:val="20"/>
          <w:lang w:val="en-US" w:eastAsia="zh-CN"/>
        </w:rPr>
        <w:t xml:space="preserve">shall meet the requirements of </w:t>
      </w:r>
      <w:r>
        <w:rPr>
          <w:rFonts w:hint="eastAsia" w:ascii="Arial" w:hAnsi="Arial" w:cs="Arial"/>
          <w:sz w:val="20"/>
          <w:szCs w:val="20"/>
          <w:lang w:val="en-US" w:eastAsia="zh"/>
        </w:rPr>
        <w:t xml:space="preserve">Section </w:t>
      </w:r>
      <w:r>
        <w:rPr>
          <w:rFonts w:hint="eastAsia" w:ascii="Arial" w:hAnsi="Arial" w:cs="Arial"/>
          <w:sz w:val="20"/>
          <w:szCs w:val="20"/>
          <w:lang w:val="en-US" w:eastAsia="zh-CN"/>
        </w:rPr>
        <w:t xml:space="preserve">4.1.15, </w:t>
      </w:r>
      <w:r>
        <w:rPr>
          <w:rFonts w:hint="eastAsia" w:ascii="Arial" w:hAnsi="Arial" w:cs="Arial"/>
          <w:sz w:val="20"/>
          <w:szCs w:val="20"/>
          <w:lang w:val="en-US" w:eastAsia="zh"/>
        </w:rPr>
        <w:t>with or w/o</w:t>
      </w:r>
      <w:r>
        <w:rPr>
          <w:rFonts w:hint="eastAsia" w:ascii="Arial" w:hAnsi="Arial" w:cs="Arial"/>
          <w:sz w:val="20"/>
          <w:szCs w:val="20"/>
          <w:lang w:val="en-US" w:eastAsia="zh-CN"/>
        </w:rPr>
        <w:t xml:space="preserve"> the deactivation function.</w:t>
      </w:r>
    </w:p>
    <w:p w14:paraId="5CAD126B">
      <w:pPr>
        <w:keepNext w:val="0"/>
        <w:keepLines w:val="0"/>
        <w:pageBreakBefore w:val="0"/>
        <w:widowControl/>
        <w:numPr>
          <w:ilvl w:val="0"/>
          <w:numId w:val="0"/>
        </w:numPr>
        <w:kinsoku/>
        <w:wordWrap/>
        <w:overflowPunct/>
        <w:topLinePunct w:val="0"/>
        <w:autoSpaceDE/>
        <w:autoSpaceDN/>
        <w:bidi w:val="0"/>
        <w:adjustRightInd/>
        <w:snapToGrid/>
        <w:spacing w:before="120" w:beforeAutospacing="0" w:after="120" w:afterAutospacing="0" w:line="240" w:lineRule="auto"/>
        <w:ind w:leftChars="0"/>
        <w:jc w:val="both"/>
        <w:textAlignment w:val="auto"/>
        <w:outlineLvl w:val="1"/>
        <w:rPr>
          <w:rFonts w:hint="default" w:ascii="Arial" w:hAnsi="Arial" w:cs="Arial"/>
          <w:b/>
          <w:bCs/>
          <w:sz w:val="24"/>
          <w:szCs w:val="24"/>
          <w:lang w:val="en-US" w:eastAsia="zh-CN"/>
        </w:rPr>
      </w:pPr>
      <w:r>
        <w:rPr>
          <w:rFonts w:hint="eastAsia" w:ascii="Arial" w:hAnsi="Arial" w:cs="Arial"/>
          <w:b/>
          <w:bCs/>
          <w:sz w:val="24"/>
          <w:szCs w:val="24"/>
          <w:lang w:val="en-US" w:eastAsia="zh-CN"/>
        </w:rPr>
        <w:t>5.2 Techical Requirements</w:t>
      </w:r>
    </w:p>
    <w:p w14:paraId="13AB2411">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rPr>
          <w:rFonts w:hint="default" w:ascii="Arial" w:hAnsi="Arial" w:cs="Arial"/>
          <w:sz w:val="20"/>
          <w:szCs w:val="20"/>
          <w:lang w:val="en-US" w:eastAsia="zh-CN"/>
        </w:rPr>
      </w:pPr>
      <w:r>
        <w:rPr>
          <w:rFonts w:hint="eastAsia" w:ascii="Arial" w:hAnsi="Arial" w:cs="Arial"/>
          <w:sz w:val="20"/>
          <w:szCs w:val="20"/>
          <w:lang w:val="en-US" w:eastAsia="zh-CN"/>
        </w:rPr>
        <w:t>5</w:t>
      </w:r>
      <w:r>
        <w:rPr>
          <w:rFonts w:hint="default" w:ascii="Arial" w:hAnsi="Arial" w:cs="Arial"/>
          <w:sz w:val="20"/>
          <w:szCs w:val="20"/>
          <w:lang w:val="en-US" w:eastAsia="zh-CN"/>
        </w:rPr>
        <w:t>.</w:t>
      </w:r>
      <w:r>
        <w:rPr>
          <w:rFonts w:hint="eastAsia" w:ascii="Arial" w:hAnsi="Arial" w:cs="Arial"/>
          <w:sz w:val="20"/>
          <w:szCs w:val="20"/>
          <w:lang w:val="en-US" w:eastAsia="zh-CN"/>
        </w:rPr>
        <w:t>2.1</w:t>
      </w:r>
      <w:r>
        <w:rPr>
          <w:rFonts w:hint="default" w:ascii="Arial" w:hAnsi="Arial" w:cs="Arial"/>
          <w:sz w:val="20"/>
          <w:szCs w:val="20"/>
          <w:lang w:val="en-US" w:eastAsia="zh-CN"/>
        </w:rPr>
        <w:t xml:space="preserve"> After conducting the MPDB or FRB test according to the test methods in Clause 5, the test results shall satisfy the technical requirements in </w:t>
      </w:r>
      <w:r>
        <w:rPr>
          <w:rFonts w:hint="eastAsia" w:ascii="Arial" w:hAnsi="Arial" w:cs="Arial"/>
          <w:sz w:val="20"/>
          <w:szCs w:val="20"/>
          <w:lang w:val="en-US" w:eastAsia="zh-CN"/>
        </w:rPr>
        <w:t>5</w:t>
      </w:r>
      <w:r>
        <w:rPr>
          <w:rFonts w:hint="default" w:ascii="Arial" w:hAnsi="Arial" w:cs="Arial"/>
          <w:sz w:val="20"/>
          <w:szCs w:val="20"/>
          <w:lang w:val="en-US" w:eastAsia="zh-CN"/>
        </w:rPr>
        <w:t>.</w:t>
      </w:r>
      <w:r>
        <w:rPr>
          <w:rFonts w:hint="eastAsia" w:ascii="Arial" w:hAnsi="Arial" w:cs="Arial"/>
          <w:sz w:val="20"/>
          <w:szCs w:val="20"/>
          <w:lang w:val="en-US" w:eastAsia="zh-CN"/>
        </w:rPr>
        <w:t>1.2</w:t>
      </w:r>
      <w:r>
        <w:rPr>
          <w:rFonts w:hint="default" w:ascii="Arial" w:hAnsi="Arial" w:cs="Arial"/>
          <w:sz w:val="20"/>
          <w:szCs w:val="20"/>
          <w:lang w:val="en-US" w:eastAsia="zh-CN"/>
        </w:rPr>
        <w:t xml:space="preserve"> to </w:t>
      </w:r>
      <w:r>
        <w:rPr>
          <w:rFonts w:hint="eastAsia" w:ascii="Arial" w:hAnsi="Arial" w:cs="Arial"/>
          <w:sz w:val="20"/>
          <w:szCs w:val="20"/>
          <w:lang w:val="en-US" w:eastAsia="zh-CN"/>
        </w:rPr>
        <w:t>5</w:t>
      </w:r>
      <w:r>
        <w:rPr>
          <w:rFonts w:hint="default" w:ascii="Arial" w:hAnsi="Arial" w:cs="Arial"/>
          <w:sz w:val="20"/>
          <w:szCs w:val="20"/>
          <w:lang w:val="en-US" w:eastAsia="zh-CN"/>
        </w:rPr>
        <w:t>.</w:t>
      </w:r>
      <w:r>
        <w:rPr>
          <w:rFonts w:hint="eastAsia" w:ascii="Arial" w:hAnsi="Arial" w:cs="Arial"/>
          <w:sz w:val="20"/>
          <w:szCs w:val="20"/>
          <w:lang w:val="en-US" w:eastAsia="zh-CN"/>
        </w:rPr>
        <w:t>1.</w:t>
      </w:r>
      <w:r>
        <w:rPr>
          <w:rFonts w:hint="default" w:ascii="Arial" w:hAnsi="Arial" w:cs="Arial"/>
          <w:sz w:val="20"/>
          <w:szCs w:val="20"/>
          <w:lang w:val="en-US" w:eastAsia="zh-CN"/>
        </w:rPr>
        <w:t>8.</w:t>
      </w:r>
    </w:p>
    <w:p w14:paraId="62A81259">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rPr>
          <w:rFonts w:hint="default" w:ascii="Arial" w:hAnsi="Arial" w:cs="Arial"/>
          <w:sz w:val="20"/>
          <w:szCs w:val="20"/>
          <w:lang w:val="en-US" w:eastAsia="zh-CN"/>
        </w:rPr>
      </w:pPr>
      <w:r>
        <w:rPr>
          <w:rFonts w:hint="eastAsia" w:ascii="Arial" w:hAnsi="Arial" w:cs="Arial"/>
          <w:sz w:val="20"/>
          <w:szCs w:val="20"/>
          <w:lang w:val="en-US" w:eastAsia="zh-CN"/>
        </w:rPr>
        <w:t>5</w:t>
      </w:r>
      <w:r>
        <w:rPr>
          <w:rFonts w:hint="default" w:ascii="Arial" w:hAnsi="Arial" w:cs="Arial"/>
          <w:sz w:val="20"/>
          <w:szCs w:val="20"/>
          <w:lang w:val="en-US" w:eastAsia="zh-CN"/>
        </w:rPr>
        <w:t>.</w:t>
      </w:r>
      <w:r>
        <w:rPr>
          <w:rFonts w:hint="eastAsia" w:ascii="Arial" w:hAnsi="Arial" w:cs="Arial"/>
          <w:sz w:val="20"/>
          <w:szCs w:val="20"/>
          <w:lang w:val="en-US" w:eastAsia="zh-CN"/>
        </w:rPr>
        <w:t>2.</w:t>
      </w:r>
      <w:r>
        <w:rPr>
          <w:rFonts w:hint="default" w:ascii="Arial" w:hAnsi="Arial" w:cs="Arial"/>
          <w:sz w:val="20"/>
          <w:szCs w:val="20"/>
          <w:lang w:val="en-US" w:eastAsia="zh-CN"/>
        </w:rPr>
        <w:t>2</w:t>
      </w:r>
      <w:r>
        <w:rPr>
          <w:rFonts w:hint="eastAsia" w:ascii="Arial" w:hAnsi="Arial" w:cs="Arial"/>
          <w:sz w:val="20"/>
          <w:szCs w:val="20"/>
          <w:lang w:val="en-US" w:eastAsia="zh-CN"/>
        </w:rPr>
        <w:t xml:space="preserve"> The frontal airbag shall not deploy dangerously. An area 150mm in front of the dummy's face, perpendicular to the vehicle's longitudinal plane, is defined as the head assessment area. Within this area, the airbag shall not sweep across the dummy's face horizontally or vertically, posing a potential risk to the dummy's face or eyes. The airbag deployment rate shall be ≤ 90 m/s.</w:t>
      </w:r>
    </w:p>
    <w:p w14:paraId="0D636502">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rPr>
          <w:rFonts w:hint="default" w:ascii="Arial" w:hAnsi="Arial" w:cs="Arial"/>
          <w:sz w:val="20"/>
          <w:szCs w:val="20"/>
          <w:lang w:val="en-US" w:eastAsia="zh-CN"/>
        </w:rPr>
      </w:pPr>
      <w:r>
        <w:rPr>
          <w:rFonts w:hint="eastAsia" w:ascii="Arial" w:hAnsi="Arial" w:cs="Arial"/>
          <w:sz w:val="20"/>
          <w:szCs w:val="20"/>
          <w:lang w:val="en-US" w:eastAsia="zh-CN"/>
        </w:rPr>
        <w:t>5</w:t>
      </w:r>
      <w:r>
        <w:rPr>
          <w:rFonts w:hint="default" w:ascii="Arial" w:hAnsi="Arial" w:cs="Arial"/>
          <w:sz w:val="20"/>
          <w:szCs w:val="20"/>
          <w:lang w:val="en-US" w:eastAsia="zh-CN"/>
        </w:rPr>
        <w:t>.</w:t>
      </w:r>
      <w:r>
        <w:rPr>
          <w:rFonts w:hint="eastAsia" w:ascii="Arial" w:hAnsi="Arial" w:cs="Arial"/>
          <w:sz w:val="20"/>
          <w:szCs w:val="20"/>
          <w:lang w:val="en-US" w:eastAsia="zh-CN"/>
        </w:rPr>
        <w:t>2.</w:t>
      </w:r>
      <w:r>
        <w:rPr>
          <w:rFonts w:hint="default" w:ascii="Arial" w:hAnsi="Arial" w:cs="Arial"/>
          <w:sz w:val="20"/>
          <w:szCs w:val="20"/>
          <w:lang w:val="en-US" w:eastAsia="zh-CN"/>
        </w:rPr>
        <w:t>3</w:t>
      </w:r>
      <w:r>
        <w:rPr>
          <w:rFonts w:hint="eastAsia" w:ascii="Arial" w:hAnsi="Arial" w:cs="Arial"/>
          <w:sz w:val="20"/>
          <w:szCs w:val="20"/>
          <w:lang w:val="en-US" w:eastAsia="zh-CN"/>
        </w:rPr>
        <w:t xml:space="preserve"> No two or more hard contacts of the head shall occur. The occupant's head shall not contact vehicle interior components during the impact. If contact occurs, there shall be at most one peak resulting in head resultant acceleration exceeding 70g due to contact between the occupant's head and vehicle interior components</w:t>
      </w:r>
      <w:r>
        <w:rPr>
          <w:rFonts w:hint="default" w:ascii="Arial" w:hAnsi="Arial" w:cs="Arial"/>
          <w:sz w:val="20"/>
          <w:szCs w:val="20"/>
          <w:lang w:val="en-US" w:eastAsia="zh-CN"/>
        </w:rPr>
        <w:t>.</w:t>
      </w:r>
    </w:p>
    <w:p w14:paraId="0CADDB4F">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rPr>
          <w:rFonts w:hint="default" w:ascii="Arial" w:hAnsi="Arial" w:cs="Arial"/>
          <w:sz w:val="20"/>
          <w:szCs w:val="20"/>
          <w:lang w:val="en-US" w:eastAsia="zh-CN"/>
        </w:rPr>
      </w:pPr>
      <w:r>
        <w:rPr>
          <w:rFonts w:hint="eastAsia" w:ascii="Arial" w:hAnsi="Arial" w:cs="Arial"/>
          <w:sz w:val="20"/>
          <w:szCs w:val="20"/>
          <w:lang w:val="en-US" w:eastAsia="zh-CN"/>
        </w:rPr>
        <w:t>5</w:t>
      </w:r>
      <w:r>
        <w:rPr>
          <w:rFonts w:hint="default" w:ascii="Arial" w:hAnsi="Arial" w:cs="Arial"/>
          <w:sz w:val="20"/>
          <w:szCs w:val="20"/>
          <w:lang w:val="en-US" w:eastAsia="zh-CN"/>
        </w:rPr>
        <w:t>.</w:t>
      </w:r>
      <w:r>
        <w:rPr>
          <w:rFonts w:hint="eastAsia" w:ascii="Arial" w:hAnsi="Arial" w:cs="Arial"/>
          <w:sz w:val="20"/>
          <w:szCs w:val="20"/>
          <w:lang w:val="en-US" w:eastAsia="zh-CN"/>
        </w:rPr>
        <w:t>2.</w:t>
      </w:r>
      <w:r>
        <w:rPr>
          <w:rFonts w:hint="default" w:ascii="Arial" w:hAnsi="Arial" w:cs="Arial"/>
          <w:sz w:val="20"/>
          <w:szCs w:val="20"/>
          <w:lang w:val="en-US" w:eastAsia="zh-CN"/>
        </w:rPr>
        <w:t>4</w:t>
      </w:r>
      <w:r>
        <w:rPr>
          <w:rFonts w:hint="eastAsia" w:ascii="Arial" w:hAnsi="Arial" w:cs="Arial"/>
          <w:sz w:val="20"/>
          <w:szCs w:val="20"/>
          <w:lang w:val="en-US" w:eastAsia="zh-CN"/>
        </w:rPr>
        <w:t xml:space="preserve"> Shoulder belt force shall be ≤ 6 kN</w:t>
      </w:r>
      <w:r>
        <w:rPr>
          <w:rFonts w:hint="default" w:ascii="Arial" w:hAnsi="Arial" w:cs="Arial"/>
          <w:sz w:val="20"/>
          <w:szCs w:val="20"/>
          <w:lang w:val="en-US" w:eastAsia="zh-CN"/>
        </w:rPr>
        <w:t>.</w:t>
      </w:r>
    </w:p>
    <w:p w14:paraId="4E84D34F">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rPr>
          <w:rFonts w:hint="default" w:ascii="Arial" w:hAnsi="Arial" w:cs="Arial"/>
          <w:sz w:val="20"/>
          <w:szCs w:val="20"/>
          <w:lang w:val="en-US" w:eastAsia="zh-CN"/>
        </w:rPr>
      </w:pPr>
      <w:r>
        <w:rPr>
          <w:rFonts w:hint="eastAsia" w:ascii="Arial" w:hAnsi="Arial" w:cs="Arial"/>
          <w:sz w:val="20"/>
          <w:szCs w:val="20"/>
          <w:lang w:val="en-US" w:eastAsia="zh-CN"/>
        </w:rPr>
        <w:t>5</w:t>
      </w:r>
      <w:r>
        <w:rPr>
          <w:rFonts w:hint="default" w:ascii="Arial" w:hAnsi="Arial" w:cs="Arial"/>
          <w:sz w:val="20"/>
          <w:szCs w:val="20"/>
          <w:lang w:val="en-US" w:eastAsia="zh-CN"/>
        </w:rPr>
        <w:t>.</w:t>
      </w:r>
      <w:r>
        <w:rPr>
          <w:rFonts w:hint="eastAsia" w:ascii="Arial" w:hAnsi="Arial" w:cs="Arial"/>
          <w:sz w:val="20"/>
          <w:szCs w:val="20"/>
          <w:lang w:val="en-US" w:eastAsia="zh-CN"/>
        </w:rPr>
        <w:t>2.</w:t>
      </w:r>
      <w:r>
        <w:rPr>
          <w:rFonts w:hint="default" w:ascii="Arial" w:hAnsi="Arial" w:cs="Arial"/>
          <w:sz w:val="20"/>
          <w:szCs w:val="20"/>
          <w:lang w:val="en-US" w:eastAsia="zh-CN"/>
        </w:rPr>
        <w:t>5</w:t>
      </w:r>
      <w:r>
        <w:rPr>
          <w:rFonts w:hint="eastAsia" w:ascii="Arial" w:hAnsi="Arial" w:cs="Arial"/>
          <w:sz w:val="20"/>
          <w:szCs w:val="20"/>
          <w:lang w:val="en-US" w:eastAsia="zh-CN"/>
        </w:rPr>
        <w:t xml:space="preserve"> The dummy shall not submarine during the impact. If, during the dummy's forward movement relative to the vehicle, high-speed video confirms the lap belt slips over the pelvis, or there is a sudden drop in either left or right iliac force within 1 ms (iliac force drop rate ≥ 500 N/ms), the dummy is considered to have submarined</w:t>
      </w:r>
      <w:r>
        <w:rPr>
          <w:rFonts w:hint="default" w:ascii="Arial" w:hAnsi="Arial" w:cs="Arial"/>
          <w:sz w:val="20"/>
          <w:szCs w:val="20"/>
          <w:lang w:val="en-US" w:eastAsia="zh-CN"/>
        </w:rPr>
        <w:t>.</w:t>
      </w:r>
    </w:p>
    <w:p w14:paraId="65217E02">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rPr>
          <w:rFonts w:hint="default" w:ascii="Arial" w:hAnsi="Arial" w:cs="Arial"/>
          <w:sz w:val="20"/>
          <w:szCs w:val="20"/>
          <w:lang w:val="en-US" w:eastAsia="zh-CN"/>
        </w:rPr>
      </w:pPr>
      <w:r>
        <w:rPr>
          <w:rFonts w:hint="eastAsia" w:ascii="Arial" w:hAnsi="Arial" w:cs="Arial"/>
          <w:sz w:val="20"/>
          <w:szCs w:val="20"/>
          <w:lang w:val="en-US" w:eastAsia="zh-CN"/>
        </w:rPr>
        <w:t>5</w:t>
      </w:r>
      <w:r>
        <w:rPr>
          <w:rFonts w:hint="default" w:ascii="Arial" w:hAnsi="Arial" w:cs="Arial"/>
          <w:sz w:val="20"/>
          <w:szCs w:val="20"/>
          <w:lang w:val="en-US" w:eastAsia="zh-CN"/>
        </w:rPr>
        <w:t>.</w:t>
      </w:r>
      <w:r>
        <w:rPr>
          <w:rFonts w:hint="eastAsia" w:ascii="Arial" w:hAnsi="Arial" w:cs="Arial"/>
          <w:sz w:val="20"/>
          <w:szCs w:val="20"/>
          <w:lang w:val="en-US" w:eastAsia="zh-CN"/>
        </w:rPr>
        <w:t>2.</w:t>
      </w:r>
      <w:r>
        <w:rPr>
          <w:rFonts w:hint="default" w:ascii="Arial" w:hAnsi="Arial" w:cs="Arial"/>
          <w:sz w:val="20"/>
          <w:szCs w:val="20"/>
          <w:lang w:val="en-US" w:eastAsia="zh-CN"/>
        </w:rPr>
        <w:t>6</w:t>
      </w:r>
      <w:r>
        <w:rPr>
          <w:rFonts w:hint="eastAsia" w:ascii="Arial" w:hAnsi="Arial" w:cs="Arial"/>
          <w:sz w:val="20"/>
          <w:szCs w:val="20"/>
          <w:lang w:val="en-US" w:eastAsia="zh-CN"/>
        </w:rPr>
        <w:t xml:space="preserve"> When releasing the dummy from the restraint system after the impact, the seat belt buckle shall release normally, with release force ≤ 60 N</w:t>
      </w:r>
      <w:r>
        <w:rPr>
          <w:rFonts w:hint="default" w:ascii="Arial" w:hAnsi="Arial" w:cs="Arial"/>
          <w:sz w:val="20"/>
          <w:szCs w:val="20"/>
          <w:lang w:val="en-US" w:eastAsia="zh-CN"/>
        </w:rPr>
        <w:t>.</w:t>
      </w:r>
    </w:p>
    <w:p w14:paraId="09E1C499">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rPr>
          <w:rFonts w:hint="eastAsia" w:ascii="Arial" w:hAnsi="Arial" w:cs="Arial"/>
          <w:sz w:val="20"/>
          <w:szCs w:val="20"/>
          <w:lang w:val="en-US" w:eastAsia="zh-CN"/>
        </w:rPr>
      </w:pPr>
      <w:r>
        <w:rPr>
          <w:rFonts w:hint="eastAsia" w:ascii="Arial" w:hAnsi="Arial" w:cs="Arial"/>
          <w:sz w:val="20"/>
          <w:szCs w:val="20"/>
          <w:lang w:val="en-US" w:eastAsia="zh-CN"/>
        </w:rPr>
        <w:t>5</w:t>
      </w:r>
      <w:r>
        <w:rPr>
          <w:rFonts w:hint="default" w:ascii="Arial" w:hAnsi="Arial" w:cs="Arial"/>
          <w:sz w:val="20"/>
          <w:szCs w:val="20"/>
          <w:lang w:val="en-US" w:eastAsia="zh-CN"/>
        </w:rPr>
        <w:t>.</w:t>
      </w:r>
      <w:r>
        <w:rPr>
          <w:rFonts w:hint="eastAsia" w:ascii="Arial" w:hAnsi="Arial" w:cs="Arial"/>
          <w:sz w:val="20"/>
          <w:szCs w:val="20"/>
          <w:lang w:val="en-US" w:eastAsia="zh-CN"/>
        </w:rPr>
        <w:t xml:space="preserve">2.7 </w:t>
      </w:r>
      <w:r>
        <w:rPr>
          <w:rFonts w:hint="default" w:ascii="Arial" w:hAnsi="Arial" w:cs="Arial"/>
          <w:sz w:val="20"/>
          <w:szCs w:val="20"/>
          <w:lang w:val="en-US" w:eastAsia="zh-CN"/>
        </w:rPr>
        <w:t>The seat shall not fail in a manner that endangers occupant safety during the impact</w:t>
      </w:r>
      <w:r>
        <w:rPr>
          <w:rFonts w:hint="eastAsia" w:ascii="Arial" w:hAnsi="Arial" w:cs="Arial"/>
          <w:sz w:val="20"/>
          <w:szCs w:val="20"/>
          <w:lang w:val="en-US" w:eastAsia="zh-CN"/>
        </w:rPr>
        <w:t>.</w:t>
      </w:r>
    </w:p>
    <w:p w14:paraId="6743CF14">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rPr>
          <w:rFonts w:hint="default" w:ascii="Arial" w:hAnsi="Arial" w:cs="Arial"/>
          <w:sz w:val="20"/>
          <w:szCs w:val="20"/>
          <w:lang w:val="en-US" w:eastAsia="zh-CN"/>
        </w:rPr>
      </w:pPr>
      <w:r>
        <w:rPr>
          <w:rFonts w:hint="eastAsia" w:ascii="Arial" w:hAnsi="Arial" w:cs="Arial"/>
          <w:sz w:val="20"/>
          <w:szCs w:val="20"/>
          <w:lang w:val="en-US" w:eastAsia="zh-CN"/>
        </w:rPr>
        <w:t>5</w:t>
      </w:r>
      <w:r>
        <w:rPr>
          <w:rFonts w:hint="default" w:ascii="Arial" w:hAnsi="Arial" w:cs="Arial"/>
          <w:sz w:val="20"/>
          <w:szCs w:val="20"/>
          <w:lang w:val="en-US" w:eastAsia="zh-CN"/>
        </w:rPr>
        <w:t>.</w:t>
      </w:r>
      <w:r>
        <w:rPr>
          <w:rFonts w:hint="eastAsia" w:ascii="Arial" w:hAnsi="Arial" w:cs="Arial"/>
          <w:sz w:val="20"/>
          <w:szCs w:val="20"/>
          <w:lang w:val="en-US" w:eastAsia="zh-CN"/>
        </w:rPr>
        <w:t xml:space="preserve">2.8 </w:t>
      </w:r>
      <w:r>
        <w:rPr>
          <w:rFonts w:hint="default" w:ascii="Arial" w:hAnsi="Arial" w:cs="Arial"/>
          <w:sz w:val="20"/>
          <w:szCs w:val="20"/>
          <w:lang w:val="en-US" w:eastAsia="zh-CN"/>
        </w:rPr>
        <w:t xml:space="preserve">After data processing according to </w:t>
      </w:r>
      <w:r>
        <w:rPr>
          <w:rFonts w:hint="eastAsia" w:ascii="Arial" w:hAnsi="Arial" w:cs="Arial"/>
          <w:sz w:val="20"/>
          <w:szCs w:val="20"/>
          <w:lang w:val="en-US" w:eastAsia="zh-CN"/>
        </w:rPr>
        <w:t>6</w:t>
      </w:r>
      <w:r>
        <w:rPr>
          <w:rFonts w:hint="default" w:ascii="Arial" w:hAnsi="Arial" w:cs="Arial"/>
          <w:sz w:val="20"/>
          <w:szCs w:val="20"/>
          <w:lang w:val="en-US" w:eastAsia="zh-CN"/>
        </w:rPr>
        <w:t>.6</w:t>
      </w:r>
      <w:r>
        <w:rPr>
          <w:rFonts w:hint="default" w:ascii="Arial" w:hAnsi="Arial" w:cs="Arial"/>
          <w:sz w:val="20"/>
          <w:szCs w:val="20"/>
          <w:lang w:val="en-US" w:eastAsia="zh-CN"/>
        </w:rPr>
        <w:t>, and calculating indices per Annex A, the dummy injury criteria technical requirements in Table 1 shall be met simultaneously.</w:t>
      </w:r>
    </w:p>
    <w:p w14:paraId="433F27FE">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center"/>
        <w:textAlignment w:val="auto"/>
        <w:rPr>
          <w:rFonts w:hint="default"/>
          <w:sz w:val="18"/>
          <w:szCs w:val="18"/>
          <w:lang w:val="en-US" w:eastAsia="zh-CN"/>
        </w:rPr>
      </w:pPr>
      <w:r>
        <w:rPr>
          <w:rFonts w:hint="default" w:ascii="Arial" w:hAnsi="Arial" w:cs="Arial"/>
          <w:b/>
          <w:bCs/>
          <w:sz w:val="18"/>
          <w:szCs w:val="18"/>
          <w:lang w:val="en-US" w:eastAsia="zh-CN"/>
        </w:rPr>
        <w:t xml:space="preserve">Table </w:t>
      </w:r>
      <w:r>
        <w:rPr>
          <w:rFonts w:hint="eastAsia" w:ascii="Arial" w:hAnsi="Arial" w:cs="Arial"/>
          <w:b/>
          <w:bCs/>
          <w:sz w:val="18"/>
          <w:szCs w:val="18"/>
          <w:lang w:val="en-US" w:eastAsia="zh-CN"/>
        </w:rPr>
        <w:t>1 —</w:t>
      </w:r>
      <w:r>
        <w:rPr>
          <w:rFonts w:hint="default" w:ascii="Arial" w:hAnsi="Arial" w:cs="Arial"/>
          <w:b/>
          <w:bCs/>
          <w:sz w:val="18"/>
          <w:szCs w:val="18"/>
          <w:lang w:val="en-US" w:eastAsia="zh-CN"/>
        </w:rPr>
        <w:t xml:space="preserve"> Dummy Injury Criteria Technical Requirements</w:t>
      </w:r>
    </w:p>
    <w:tbl>
      <w:tblPr>
        <w:tblStyle w:val="1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6F6F6"/>
        <w:tblLayout w:type="autofit"/>
        <w:tblCellMar>
          <w:top w:w="0" w:type="dxa"/>
          <w:left w:w="0" w:type="dxa"/>
          <w:bottom w:w="0" w:type="dxa"/>
          <w:right w:w="0" w:type="dxa"/>
        </w:tblCellMar>
      </w:tblPr>
      <w:tblGrid>
        <w:gridCol w:w="5558"/>
        <w:gridCol w:w="3480"/>
      </w:tblGrid>
      <w:tr w14:paraId="77887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6F6F6"/>
          <w:tblCellMar>
            <w:top w:w="0" w:type="dxa"/>
            <w:left w:w="0" w:type="dxa"/>
            <w:bottom w:w="0" w:type="dxa"/>
            <w:right w:w="0" w:type="dxa"/>
          </w:tblCellMar>
        </w:tblPrEx>
        <w:trPr>
          <w:tblHeader/>
        </w:trPr>
        <w:tc>
          <w:tcPr>
            <w:tcW w:w="5558" w:type="dxa"/>
            <w:tcBorders>
              <w:top w:val="nil"/>
              <w:left w:val="nil"/>
              <w:bottom w:val="single" w:color="E0E0E0" w:sz="6" w:space="0"/>
              <w:right w:val="single" w:color="E0E0E0" w:sz="6" w:space="0"/>
            </w:tcBorders>
            <w:shd w:val="clear" w:color="auto" w:fill="auto"/>
            <w:tcMar>
              <w:top w:w="139" w:type="dxa"/>
              <w:left w:w="210" w:type="dxa"/>
              <w:bottom w:w="139" w:type="dxa"/>
              <w:right w:w="210" w:type="dxa"/>
            </w:tcMar>
            <w:vAlign w:val="center"/>
          </w:tcPr>
          <w:p w14:paraId="7E09C0B5">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center"/>
              <w:textAlignment w:val="auto"/>
              <w:rPr>
                <w:rFonts w:hint="default" w:ascii="Arial" w:hAnsi="Arial" w:cs="Arial"/>
                <w:b/>
                <w:bCs/>
                <w:sz w:val="18"/>
                <w:szCs w:val="18"/>
                <w:lang w:val="en-US" w:eastAsia="zh-CN"/>
              </w:rPr>
            </w:pPr>
            <w:r>
              <w:rPr>
                <w:rFonts w:hint="default" w:ascii="Arial" w:hAnsi="Arial" w:cs="Arial"/>
                <w:b/>
                <w:bCs/>
                <w:sz w:val="18"/>
                <w:szCs w:val="18"/>
                <w:lang w:val="en-US" w:eastAsia="zh-CN"/>
              </w:rPr>
              <w:t>Dummy Injury Criterion</w:t>
            </w:r>
          </w:p>
        </w:tc>
        <w:tc>
          <w:tcPr>
            <w:tcW w:w="3480" w:type="dxa"/>
            <w:tcBorders>
              <w:top w:val="nil"/>
              <w:left w:val="single" w:color="E0E0E0" w:sz="6" w:space="0"/>
              <w:bottom w:val="single" w:color="E0E0E0" w:sz="6" w:space="0"/>
              <w:right w:val="single" w:color="E0E0E0" w:sz="6" w:space="0"/>
            </w:tcBorders>
            <w:shd w:val="clear" w:color="auto" w:fill="auto"/>
            <w:tcMar>
              <w:top w:w="139" w:type="dxa"/>
              <w:left w:w="210" w:type="dxa"/>
              <w:bottom w:w="139" w:type="dxa"/>
              <w:right w:w="210" w:type="dxa"/>
            </w:tcMar>
            <w:vAlign w:val="center"/>
          </w:tcPr>
          <w:p w14:paraId="138D74EC">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center"/>
              <w:textAlignment w:val="auto"/>
              <w:rPr>
                <w:rFonts w:hint="default" w:ascii="Arial" w:hAnsi="Arial" w:cs="Arial"/>
                <w:b/>
                <w:bCs/>
                <w:sz w:val="18"/>
                <w:szCs w:val="18"/>
                <w:lang w:val="en-US" w:eastAsia="zh-CN"/>
              </w:rPr>
            </w:pPr>
            <w:r>
              <w:rPr>
                <w:rFonts w:hint="default" w:ascii="Arial" w:hAnsi="Arial" w:cs="Arial"/>
                <w:b/>
                <w:bCs/>
                <w:sz w:val="18"/>
                <w:szCs w:val="18"/>
                <w:lang w:val="en-US" w:eastAsia="zh-CN"/>
              </w:rPr>
              <w:t>Technical Requirement</w:t>
            </w:r>
          </w:p>
        </w:tc>
      </w:tr>
      <w:tr w14:paraId="58076E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558" w:type="dxa"/>
            <w:tcBorders>
              <w:top w:val="single" w:color="E0E0E0" w:sz="6" w:space="0"/>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3C7B2C91">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Head HIC15</w:t>
            </w:r>
          </w:p>
        </w:tc>
        <w:tc>
          <w:tcPr>
            <w:tcW w:w="3480"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0A7B7A61">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 xml:space="preserve"> ≤840</w:t>
            </w:r>
          </w:p>
        </w:tc>
      </w:tr>
      <w:tr w14:paraId="397356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6F6F6"/>
          <w:tblCellMar>
            <w:top w:w="0" w:type="dxa"/>
            <w:left w:w="0" w:type="dxa"/>
            <w:bottom w:w="0" w:type="dxa"/>
            <w:right w:w="0" w:type="dxa"/>
          </w:tblCellMar>
        </w:tblPrEx>
        <w:tc>
          <w:tcPr>
            <w:tcW w:w="5558" w:type="dxa"/>
            <w:tcBorders>
              <w:top w:val="single" w:color="E0E0E0" w:sz="6" w:space="0"/>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739B600D">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Upper Neck Shear Force Fx</w:t>
            </w:r>
          </w:p>
        </w:tc>
        <w:tc>
          <w:tcPr>
            <w:tcW w:w="3480"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61654C04">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≤3.1 kN</w:t>
            </w:r>
          </w:p>
        </w:tc>
      </w:tr>
      <w:tr w14:paraId="11F29D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558" w:type="dxa"/>
            <w:tcBorders>
              <w:top w:val="single" w:color="E0E0E0" w:sz="6" w:space="0"/>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787FB3E0">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Upper Neck Tension Force Fz</w:t>
            </w:r>
          </w:p>
        </w:tc>
        <w:tc>
          <w:tcPr>
            <w:tcW w:w="3480"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094B830A">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≤3.3 kN</w:t>
            </w:r>
          </w:p>
        </w:tc>
      </w:tr>
      <w:tr w14:paraId="4415E8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6F6F6"/>
          <w:tblCellMar>
            <w:top w:w="0" w:type="dxa"/>
            <w:left w:w="0" w:type="dxa"/>
            <w:bottom w:w="0" w:type="dxa"/>
            <w:right w:w="0" w:type="dxa"/>
          </w:tblCellMar>
        </w:tblPrEx>
        <w:tc>
          <w:tcPr>
            <w:tcW w:w="5558" w:type="dxa"/>
            <w:tcBorders>
              <w:top w:val="single" w:color="E0E0E0" w:sz="6" w:space="0"/>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1C44CC49">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Upper Neck Extension Moment Mo</w:t>
            </w:r>
            <w:r>
              <w:rPr>
                <w:rFonts w:hint="eastAsia" w:ascii="Arial" w:hAnsi="Arial" w:cs="Arial"/>
                <w:sz w:val="18"/>
                <w:szCs w:val="18"/>
                <w:lang w:val="en-US" w:eastAsia="zh-CN"/>
              </w:rPr>
              <w:t>c</w:t>
            </w:r>
            <w:r>
              <w:rPr>
                <w:rFonts w:hint="default" w:ascii="Arial" w:hAnsi="Arial" w:cs="Arial"/>
                <w:sz w:val="18"/>
                <w:szCs w:val="18"/>
                <w:lang w:val="en-US" w:eastAsia="zh-CN"/>
              </w:rPr>
              <w:t>y</w:t>
            </w:r>
          </w:p>
        </w:tc>
        <w:tc>
          <w:tcPr>
            <w:tcW w:w="3480"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1746B9EA">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≤57 N·m</w:t>
            </w:r>
          </w:p>
        </w:tc>
      </w:tr>
      <w:tr w14:paraId="03C562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558" w:type="dxa"/>
            <w:tcBorders>
              <w:top w:val="single" w:color="E0E0E0" w:sz="6" w:space="0"/>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2A9343B9">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Abdominal Pressure P</w:t>
            </w:r>
          </w:p>
        </w:tc>
        <w:tc>
          <w:tcPr>
            <w:tcW w:w="3480"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5DD90AA4">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≤2.69 bar</w:t>
            </w:r>
          </w:p>
        </w:tc>
      </w:tr>
      <w:tr w14:paraId="65E934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558" w:type="dxa"/>
            <w:tcBorders>
              <w:top w:val="single" w:color="E0E0E0" w:sz="6" w:space="0"/>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1CF90C01">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Femur Compression Force Fz</w:t>
            </w:r>
          </w:p>
        </w:tc>
        <w:tc>
          <w:tcPr>
            <w:tcW w:w="3480"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564A71B4">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≤9.07 kN @0 ms</w:t>
            </w:r>
          </w:p>
          <w:p w14:paraId="354795E4">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and ≤7.56 kN @10 ms</w:t>
            </w:r>
          </w:p>
        </w:tc>
      </w:tr>
      <w:tr w14:paraId="5C1701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558" w:type="dxa"/>
            <w:tcBorders>
              <w:top w:val="single" w:color="E0E0E0" w:sz="6" w:space="0"/>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5DB195FA">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Acetabulum Compression Force F</w:t>
            </w:r>
            <w:r>
              <w:rPr>
                <w:rFonts w:hint="default" w:ascii="Arial" w:hAnsi="Arial" w:cs="Arial"/>
                <w:sz w:val="18"/>
                <w:szCs w:val="18"/>
                <w:vertAlign w:val="subscript"/>
                <w:lang w:val="en-US" w:eastAsia="zh-CN"/>
              </w:rPr>
              <w:t>AR</w:t>
            </w:r>
          </w:p>
        </w:tc>
        <w:tc>
          <w:tcPr>
            <w:tcW w:w="3480"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6C3B8BCA">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≤4.1 kN</w:t>
            </w:r>
          </w:p>
        </w:tc>
      </w:tr>
      <w:tr w14:paraId="097E9C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558" w:type="dxa"/>
            <w:tcBorders>
              <w:top w:val="single" w:color="E0E0E0" w:sz="6" w:space="0"/>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0ACB910C">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Iliac Compression Force Fx</w:t>
            </w:r>
          </w:p>
        </w:tc>
        <w:tc>
          <w:tcPr>
            <w:tcW w:w="3480"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764757E8">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w:t>
            </w:r>
            <w:r>
              <w:rPr>
                <w:rFonts w:hint="eastAsia" w:ascii="Arial" w:hAnsi="Arial" w:cs="Arial"/>
                <w:sz w:val="18"/>
                <w:szCs w:val="18"/>
                <w:lang w:val="en-US" w:eastAsia="zh-CN"/>
              </w:rPr>
              <w:t>4</w:t>
            </w:r>
            <w:r>
              <w:rPr>
                <w:rFonts w:hint="default" w:ascii="Arial" w:hAnsi="Arial" w:cs="Arial"/>
                <w:sz w:val="18"/>
                <w:szCs w:val="18"/>
                <w:lang w:val="en-US" w:eastAsia="zh-CN"/>
              </w:rPr>
              <w:t>.5 kN</w:t>
            </w:r>
          </w:p>
        </w:tc>
      </w:tr>
      <w:tr w14:paraId="11D5B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6F6F6"/>
          <w:tblCellMar>
            <w:top w:w="0" w:type="dxa"/>
            <w:left w:w="0" w:type="dxa"/>
            <w:bottom w:w="0" w:type="dxa"/>
            <w:right w:w="0" w:type="dxa"/>
          </w:tblCellMar>
        </w:tblPrEx>
        <w:tc>
          <w:tcPr>
            <w:tcW w:w="5558" w:type="dxa"/>
            <w:tcBorders>
              <w:top w:val="single" w:color="E0E0E0" w:sz="6" w:space="0"/>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78BC7728">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Lumbar T12 Compression Force Fz</w:t>
            </w:r>
          </w:p>
        </w:tc>
        <w:tc>
          <w:tcPr>
            <w:tcW w:w="3480"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4FA9A781">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≤6.5 kN</w:t>
            </w:r>
          </w:p>
        </w:tc>
      </w:tr>
      <w:tr w14:paraId="4D440F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558" w:type="dxa"/>
            <w:tcBorders>
              <w:top w:val="single" w:color="E0E0E0" w:sz="6" w:space="0"/>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545D4844">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Knee Sliding Displacement D</w:t>
            </w:r>
          </w:p>
        </w:tc>
        <w:tc>
          <w:tcPr>
            <w:tcW w:w="3480"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50575DAD">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≤18 mm</w:t>
            </w:r>
          </w:p>
        </w:tc>
      </w:tr>
      <w:tr w14:paraId="7467A3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558" w:type="dxa"/>
            <w:tcBorders>
              <w:top w:val="single" w:color="E0E0E0" w:sz="6" w:space="0"/>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7391011A">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Tibia Index (Upper/Lower) TI</w:t>
            </w:r>
          </w:p>
        </w:tc>
        <w:tc>
          <w:tcPr>
            <w:tcW w:w="3480"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5071DE51">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≤1.2</w:t>
            </w:r>
          </w:p>
        </w:tc>
      </w:tr>
      <w:tr w14:paraId="1B4ED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558" w:type="dxa"/>
            <w:tcBorders>
              <w:top w:val="single" w:color="E0E0E0" w:sz="6" w:space="0"/>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51427595">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Tibia Axial Force Fz</w:t>
            </w:r>
          </w:p>
        </w:tc>
        <w:tc>
          <w:tcPr>
            <w:tcW w:w="3480"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1FB318C3">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≤8.0 kN</w:t>
            </w:r>
          </w:p>
        </w:tc>
      </w:tr>
      <w:tr w14:paraId="5BE18F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558" w:type="dxa"/>
            <w:tcBorders>
              <w:top w:val="single" w:color="E0E0E0" w:sz="6" w:space="0"/>
              <w:left w:val="nil"/>
              <w:bottom w:val="nil"/>
              <w:right w:val="single" w:color="E0E0E0" w:sz="6" w:space="0"/>
            </w:tcBorders>
            <w:shd w:val="clear" w:color="auto" w:fill="FFFFFF"/>
            <w:tcMar>
              <w:top w:w="139" w:type="dxa"/>
              <w:left w:w="210" w:type="dxa"/>
              <w:bottom w:w="139" w:type="dxa"/>
              <w:right w:w="210" w:type="dxa"/>
            </w:tcMar>
            <w:vAlign w:val="center"/>
          </w:tcPr>
          <w:p w14:paraId="714A7B12">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Foot Resultant Acceleration a</w:t>
            </w:r>
          </w:p>
        </w:tc>
        <w:tc>
          <w:tcPr>
            <w:tcW w:w="3480" w:type="dxa"/>
            <w:tcBorders>
              <w:top w:val="single" w:color="E0E0E0" w:sz="6" w:space="0"/>
              <w:left w:val="single" w:color="E0E0E0" w:sz="6" w:space="0"/>
              <w:bottom w:val="nil"/>
              <w:right w:val="single" w:color="E0E0E0" w:sz="6" w:space="0"/>
            </w:tcBorders>
            <w:shd w:val="clear" w:color="auto" w:fill="FFFFFF"/>
            <w:tcMar>
              <w:top w:w="139" w:type="dxa"/>
              <w:left w:w="210" w:type="dxa"/>
              <w:bottom w:w="139" w:type="dxa"/>
              <w:right w:w="210" w:type="dxa"/>
            </w:tcMar>
            <w:vAlign w:val="center"/>
          </w:tcPr>
          <w:p w14:paraId="5DE780C8">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≤260g</w:t>
            </w:r>
          </w:p>
        </w:tc>
      </w:tr>
    </w:tbl>
    <w:p w14:paraId="3E357C66">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20"/>
          <w:szCs w:val="20"/>
          <w:lang w:val="en-US" w:eastAsia="zh-CN"/>
        </w:rPr>
      </w:pPr>
      <w:r>
        <w:rPr>
          <w:rFonts w:hint="default" w:ascii="Arial" w:hAnsi="Arial" w:cs="Arial"/>
          <w:sz w:val="20"/>
          <w:szCs w:val="20"/>
          <w:lang w:val="en-US" w:eastAsia="zh-CN"/>
        </w:rPr>
        <w:t>Note: The femur compression force Fz requirement means the femur compression force cumulative curve shall fall within the gray box range shown in Figure 1</w:t>
      </w:r>
      <w:r>
        <w:rPr>
          <w:rFonts w:hint="eastAsia" w:ascii="Arial" w:hAnsi="Arial" w:cs="Arial"/>
          <w:sz w:val="20"/>
          <w:szCs w:val="20"/>
          <w:lang w:val="en-US" w:eastAsia="zh-CN"/>
        </w:rPr>
        <w:t>.</w:t>
      </w:r>
    </w:p>
    <w:p w14:paraId="719B78FE">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40" w:lineRule="auto"/>
        <w:ind w:leftChars="0"/>
        <w:jc w:val="center"/>
        <w:textAlignment w:val="auto"/>
        <w:rPr>
          <w:rFonts w:hint="default" w:ascii="Arial" w:hAnsi="Arial" w:cs="Arial"/>
          <w:sz w:val="20"/>
          <w:szCs w:val="20"/>
          <w:lang w:val="en-US" w:eastAsia="zh-CN"/>
        </w:rPr>
      </w:pPr>
      <w:r>
        <w:drawing>
          <wp:inline distT="0" distB="0" distL="114300" distR="114300">
            <wp:extent cx="4037965" cy="2399665"/>
            <wp:effectExtent l="0" t="0" r="635" b="8255"/>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8"/>
                    <a:stretch>
                      <a:fillRect/>
                    </a:stretch>
                  </pic:blipFill>
                  <pic:spPr>
                    <a:xfrm>
                      <a:off x="0" y="0"/>
                      <a:ext cx="4037965" cy="2399665"/>
                    </a:xfrm>
                    <a:prstGeom prst="rect">
                      <a:avLst/>
                    </a:prstGeom>
                  </pic:spPr>
                </pic:pic>
              </a:graphicData>
            </a:graphic>
          </wp:inline>
        </w:drawing>
      </w:r>
    </w:p>
    <w:p w14:paraId="3F2B2659">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center"/>
        <w:textAlignment w:val="auto"/>
        <w:rPr>
          <w:rFonts w:hint="eastAsia" w:ascii="Arial" w:hAnsi="Arial" w:cs="Arial"/>
          <w:b/>
          <w:bCs/>
          <w:sz w:val="18"/>
          <w:szCs w:val="18"/>
          <w:lang w:val="en-US" w:eastAsia="zh-CN"/>
        </w:rPr>
      </w:pPr>
      <w:r>
        <w:rPr>
          <w:rFonts w:hint="default" w:ascii="Arial" w:hAnsi="Arial" w:cs="Arial"/>
          <w:b/>
          <w:bCs/>
          <w:sz w:val="18"/>
          <w:szCs w:val="18"/>
          <w:lang w:val="en-US" w:eastAsia="zh-CN"/>
        </w:rPr>
        <w:t xml:space="preserve">Figure </w:t>
      </w:r>
      <w:r>
        <w:rPr>
          <w:rFonts w:hint="eastAsia" w:ascii="Arial" w:hAnsi="Arial" w:cs="Arial"/>
          <w:b/>
          <w:bCs/>
          <w:sz w:val="18"/>
          <w:szCs w:val="18"/>
          <w:lang w:val="en-US" w:eastAsia="zh-CN"/>
        </w:rPr>
        <w:t>1 — Femur Compression Force Cumulative Curve</w:t>
      </w:r>
    </w:p>
    <w:p w14:paraId="60D78214">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center"/>
        <w:textAlignment w:val="auto"/>
        <w:rPr>
          <w:rFonts w:hint="default" w:ascii="Arial" w:hAnsi="Arial" w:cs="Arial"/>
          <w:b/>
          <w:bCs/>
          <w:sz w:val="20"/>
          <w:szCs w:val="20"/>
          <w:lang w:val="en-US" w:eastAsia="zh-CN"/>
        </w:rPr>
      </w:pPr>
    </w:p>
    <w:p w14:paraId="4578F975">
      <w:pPr>
        <w:keepNext w:val="0"/>
        <w:keepLines w:val="0"/>
        <w:pageBreakBefore w:val="0"/>
        <w:widowControl/>
        <w:numPr>
          <w:ilvl w:val="0"/>
          <w:numId w:val="2"/>
        </w:numPr>
        <w:kinsoku/>
        <w:wordWrap/>
        <w:overflowPunct/>
        <w:topLinePunct w:val="0"/>
        <w:autoSpaceDE/>
        <w:autoSpaceDN/>
        <w:bidi w:val="0"/>
        <w:adjustRightInd/>
        <w:snapToGrid/>
        <w:spacing w:before="120" w:beforeAutospacing="0" w:after="120" w:afterAutospacing="0" w:line="240" w:lineRule="auto"/>
        <w:ind w:left="425" w:leftChars="0" w:hanging="425" w:firstLineChars="0"/>
        <w:jc w:val="both"/>
        <w:textAlignment w:val="auto"/>
        <w:outlineLvl w:val="0"/>
        <w:rPr>
          <w:rFonts w:hint="eastAsia" w:ascii="Arial" w:hAnsi="Arial" w:eastAsia="微软雅黑" w:cs="Arial"/>
          <w:b/>
          <w:bCs/>
          <w:sz w:val="28"/>
          <w:szCs w:val="28"/>
          <w:lang w:val="en-US" w:eastAsia="zh-CN"/>
        </w:rPr>
      </w:pPr>
      <w:r>
        <w:rPr>
          <w:rFonts w:hint="default" w:ascii="Arial" w:hAnsi="Arial" w:eastAsia="微软雅黑" w:cs="Arial"/>
          <w:b/>
          <w:bCs/>
          <w:sz w:val="28"/>
          <w:szCs w:val="28"/>
          <w:lang w:val="en-US" w:eastAsia="zh-CN"/>
        </w:rPr>
        <w:t>Passive</w:t>
      </w:r>
      <w:r>
        <w:rPr>
          <w:rFonts w:hint="eastAsia" w:ascii="Arial" w:hAnsi="Arial" w:eastAsia="微软雅黑" w:cs="Arial"/>
          <w:b/>
          <w:bCs/>
          <w:sz w:val="28"/>
          <w:szCs w:val="28"/>
          <w:lang w:val="en-US" w:eastAsia="zh-CN"/>
        </w:rPr>
        <w:t xml:space="preserve"> Safety</w:t>
      </w:r>
      <w:r>
        <w:rPr>
          <w:rFonts w:hint="default" w:ascii="Arial" w:hAnsi="Arial" w:eastAsia="微软雅黑" w:cs="Arial"/>
          <w:b/>
          <w:bCs/>
          <w:sz w:val="28"/>
          <w:szCs w:val="28"/>
          <w:lang w:val="en-US" w:eastAsia="zh-CN"/>
        </w:rPr>
        <w:t xml:space="preserve"> Test Method</w:t>
      </w:r>
      <w:r>
        <w:rPr>
          <w:rFonts w:hint="eastAsia" w:ascii="Arial" w:hAnsi="Arial" w:eastAsia="微软雅黑" w:cs="Arial"/>
          <w:b/>
          <w:bCs/>
          <w:sz w:val="28"/>
          <w:szCs w:val="28"/>
          <w:lang w:val="en-US" w:eastAsia="zh"/>
        </w:rPr>
        <w:t>s</w:t>
      </w:r>
    </w:p>
    <w:p w14:paraId="07A0C6E9">
      <w:pPr>
        <w:keepNext w:val="0"/>
        <w:keepLines w:val="0"/>
        <w:pageBreakBefore w:val="0"/>
        <w:widowControl/>
        <w:numPr>
          <w:ilvl w:val="0"/>
          <w:numId w:val="0"/>
        </w:numPr>
        <w:kinsoku/>
        <w:wordWrap/>
        <w:overflowPunct/>
        <w:topLinePunct w:val="0"/>
        <w:autoSpaceDE/>
        <w:autoSpaceDN/>
        <w:bidi w:val="0"/>
        <w:adjustRightInd/>
        <w:snapToGrid/>
        <w:spacing w:before="120" w:beforeAutospacing="0" w:after="120" w:afterAutospacing="0" w:line="240" w:lineRule="auto"/>
        <w:ind w:leftChars="0"/>
        <w:jc w:val="both"/>
        <w:textAlignment w:val="auto"/>
        <w:outlineLvl w:val="1"/>
        <w:rPr>
          <w:rFonts w:hint="default" w:ascii="Arial" w:hAnsi="Arial" w:cs="Arial"/>
          <w:b/>
          <w:bCs/>
          <w:sz w:val="24"/>
          <w:szCs w:val="24"/>
          <w:lang w:val="en-US" w:eastAsia="zh-CN"/>
        </w:rPr>
      </w:pPr>
      <w:r>
        <w:rPr>
          <w:rFonts w:hint="eastAsia" w:ascii="Arial" w:hAnsi="Arial" w:cs="Arial"/>
          <w:b/>
          <w:bCs/>
          <w:sz w:val="24"/>
          <w:szCs w:val="24"/>
          <w:lang w:val="en-US" w:eastAsia="zh-CN"/>
        </w:rPr>
        <w:t xml:space="preserve">6.1 </w:t>
      </w:r>
      <w:r>
        <w:rPr>
          <w:rFonts w:hint="default" w:ascii="Arial" w:hAnsi="Arial" w:cs="Arial"/>
          <w:b/>
          <w:bCs/>
          <w:sz w:val="24"/>
          <w:szCs w:val="24"/>
          <w:lang w:val="en-US" w:eastAsia="zh-CN"/>
        </w:rPr>
        <w:t>Pre-test Preparation</w:t>
      </w:r>
    </w:p>
    <w:p w14:paraId="51EA76CC">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rPr>
          <w:rFonts w:hint="default" w:ascii="Arial" w:hAnsi="Arial" w:cs="Arial"/>
          <w:sz w:val="20"/>
          <w:szCs w:val="20"/>
          <w:lang w:val="en-US" w:eastAsia="zh-CN"/>
        </w:rPr>
      </w:pPr>
      <w:r>
        <w:rPr>
          <w:rFonts w:hint="eastAsia" w:ascii="Arial" w:hAnsi="Arial" w:cs="Arial"/>
          <w:sz w:val="20"/>
          <w:szCs w:val="20"/>
          <w:lang w:val="en-US" w:eastAsia="zh-CN"/>
        </w:rPr>
        <w:t>6</w:t>
      </w:r>
      <w:r>
        <w:rPr>
          <w:rFonts w:hint="default" w:ascii="Arial" w:hAnsi="Arial" w:cs="Arial"/>
          <w:sz w:val="20"/>
          <w:szCs w:val="20"/>
          <w:lang w:val="en-US" w:eastAsia="zh-CN"/>
        </w:rPr>
        <w:t>.1</w:t>
      </w:r>
      <w:r>
        <w:rPr>
          <w:rFonts w:hint="eastAsia" w:ascii="Arial" w:hAnsi="Arial" w:cs="Arial"/>
          <w:sz w:val="20"/>
          <w:szCs w:val="20"/>
          <w:lang w:val="en-US" w:eastAsia="zh-CN"/>
        </w:rPr>
        <w:t>.1</w:t>
      </w:r>
      <w:r>
        <w:rPr>
          <w:rFonts w:hint="default" w:ascii="Arial" w:hAnsi="Arial" w:cs="Arial"/>
          <w:sz w:val="20"/>
          <w:szCs w:val="20"/>
          <w:lang w:val="en-US" w:eastAsia="zh-CN"/>
        </w:rPr>
        <w:t xml:space="preserve"> Sample Preparation</w:t>
      </w:r>
    </w:p>
    <w:p w14:paraId="2660A6FE">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rPr>
          <w:rFonts w:hint="default" w:ascii="Arial" w:hAnsi="Arial" w:cs="Arial"/>
          <w:sz w:val="20"/>
          <w:szCs w:val="20"/>
          <w:lang w:val="en-US" w:eastAsia="zh-CN"/>
        </w:rPr>
      </w:pPr>
      <w:r>
        <w:rPr>
          <w:rFonts w:hint="eastAsia" w:ascii="Arial" w:hAnsi="Arial" w:cs="Arial"/>
          <w:sz w:val="20"/>
          <w:szCs w:val="20"/>
          <w:lang w:val="en-US" w:eastAsia="zh-CN"/>
        </w:rPr>
        <w:t>6</w:t>
      </w:r>
      <w:r>
        <w:rPr>
          <w:rFonts w:hint="default" w:ascii="Arial" w:hAnsi="Arial" w:cs="Arial"/>
          <w:sz w:val="20"/>
          <w:szCs w:val="20"/>
          <w:lang w:val="en-US" w:eastAsia="zh-CN"/>
        </w:rPr>
        <w:t>.1</w:t>
      </w:r>
      <w:r>
        <w:rPr>
          <w:rFonts w:hint="eastAsia" w:ascii="Arial" w:hAnsi="Arial" w:cs="Arial"/>
          <w:sz w:val="20"/>
          <w:szCs w:val="20"/>
          <w:lang w:val="en-US" w:eastAsia="zh-CN"/>
        </w:rPr>
        <w:t>.1.1</w:t>
      </w:r>
      <w:r>
        <w:rPr>
          <w:rFonts w:hint="default" w:ascii="Arial" w:hAnsi="Arial" w:cs="Arial"/>
          <w:sz w:val="20"/>
          <w:szCs w:val="20"/>
          <w:lang w:val="en-US" w:eastAsia="zh-CN"/>
        </w:rPr>
        <w:t xml:space="preserve"> Ensure the functional configuration of the prepared reclined seat and the specifications of the restraint system match those of the actual vehicle model equipped with the reclined seat, with no obvious damage or deformation.</w:t>
      </w:r>
    </w:p>
    <w:p w14:paraId="5B1F59D9">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rPr>
          <w:rFonts w:hint="default" w:ascii="Arial" w:hAnsi="Arial" w:cs="Arial"/>
          <w:sz w:val="20"/>
          <w:szCs w:val="20"/>
          <w:lang w:val="en-US" w:eastAsia="zh-CN"/>
        </w:rPr>
      </w:pPr>
      <w:r>
        <w:rPr>
          <w:rFonts w:hint="eastAsia" w:ascii="Arial" w:hAnsi="Arial" w:cs="Arial"/>
          <w:sz w:val="20"/>
          <w:szCs w:val="20"/>
          <w:lang w:val="en-US" w:eastAsia="zh-CN"/>
        </w:rPr>
        <w:t>6</w:t>
      </w:r>
      <w:r>
        <w:rPr>
          <w:rFonts w:hint="default" w:ascii="Arial" w:hAnsi="Arial" w:cs="Arial"/>
          <w:sz w:val="20"/>
          <w:szCs w:val="20"/>
          <w:lang w:val="en-US" w:eastAsia="zh-CN"/>
        </w:rPr>
        <w:t>.1</w:t>
      </w:r>
      <w:r>
        <w:rPr>
          <w:rFonts w:hint="eastAsia" w:ascii="Arial" w:hAnsi="Arial" w:cs="Arial"/>
          <w:sz w:val="20"/>
          <w:szCs w:val="20"/>
          <w:lang w:val="en-US" w:eastAsia="zh-CN"/>
        </w:rPr>
        <w:t>.1.2</w:t>
      </w:r>
      <w:r>
        <w:rPr>
          <w:rFonts w:hint="default" w:ascii="Arial" w:hAnsi="Arial" w:cs="Arial"/>
          <w:sz w:val="20"/>
          <w:szCs w:val="20"/>
          <w:lang w:val="en-US" w:eastAsia="zh-CN"/>
        </w:rPr>
        <w:t xml:space="preserve"> Prepare the seat fixture and corresponding body mounting bolts simultaneously.</w:t>
      </w:r>
    </w:p>
    <w:p w14:paraId="23EBA876">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rPr>
          <w:rFonts w:hint="default" w:ascii="Arial" w:hAnsi="Arial" w:cs="Arial"/>
          <w:sz w:val="20"/>
          <w:szCs w:val="20"/>
          <w:lang w:val="en-US" w:eastAsia="zh-CN"/>
        </w:rPr>
      </w:pPr>
      <w:r>
        <w:rPr>
          <w:rFonts w:hint="eastAsia" w:ascii="Arial" w:hAnsi="Arial" w:cs="Arial"/>
          <w:sz w:val="20"/>
          <w:szCs w:val="20"/>
          <w:lang w:val="en-US" w:eastAsia="zh-CN"/>
        </w:rPr>
        <w:t>6</w:t>
      </w:r>
      <w:r>
        <w:rPr>
          <w:rFonts w:hint="default" w:ascii="Arial" w:hAnsi="Arial" w:cs="Arial"/>
          <w:sz w:val="20"/>
          <w:szCs w:val="20"/>
          <w:lang w:val="en-US" w:eastAsia="zh-CN"/>
        </w:rPr>
        <w:t>.1</w:t>
      </w:r>
      <w:r>
        <w:rPr>
          <w:rFonts w:hint="eastAsia" w:ascii="Arial" w:hAnsi="Arial" w:cs="Arial"/>
          <w:sz w:val="20"/>
          <w:szCs w:val="20"/>
          <w:lang w:val="en-US" w:eastAsia="zh-CN"/>
        </w:rPr>
        <w:t>.1.3</w:t>
      </w:r>
      <w:r>
        <w:rPr>
          <w:rFonts w:hint="default" w:ascii="Arial" w:hAnsi="Arial" w:cs="Arial"/>
          <w:sz w:val="20"/>
          <w:szCs w:val="20"/>
          <w:lang w:val="en-US" w:eastAsia="zh-CN"/>
        </w:rPr>
        <w:t xml:space="preserve"> If the seat is equipped with seat belt pretensioners, airbags, or other protective measures, provide the corresponding deployment timing. For special deployment devices, provide the necessary tools and equipment (e.g., wiring harnesses)</w:t>
      </w:r>
      <w:r>
        <w:rPr>
          <w:rFonts w:hint="eastAsia" w:ascii="Arial" w:hAnsi="Arial" w:cs="Arial"/>
          <w:sz w:val="20"/>
          <w:szCs w:val="20"/>
          <w:lang w:val="en-US" w:eastAsia="zh-CN"/>
        </w:rPr>
        <w:t>.</w:t>
      </w:r>
    </w:p>
    <w:p w14:paraId="1A5193FC">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rPr>
          <w:rFonts w:hint="default" w:ascii="Arial" w:hAnsi="Arial" w:cs="Arial"/>
          <w:sz w:val="20"/>
          <w:szCs w:val="20"/>
          <w:lang w:val="en-US" w:eastAsia="zh-CN"/>
        </w:rPr>
      </w:pPr>
      <w:r>
        <w:rPr>
          <w:rFonts w:hint="eastAsia" w:ascii="Arial" w:hAnsi="Arial" w:cs="Arial"/>
          <w:sz w:val="20"/>
          <w:szCs w:val="20"/>
          <w:lang w:val="en-US" w:eastAsia="zh-CN"/>
        </w:rPr>
        <w:t>6</w:t>
      </w:r>
      <w:r>
        <w:rPr>
          <w:rFonts w:hint="default" w:ascii="Arial" w:hAnsi="Arial" w:cs="Arial"/>
          <w:sz w:val="20"/>
          <w:szCs w:val="20"/>
          <w:lang w:val="en-US" w:eastAsia="zh-CN"/>
        </w:rPr>
        <w:t>.1</w:t>
      </w:r>
      <w:r>
        <w:rPr>
          <w:rFonts w:hint="eastAsia" w:ascii="Arial" w:hAnsi="Arial" w:cs="Arial"/>
          <w:sz w:val="20"/>
          <w:szCs w:val="20"/>
          <w:lang w:val="en-US" w:eastAsia="zh-CN"/>
        </w:rPr>
        <w:t>.1.4</w:t>
      </w:r>
      <w:r>
        <w:rPr>
          <w:rFonts w:hint="default" w:ascii="Arial" w:hAnsi="Arial" w:cs="Arial"/>
          <w:sz w:val="20"/>
          <w:szCs w:val="20"/>
          <w:lang w:val="en-US" w:eastAsia="zh-CN"/>
        </w:rPr>
        <w:t xml:space="preserve"> The body frame and floor need reinforcement. Camera mounts shall be installed at the corresponding test positions, referencing Figure 4</w:t>
      </w:r>
      <w:r>
        <w:rPr>
          <w:rFonts w:hint="eastAsia" w:ascii="Arial" w:hAnsi="Arial" w:cs="Arial"/>
          <w:sz w:val="20"/>
          <w:szCs w:val="20"/>
          <w:lang w:val="en-US" w:eastAsia="zh-CN"/>
        </w:rPr>
        <w:t>.</w:t>
      </w:r>
    </w:p>
    <w:p w14:paraId="31528306">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rPr>
          <w:rFonts w:hint="default" w:ascii="Arial" w:hAnsi="Arial" w:cs="Arial"/>
          <w:sz w:val="20"/>
          <w:szCs w:val="20"/>
          <w:lang w:val="en-US" w:eastAsia="zh-CN"/>
        </w:rPr>
      </w:pPr>
      <w:r>
        <w:rPr>
          <w:rFonts w:hint="eastAsia" w:ascii="Arial" w:hAnsi="Arial" w:cs="Arial"/>
          <w:sz w:val="20"/>
          <w:szCs w:val="20"/>
          <w:lang w:val="en-US" w:eastAsia="zh-CN"/>
        </w:rPr>
        <w:t>6</w:t>
      </w:r>
      <w:r>
        <w:rPr>
          <w:rFonts w:hint="default" w:ascii="Arial" w:hAnsi="Arial" w:cs="Arial"/>
          <w:sz w:val="20"/>
          <w:szCs w:val="20"/>
          <w:lang w:val="en-US" w:eastAsia="zh-CN"/>
        </w:rPr>
        <w:t>.1</w:t>
      </w:r>
      <w:r>
        <w:rPr>
          <w:rFonts w:hint="eastAsia" w:ascii="Arial" w:hAnsi="Arial" w:cs="Arial"/>
          <w:sz w:val="20"/>
          <w:szCs w:val="20"/>
          <w:lang w:val="en-US" w:eastAsia="zh-CN"/>
        </w:rPr>
        <w:t>.1.5</w:t>
      </w:r>
      <w:r>
        <w:rPr>
          <w:rFonts w:hint="default" w:ascii="Arial" w:hAnsi="Arial" w:cs="Arial"/>
          <w:sz w:val="20"/>
          <w:szCs w:val="20"/>
          <w:lang w:val="en-US" w:eastAsia="zh-CN"/>
        </w:rPr>
        <w:t xml:space="preserve"> The reclined seat shall be tested on a body-in-white or test fixture. The corresponding front seat or center console shall be placed before the test. If testing on a body-in-white, all interior components affecting dummy motion shall be assembled.</w:t>
      </w:r>
    </w:p>
    <w:p w14:paraId="18CCA23C">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rPr>
          <w:rFonts w:hint="default" w:ascii="Arial" w:hAnsi="Arial" w:cs="Arial"/>
          <w:sz w:val="20"/>
          <w:szCs w:val="20"/>
          <w:lang w:val="en-US" w:eastAsia="zh-CN"/>
        </w:rPr>
      </w:pPr>
      <w:r>
        <w:rPr>
          <w:rFonts w:hint="eastAsia" w:ascii="Arial" w:hAnsi="Arial" w:cs="Arial"/>
          <w:sz w:val="20"/>
          <w:szCs w:val="20"/>
          <w:lang w:val="en-US" w:eastAsia="zh-CN"/>
        </w:rPr>
        <w:t>6</w:t>
      </w:r>
      <w:r>
        <w:rPr>
          <w:rFonts w:hint="default" w:ascii="Arial" w:hAnsi="Arial" w:cs="Arial"/>
          <w:sz w:val="20"/>
          <w:szCs w:val="20"/>
          <w:lang w:val="en-US" w:eastAsia="zh-CN"/>
        </w:rPr>
        <w:t>.1</w:t>
      </w:r>
      <w:r>
        <w:rPr>
          <w:rFonts w:hint="eastAsia" w:ascii="Arial" w:hAnsi="Arial" w:cs="Arial"/>
          <w:sz w:val="20"/>
          <w:szCs w:val="20"/>
          <w:lang w:val="en-US" w:eastAsia="zh-CN"/>
        </w:rPr>
        <w:t>.1.6</w:t>
      </w:r>
      <w:r>
        <w:rPr>
          <w:rFonts w:hint="default" w:ascii="Arial" w:hAnsi="Arial" w:cs="Arial"/>
          <w:sz w:val="20"/>
          <w:szCs w:val="20"/>
          <w:lang w:val="en-US" w:eastAsia="zh-CN"/>
        </w:rPr>
        <w:t xml:space="preserve"> Measures taken to protect the test dummy shall not reinforce the seat anchorages or seat belt anchorages, nor prevent normal structural deformation. No additional components shall be present on the fixture or body-in-white that restrict dummy movement to reduce loads on the dummy during the test</w:t>
      </w:r>
      <w:r>
        <w:rPr>
          <w:rFonts w:hint="eastAsia" w:ascii="Arial" w:hAnsi="Arial" w:cs="Arial"/>
          <w:sz w:val="20"/>
          <w:szCs w:val="20"/>
          <w:lang w:val="en-US" w:eastAsia="zh-CN"/>
        </w:rPr>
        <w:t>.</w:t>
      </w:r>
    </w:p>
    <w:p w14:paraId="617C0CB7">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rPr>
          <w:rFonts w:hint="default" w:ascii="Arial" w:hAnsi="Arial" w:cs="Arial"/>
          <w:sz w:val="20"/>
          <w:szCs w:val="20"/>
          <w:lang w:val="en-US" w:eastAsia="zh-CN"/>
        </w:rPr>
      </w:pPr>
      <w:r>
        <w:rPr>
          <w:rFonts w:hint="eastAsia" w:ascii="Arial" w:hAnsi="Arial" w:cs="Arial"/>
          <w:sz w:val="20"/>
          <w:szCs w:val="20"/>
          <w:lang w:val="en-US" w:eastAsia="zh-CN"/>
        </w:rPr>
        <w:t>6</w:t>
      </w:r>
      <w:r>
        <w:rPr>
          <w:rFonts w:hint="default" w:ascii="Arial" w:hAnsi="Arial" w:cs="Arial"/>
          <w:sz w:val="20"/>
          <w:szCs w:val="20"/>
          <w:lang w:val="en-US" w:eastAsia="zh-CN"/>
        </w:rPr>
        <w:t>.1</w:t>
      </w:r>
      <w:r>
        <w:rPr>
          <w:rFonts w:hint="eastAsia" w:ascii="Arial" w:hAnsi="Arial" w:cs="Arial"/>
          <w:sz w:val="20"/>
          <w:szCs w:val="20"/>
          <w:lang w:val="en-US" w:eastAsia="zh-CN"/>
        </w:rPr>
        <w:t>.1.7</w:t>
      </w:r>
      <w:r>
        <w:rPr>
          <w:rFonts w:hint="default" w:ascii="Arial" w:hAnsi="Arial" w:cs="Arial"/>
          <w:sz w:val="20"/>
          <w:szCs w:val="20"/>
          <w:lang w:val="en-US" w:eastAsia="zh-CN"/>
        </w:rPr>
        <w:t xml:space="preserve"> For reclined seats with non-integrated seat belts, provide the vehicle seat belt and its anchorage point coordinates. If necessary, provide corresponding mounting fixtures to replicate the actual vehicle seat belt configuration.</w:t>
      </w:r>
    </w:p>
    <w:p w14:paraId="39DFD480">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rPr>
          <w:rFonts w:hint="default" w:ascii="Arial" w:hAnsi="Arial" w:cs="Arial"/>
          <w:sz w:val="20"/>
          <w:szCs w:val="20"/>
          <w:lang w:val="en-US" w:eastAsia="zh-CN"/>
        </w:rPr>
      </w:pPr>
      <w:r>
        <w:rPr>
          <w:rFonts w:hint="eastAsia" w:ascii="Arial" w:hAnsi="Arial" w:cs="Arial"/>
          <w:sz w:val="20"/>
          <w:szCs w:val="20"/>
          <w:lang w:val="en-US" w:eastAsia="zh-CN"/>
        </w:rPr>
        <w:t>6</w:t>
      </w:r>
      <w:r>
        <w:rPr>
          <w:rFonts w:hint="default" w:ascii="Arial" w:hAnsi="Arial" w:cs="Arial"/>
          <w:sz w:val="20"/>
          <w:szCs w:val="20"/>
          <w:lang w:val="en-US" w:eastAsia="zh-CN"/>
        </w:rPr>
        <w:t>.</w:t>
      </w:r>
      <w:r>
        <w:rPr>
          <w:rFonts w:hint="eastAsia" w:ascii="Arial" w:hAnsi="Arial" w:cs="Arial"/>
          <w:sz w:val="20"/>
          <w:szCs w:val="20"/>
          <w:lang w:val="en-US" w:eastAsia="zh-CN"/>
        </w:rPr>
        <w:t>1.2</w:t>
      </w:r>
      <w:r>
        <w:rPr>
          <w:rFonts w:hint="default" w:ascii="Arial" w:hAnsi="Arial" w:cs="Arial"/>
          <w:sz w:val="20"/>
          <w:szCs w:val="20"/>
          <w:lang w:val="en-US" w:eastAsia="zh-CN"/>
        </w:rPr>
        <w:t xml:space="preserve"> Sample Preparation</w:t>
      </w:r>
    </w:p>
    <w:p w14:paraId="1991B39D">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rPr>
          <w:rFonts w:hint="default" w:ascii="Arial" w:hAnsi="Arial" w:cs="Arial"/>
          <w:sz w:val="20"/>
          <w:szCs w:val="20"/>
          <w:lang w:val="en-US" w:eastAsia="zh-CN"/>
        </w:rPr>
      </w:pPr>
      <w:r>
        <w:rPr>
          <w:rFonts w:hint="eastAsia" w:ascii="Arial" w:hAnsi="Arial" w:cs="Arial"/>
          <w:sz w:val="20"/>
          <w:szCs w:val="20"/>
          <w:lang w:val="en-US" w:eastAsia="zh-CN"/>
        </w:rPr>
        <w:t>6</w:t>
      </w:r>
      <w:r>
        <w:rPr>
          <w:rFonts w:hint="default" w:ascii="Arial" w:hAnsi="Arial" w:cs="Arial"/>
          <w:sz w:val="20"/>
          <w:szCs w:val="20"/>
          <w:lang w:val="en-US" w:eastAsia="zh-CN"/>
        </w:rPr>
        <w:t>.1</w:t>
      </w:r>
      <w:r>
        <w:rPr>
          <w:rFonts w:hint="eastAsia" w:ascii="Arial" w:hAnsi="Arial" w:cs="Arial"/>
          <w:sz w:val="20"/>
          <w:szCs w:val="20"/>
          <w:lang w:val="en-US" w:eastAsia="zh-CN"/>
        </w:rPr>
        <w:t>.2.1</w:t>
      </w:r>
      <w:r>
        <w:rPr>
          <w:rFonts w:hint="default" w:ascii="Arial" w:hAnsi="Arial" w:cs="Arial"/>
          <w:sz w:val="20"/>
          <w:szCs w:val="20"/>
          <w:lang w:val="en-US" w:eastAsia="zh-CN"/>
        </w:rPr>
        <w:t xml:space="preserve"> For some seats, after power connection, all functional movements can be controlled directly by the seat module via switches.</w:t>
      </w:r>
    </w:p>
    <w:p w14:paraId="5EA21797">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rPr>
          <w:rFonts w:hint="default" w:ascii="Arial" w:hAnsi="Arial" w:cs="Arial"/>
          <w:sz w:val="20"/>
          <w:szCs w:val="20"/>
          <w:lang w:val="en-US" w:eastAsia="zh-CN"/>
        </w:rPr>
      </w:pPr>
      <w:r>
        <w:rPr>
          <w:rFonts w:hint="eastAsia" w:ascii="Arial" w:hAnsi="Arial" w:cs="Arial"/>
          <w:sz w:val="20"/>
          <w:szCs w:val="20"/>
          <w:lang w:val="en-US" w:eastAsia="zh-CN"/>
        </w:rPr>
        <w:t>6</w:t>
      </w:r>
      <w:r>
        <w:rPr>
          <w:rFonts w:hint="default" w:ascii="Arial" w:hAnsi="Arial" w:cs="Arial"/>
          <w:sz w:val="20"/>
          <w:szCs w:val="20"/>
          <w:lang w:val="en-US" w:eastAsia="zh-CN"/>
        </w:rPr>
        <w:t>.1</w:t>
      </w:r>
      <w:r>
        <w:rPr>
          <w:rFonts w:hint="eastAsia" w:ascii="Arial" w:hAnsi="Arial" w:cs="Arial"/>
          <w:sz w:val="20"/>
          <w:szCs w:val="20"/>
          <w:lang w:val="en-US" w:eastAsia="zh-CN"/>
        </w:rPr>
        <w:t>.2.2</w:t>
      </w:r>
      <w:r>
        <w:rPr>
          <w:rFonts w:hint="default" w:ascii="Arial" w:hAnsi="Arial" w:cs="Arial"/>
          <w:sz w:val="20"/>
          <w:szCs w:val="20"/>
          <w:lang w:val="en-US" w:eastAsia="zh-CN"/>
        </w:rPr>
        <w:t xml:space="preserve"> For other seats requiring separate external wiring harnesses and power supply to control movement, accurately locate the motor connector area needing external wiring. Visually inspect and lightly feel to identify the shape and material of foam, plastic parts, armrests, or back panels obstructing external wiring. Use appropriate tools (e.g., cutters, grinders) to cut, grind, or remove obstructions to successfully install the external wiring harness.</w:t>
      </w:r>
    </w:p>
    <w:p w14:paraId="4C7F79D3">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rPr>
          <w:rFonts w:hint="eastAsia" w:ascii="Arial" w:hAnsi="Arial" w:cs="Arial"/>
          <w:sz w:val="20"/>
          <w:szCs w:val="20"/>
          <w:lang w:val="en-US" w:eastAsia="zh-CN"/>
        </w:rPr>
      </w:pPr>
      <w:r>
        <w:rPr>
          <w:rFonts w:hint="eastAsia" w:ascii="Arial" w:hAnsi="Arial" w:cs="Arial"/>
          <w:sz w:val="20"/>
          <w:szCs w:val="20"/>
          <w:lang w:val="en-US" w:eastAsia="zh-CN"/>
        </w:rPr>
        <w:t>6</w:t>
      </w:r>
      <w:r>
        <w:rPr>
          <w:rFonts w:hint="default" w:ascii="Arial" w:hAnsi="Arial" w:cs="Arial"/>
          <w:sz w:val="20"/>
          <w:szCs w:val="20"/>
          <w:lang w:val="en-US" w:eastAsia="zh-CN"/>
        </w:rPr>
        <w:t>.1</w:t>
      </w:r>
      <w:r>
        <w:rPr>
          <w:rFonts w:hint="eastAsia" w:ascii="Arial" w:hAnsi="Arial" w:cs="Arial"/>
          <w:sz w:val="20"/>
          <w:szCs w:val="20"/>
          <w:lang w:val="en-US" w:eastAsia="zh-CN"/>
        </w:rPr>
        <w:t>.2.3</w:t>
      </w:r>
      <w:r>
        <w:rPr>
          <w:rFonts w:hint="default" w:ascii="Arial" w:hAnsi="Arial" w:cs="Arial"/>
          <w:sz w:val="20"/>
          <w:szCs w:val="20"/>
          <w:lang w:val="en-US" w:eastAsia="zh-CN"/>
        </w:rPr>
        <w:t xml:space="preserve"> Connect the power supply and adjust all functions to ensure all relevant motor-driven functions operate normally</w:t>
      </w:r>
      <w:r>
        <w:rPr>
          <w:rFonts w:hint="eastAsia" w:ascii="Arial" w:hAnsi="Arial" w:cs="Arial"/>
          <w:sz w:val="20"/>
          <w:szCs w:val="20"/>
          <w:lang w:val="en-US" w:eastAsia="zh-CN"/>
        </w:rPr>
        <w:t>.</w:t>
      </w:r>
    </w:p>
    <w:p w14:paraId="71C7DF13">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rPr>
          <w:rFonts w:hint="default" w:ascii="Arial" w:hAnsi="Arial" w:cs="Arial"/>
          <w:sz w:val="20"/>
          <w:szCs w:val="20"/>
          <w:lang w:val="en-US" w:eastAsia="zh-CN"/>
        </w:rPr>
      </w:pPr>
      <w:r>
        <w:rPr>
          <w:rFonts w:hint="eastAsia" w:ascii="Arial" w:hAnsi="Arial" w:cs="Arial"/>
          <w:sz w:val="20"/>
          <w:szCs w:val="20"/>
          <w:lang w:val="en-US" w:eastAsia="zh-CN"/>
        </w:rPr>
        <w:t>6</w:t>
      </w:r>
      <w:r>
        <w:rPr>
          <w:rFonts w:hint="default" w:ascii="Arial" w:hAnsi="Arial" w:cs="Arial"/>
          <w:sz w:val="20"/>
          <w:szCs w:val="20"/>
          <w:lang w:val="en-US" w:eastAsia="zh-CN"/>
        </w:rPr>
        <w:t>.</w:t>
      </w:r>
      <w:r>
        <w:rPr>
          <w:rFonts w:hint="eastAsia" w:ascii="Arial" w:hAnsi="Arial" w:cs="Arial"/>
          <w:sz w:val="20"/>
          <w:szCs w:val="20"/>
          <w:lang w:val="en-US" w:eastAsia="zh-CN"/>
        </w:rPr>
        <w:t>1.3</w:t>
      </w:r>
      <w:r>
        <w:rPr>
          <w:rFonts w:hint="default" w:ascii="Arial" w:hAnsi="Arial" w:cs="Arial"/>
          <w:sz w:val="20"/>
          <w:szCs w:val="20"/>
          <w:lang w:val="en-US" w:eastAsia="zh-CN"/>
        </w:rPr>
        <w:t xml:space="preserve"> Seat and Seat Belt Installation</w:t>
      </w:r>
    </w:p>
    <w:p w14:paraId="10EF839E">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rPr>
          <w:rFonts w:hint="default" w:ascii="Arial" w:hAnsi="Arial" w:cs="Arial"/>
          <w:sz w:val="20"/>
          <w:szCs w:val="20"/>
          <w:lang w:val="en-US" w:eastAsia="zh-CN"/>
        </w:rPr>
      </w:pPr>
      <w:r>
        <w:rPr>
          <w:rFonts w:hint="eastAsia" w:ascii="Arial" w:hAnsi="Arial" w:cs="Arial"/>
          <w:sz w:val="20"/>
          <w:szCs w:val="20"/>
          <w:lang w:val="en-US" w:eastAsia="zh-CN"/>
        </w:rPr>
        <w:t>6</w:t>
      </w:r>
      <w:r>
        <w:rPr>
          <w:rFonts w:hint="default" w:ascii="Arial" w:hAnsi="Arial" w:cs="Arial"/>
          <w:sz w:val="20"/>
          <w:szCs w:val="20"/>
          <w:lang w:val="en-US" w:eastAsia="zh-CN"/>
        </w:rPr>
        <w:t>.1</w:t>
      </w:r>
      <w:r>
        <w:rPr>
          <w:rFonts w:hint="eastAsia" w:ascii="Arial" w:hAnsi="Arial" w:cs="Arial"/>
          <w:sz w:val="20"/>
          <w:szCs w:val="20"/>
          <w:lang w:val="en-US" w:eastAsia="zh-CN"/>
        </w:rPr>
        <w:t>.3.1</w:t>
      </w:r>
      <w:r>
        <w:rPr>
          <w:rFonts w:hint="default" w:ascii="Arial" w:hAnsi="Arial" w:cs="Arial"/>
          <w:sz w:val="20"/>
          <w:szCs w:val="20"/>
          <w:lang w:val="en-US" w:eastAsia="zh-CN"/>
        </w:rPr>
        <w:t xml:space="preserve"> Based on the measured coordinates of the seat slide rail mounting points on the actual vehicle, position the corresponding seat fixture at the designated location to accurately simulate the actual vehicle installation state, and secure it.</w:t>
      </w:r>
    </w:p>
    <w:p w14:paraId="14A36606">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rPr>
          <w:rFonts w:hint="default" w:ascii="Arial" w:hAnsi="Arial" w:cs="Arial"/>
          <w:sz w:val="20"/>
          <w:szCs w:val="20"/>
          <w:lang w:val="en-US" w:eastAsia="zh-CN"/>
        </w:rPr>
      </w:pPr>
      <w:r>
        <w:rPr>
          <w:rFonts w:hint="eastAsia" w:ascii="Arial" w:hAnsi="Arial" w:cs="Arial"/>
          <w:sz w:val="20"/>
          <w:szCs w:val="20"/>
          <w:lang w:val="en-US" w:eastAsia="zh-CN"/>
        </w:rPr>
        <w:t>6</w:t>
      </w:r>
      <w:r>
        <w:rPr>
          <w:rFonts w:hint="default" w:ascii="Arial" w:hAnsi="Arial" w:cs="Arial"/>
          <w:sz w:val="20"/>
          <w:szCs w:val="20"/>
          <w:lang w:val="en-US" w:eastAsia="zh-CN"/>
        </w:rPr>
        <w:t>.1</w:t>
      </w:r>
      <w:r>
        <w:rPr>
          <w:rFonts w:hint="eastAsia" w:ascii="Arial" w:hAnsi="Arial" w:cs="Arial"/>
          <w:sz w:val="20"/>
          <w:szCs w:val="20"/>
          <w:lang w:val="en-US" w:eastAsia="zh-CN"/>
        </w:rPr>
        <w:t>.3.2</w:t>
      </w:r>
      <w:r>
        <w:rPr>
          <w:rFonts w:hint="default" w:ascii="Arial" w:hAnsi="Arial" w:cs="Arial"/>
          <w:sz w:val="20"/>
          <w:szCs w:val="20"/>
          <w:lang w:val="en-US" w:eastAsia="zh-CN"/>
        </w:rPr>
        <w:t xml:space="preserve"> Align the seat slide rail positioning pins with the fixture's positioning holes, accurately place the seat, and ensure it is firmly installed.</w:t>
      </w:r>
    </w:p>
    <w:p w14:paraId="5C50EE57">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rPr>
          <w:rFonts w:hint="eastAsia" w:ascii="Arial" w:hAnsi="Arial" w:cs="Arial"/>
          <w:sz w:val="20"/>
          <w:szCs w:val="20"/>
          <w:lang w:val="en-US" w:eastAsia="zh-CN"/>
        </w:rPr>
      </w:pPr>
      <w:r>
        <w:rPr>
          <w:rFonts w:hint="eastAsia" w:ascii="Arial" w:hAnsi="Arial" w:cs="Arial"/>
          <w:sz w:val="20"/>
          <w:szCs w:val="20"/>
          <w:lang w:val="en-US" w:eastAsia="zh-CN"/>
        </w:rPr>
        <w:t>6</w:t>
      </w:r>
      <w:r>
        <w:rPr>
          <w:rFonts w:hint="default" w:ascii="Arial" w:hAnsi="Arial" w:cs="Arial"/>
          <w:sz w:val="20"/>
          <w:szCs w:val="20"/>
          <w:lang w:val="en-US" w:eastAsia="zh-CN"/>
        </w:rPr>
        <w:t>.1</w:t>
      </w:r>
      <w:r>
        <w:rPr>
          <w:rFonts w:hint="eastAsia" w:ascii="Arial" w:hAnsi="Arial" w:cs="Arial"/>
          <w:sz w:val="20"/>
          <w:szCs w:val="20"/>
          <w:lang w:val="en-US" w:eastAsia="zh-CN"/>
        </w:rPr>
        <w:t>.3.3</w:t>
      </w:r>
      <w:r>
        <w:rPr>
          <w:rFonts w:hint="default" w:ascii="Arial" w:hAnsi="Arial" w:cs="Arial"/>
          <w:sz w:val="20"/>
          <w:szCs w:val="20"/>
          <w:lang w:val="en-US" w:eastAsia="zh-CN"/>
        </w:rPr>
        <w:t xml:space="preserve"> For installation on a body-in-white, follow the same steps as above, referencing the actual vehicle seat position for installation</w:t>
      </w:r>
      <w:r>
        <w:rPr>
          <w:rFonts w:hint="eastAsia" w:ascii="Arial" w:hAnsi="Arial" w:cs="Arial"/>
          <w:sz w:val="20"/>
          <w:szCs w:val="20"/>
          <w:lang w:val="en-US" w:eastAsia="zh-CN"/>
        </w:rPr>
        <w:t>.</w:t>
      </w:r>
    </w:p>
    <w:p w14:paraId="2B504CCC">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rPr>
          <w:rFonts w:hint="default" w:ascii="Arial" w:hAnsi="Arial" w:cs="Arial"/>
          <w:sz w:val="20"/>
          <w:szCs w:val="20"/>
          <w:lang w:val="en-US" w:eastAsia="zh-CN"/>
        </w:rPr>
      </w:pPr>
      <w:r>
        <w:rPr>
          <w:rFonts w:hint="eastAsia" w:ascii="Arial" w:hAnsi="Arial" w:cs="Arial"/>
          <w:sz w:val="20"/>
          <w:szCs w:val="20"/>
          <w:lang w:val="en-US" w:eastAsia="zh-CN"/>
        </w:rPr>
        <w:t>6</w:t>
      </w:r>
      <w:r>
        <w:rPr>
          <w:rFonts w:hint="default" w:ascii="Arial" w:hAnsi="Arial" w:cs="Arial"/>
          <w:sz w:val="20"/>
          <w:szCs w:val="20"/>
          <w:lang w:val="en-US" w:eastAsia="zh-CN"/>
        </w:rPr>
        <w:t>.1</w:t>
      </w:r>
      <w:r>
        <w:rPr>
          <w:rFonts w:hint="eastAsia" w:ascii="Arial" w:hAnsi="Arial" w:cs="Arial"/>
          <w:sz w:val="20"/>
          <w:szCs w:val="20"/>
          <w:lang w:val="en-US" w:eastAsia="zh-CN"/>
        </w:rPr>
        <w:t>.3.4</w:t>
      </w:r>
      <w:r>
        <w:rPr>
          <w:rFonts w:hint="default" w:ascii="Arial" w:hAnsi="Arial" w:cs="Arial"/>
          <w:sz w:val="20"/>
          <w:szCs w:val="20"/>
          <w:lang w:val="en-US" w:eastAsia="zh-CN"/>
        </w:rPr>
        <w:t xml:space="preserve"> For both integrated and non-integrated seat belts on reclined seats, the seat belt configuration shall replicate the actual vehicle state. Adjustable mechanisms shall be positioned according to design specifications. If no design position is specified, a suitable position shall be determined by the on-site engineer (e.g., for height adjusters: "set to the one-click zero gravity position"; if no design position, set to the lowest locked position; if the lowest locked position causes interference, adjust upwards to the nearest non-interfering locked position)</w:t>
      </w:r>
      <w:r>
        <w:rPr>
          <w:rFonts w:hint="eastAsia" w:ascii="Arial" w:hAnsi="Arial" w:cs="Arial"/>
          <w:sz w:val="20"/>
          <w:szCs w:val="20"/>
          <w:lang w:val="en-US" w:eastAsia="zh-CN"/>
        </w:rPr>
        <w:t>.</w:t>
      </w:r>
    </w:p>
    <w:p w14:paraId="1D18979A">
      <w:pPr>
        <w:keepNext w:val="0"/>
        <w:keepLines w:val="0"/>
        <w:pageBreakBefore w:val="0"/>
        <w:widowControl/>
        <w:numPr>
          <w:ilvl w:val="0"/>
          <w:numId w:val="0"/>
        </w:numPr>
        <w:kinsoku/>
        <w:wordWrap/>
        <w:overflowPunct/>
        <w:topLinePunct w:val="0"/>
        <w:autoSpaceDE/>
        <w:autoSpaceDN/>
        <w:bidi w:val="0"/>
        <w:adjustRightInd/>
        <w:snapToGrid/>
        <w:spacing w:before="120" w:beforeAutospacing="0" w:after="120" w:afterAutospacing="0" w:line="240" w:lineRule="auto"/>
        <w:ind w:leftChars="0"/>
        <w:jc w:val="both"/>
        <w:textAlignment w:val="auto"/>
        <w:outlineLvl w:val="1"/>
        <w:rPr>
          <w:rFonts w:hint="default" w:ascii="Arial" w:hAnsi="Arial" w:cs="Arial"/>
          <w:b/>
          <w:bCs/>
          <w:sz w:val="24"/>
          <w:szCs w:val="24"/>
          <w:lang w:val="en-US" w:eastAsia="zh-CN"/>
        </w:rPr>
      </w:pPr>
      <w:r>
        <w:rPr>
          <w:rFonts w:hint="eastAsia" w:ascii="Arial" w:hAnsi="Arial" w:cs="Arial"/>
          <w:b/>
          <w:bCs/>
          <w:sz w:val="24"/>
          <w:szCs w:val="24"/>
          <w:lang w:val="en-US" w:eastAsia="zh-CN"/>
        </w:rPr>
        <w:t xml:space="preserve">6.2 </w:t>
      </w:r>
      <w:r>
        <w:rPr>
          <w:rFonts w:hint="default" w:ascii="Arial" w:hAnsi="Arial" w:cs="Arial"/>
          <w:b/>
          <w:bCs/>
          <w:sz w:val="24"/>
          <w:szCs w:val="24"/>
          <w:lang w:val="en-US" w:eastAsia="zh-CN"/>
        </w:rPr>
        <w:t>Test Conditions</w:t>
      </w:r>
    </w:p>
    <w:p w14:paraId="57EF70B7">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rPr>
          <w:rFonts w:hint="eastAsia" w:ascii="Arial" w:hAnsi="Arial" w:cs="Arial"/>
          <w:sz w:val="20"/>
          <w:szCs w:val="20"/>
          <w:lang w:val="en-US" w:eastAsia="zh-CN"/>
        </w:rPr>
      </w:pPr>
      <w:r>
        <w:rPr>
          <w:rFonts w:hint="eastAsia" w:ascii="Arial" w:hAnsi="Arial" w:cs="Arial"/>
          <w:sz w:val="20"/>
          <w:szCs w:val="20"/>
          <w:lang w:val="en-US" w:eastAsia="zh-CN"/>
        </w:rPr>
        <w:t>Secure the seat and fixture onto the impact sled. Place the modified THOR-50M dummy on the seat according to 6.4. Conduct FRB test and MPDB test with acceleration changes meeting the pulse requirements in 6.2.2.</w:t>
      </w:r>
    </w:p>
    <w:p w14:paraId="15411BB5">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rPr>
          <w:rFonts w:hint="default" w:ascii="Arial" w:hAnsi="Arial" w:cs="Arial"/>
          <w:sz w:val="20"/>
          <w:szCs w:val="20"/>
          <w:lang w:val="en-US" w:eastAsia="zh-CN"/>
        </w:rPr>
      </w:pPr>
      <w:r>
        <w:rPr>
          <w:rFonts w:hint="eastAsia" w:ascii="Arial" w:hAnsi="Arial" w:cs="Arial"/>
          <w:sz w:val="20"/>
          <w:szCs w:val="20"/>
          <w:lang w:val="en-US" w:eastAsia="zh-CN"/>
        </w:rPr>
        <w:t>6</w:t>
      </w:r>
      <w:r>
        <w:rPr>
          <w:rFonts w:hint="default" w:ascii="Arial" w:hAnsi="Arial" w:cs="Arial"/>
          <w:sz w:val="20"/>
          <w:szCs w:val="20"/>
          <w:lang w:val="en-US" w:eastAsia="zh-CN"/>
        </w:rPr>
        <w:t>.</w:t>
      </w:r>
      <w:r>
        <w:rPr>
          <w:rFonts w:hint="eastAsia" w:ascii="Arial" w:hAnsi="Arial" w:cs="Arial"/>
          <w:sz w:val="20"/>
          <w:szCs w:val="20"/>
          <w:lang w:val="en-US" w:eastAsia="zh-CN"/>
        </w:rPr>
        <w:t>2.1</w:t>
      </w:r>
      <w:r>
        <w:rPr>
          <w:rFonts w:hint="default" w:ascii="Arial" w:hAnsi="Arial" w:cs="Arial"/>
          <w:sz w:val="20"/>
          <w:szCs w:val="20"/>
          <w:lang w:val="en-US" w:eastAsia="zh-CN"/>
        </w:rPr>
        <w:t xml:space="preserve"> Test Environment</w:t>
      </w:r>
    </w:p>
    <w:p w14:paraId="1CCB3BD7">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rPr>
          <w:rFonts w:hint="eastAsia" w:ascii="Arial" w:hAnsi="Arial" w:cs="Arial"/>
          <w:sz w:val="20"/>
          <w:szCs w:val="20"/>
          <w:lang w:val="en-US" w:eastAsia="zh-CN"/>
        </w:rPr>
      </w:pPr>
      <w:r>
        <w:rPr>
          <w:rFonts w:hint="eastAsia" w:ascii="Arial" w:hAnsi="Arial" w:cs="Arial"/>
          <w:sz w:val="20"/>
          <w:szCs w:val="20"/>
          <w:lang w:val="en-US" w:eastAsia="zh-CN"/>
        </w:rPr>
        <w:t>The test laboratory temperature shall be 23℃ ± 2℃, relative humidity 10% to 70%.</w:t>
      </w:r>
    </w:p>
    <w:p w14:paraId="7B160C35">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rPr>
          <w:rFonts w:hint="eastAsia" w:ascii="Arial" w:hAnsi="Arial" w:cs="Arial"/>
          <w:sz w:val="20"/>
          <w:szCs w:val="20"/>
          <w:lang w:val="en-US" w:eastAsia="zh-CN"/>
        </w:rPr>
      </w:pPr>
      <w:r>
        <w:rPr>
          <w:rFonts w:hint="eastAsia" w:ascii="Arial" w:hAnsi="Arial" w:cs="Arial"/>
          <w:sz w:val="20"/>
          <w:szCs w:val="20"/>
          <w:lang w:val="en-US" w:eastAsia="zh-CN"/>
        </w:rPr>
        <w:t>Before the test, the modified THOR-50M test dummy and the seat shall be stored in this environment for at least 4 hours.</w:t>
      </w:r>
    </w:p>
    <w:p w14:paraId="28EF48E1">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rPr>
          <w:rFonts w:hint="default" w:ascii="Arial" w:hAnsi="Arial" w:cs="Arial"/>
          <w:sz w:val="20"/>
          <w:szCs w:val="20"/>
          <w:lang w:val="en-US" w:eastAsia="zh-CN"/>
        </w:rPr>
      </w:pPr>
      <w:r>
        <w:rPr>
          <w:rFonts w:hint="eastAsia" w:ascii="Arial" w:hAnsi="Arial" w:cs="Arial"/>
          <w:sz w:val="20"/>
          <w:szCs w:val="20"/>
          <w:lang w:val="en-US" w:eastAsia="zh-CN"/>
        </w:rPr>
        <w:t>6</w:t>
      </w:r>
      <w:r>
        <w:rPr>
          <w:rFonts w:hint="default" w:ascii="Arial" w:hAnsi="Arial" w:cs="Arial"/>
          <w:sz w:val="20"/>
          <w:szCs w:val="20"/>
          <w:lang w:val="en-US" w:eastAsia="zh-CN"/>
        </w:rPr>
        <w:t>.</w:t>
      </w:r>
      <w:r>
        <w:rPr>
          <w:rFonts w:hint="eastAsia" w:ascii="Arial" w:hAnsi="Arial" w:cs="Arial"/>
          <w:sz w:val="20"/>
          <w:szCs w:val="20"/>
          <w:lang w:val="en-US" w:eastAsia="zh-CN"/>
        </w:rPr>
        <w:t>2.2</w:t>
      </w:r>
      <w:r>
        <w:rPr>
          <w:rFonts w:hint="default" w:ascii="Arial" w:hAnsi="Arial" w:cs="Arial"/>
          <w:sz w:val="20"/>
          <w:szCs w:val="20"/>
          <w:lang w:val="en-US" w:eastAsia="zh-CN"/>
        </w:rPr>
        <w:t xml:space="preserve"> Test pulse Requirements</w:t>
      </w:r>
    </w:p>
    <w:p w14:paraId="6292ECA2">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rPr>
          <w:rFonts w:hint="eastAsia" w:ascii="Arial" w:hAnsi="Arial" w:cs="Arial"/>
          <w:sz w:val="20"/>
          <w:szCs w:val="20"/>
          <w:lang w:val="en-US" w:eastAsia="zh-CN"/>
        </w:rPr>
      </w:pPr>
      <w:r>
        <w:rPr>
          <w:rFonts w:hint="eastAsia" w:ascii="Arial" w:hAnsi="Arial" w:cs="Arial"/>
          <w:sz w:val="20"/>
          <w:szCs w:val="20"/>
          <w:lang w:val="en-US" w:eastAsia="zh-CN"/>
        </w:rPr>
        <w:t>The test pulse shall simulate MPDB and FRB impacts. The test pulse shall fall entirely within the shaded areas of the pulse corridors shown in Figures 2 and 3. The vehicle speed shall be 50 km/h with a tolerance of -1 km/h to +1 km/h. Tables 2 and 3 provide the key point coordinates for the upper and lower bounds of the pulse corridors.</w:t>
      </w:r>
    </w:p>
    <w:p w14:paraId="546581F0">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40" w:lineRule="auto"/>
        <w:ind w:leftChars="0"/>
        <w:jc w:val="center"/>
        <w:textAlignment w:val="auto"/>
        <w:rPr>
          <w:rFonts w:hint="eastAsia" w:ascii="Arial" w:hAnsi="Arial" w:cs="Arial"/>
          <w:sz w:val="20"/>
          <w:szCs w:val="20"/>
          <w:lang w:val="en-US" w:eastAsia="zh-CN"/>
        </w:rPr>
      </w:pPr>
      <w:r>
        <w:drawing>
          <wp:inline distT="0" distB="0" distL="114300" distR="114300">
            <wp:extent cx="4398010" cy="3364865"/>
            <wp:effectExtent l="0" t="0" r="6350" b="3175"/>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9"/>
                    <a:stretch>
                      <a:fillRect/>
                    </a:stretch>
                  </pic:blipFill>
                  <pic:spPr>
                    <a:xfrm>
                      <a:off x="0" y="0"/>
                      <a:ext cx="4398010" cy="3364865"/>
                    </a:xfrm>
                    <a:prstGeom prst="rect">
                      <a:avLst/>
                    </a:prstGeom>
                  </pic:spPr>
                </pic:pic>
              </a:graphicData>
            </a:graphic>
          </wp:inline>
        </w:drawing>
      </w:r>
    </w:p>
    <w:p w14:paraId="432FE5DA">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center"/>
        <w:textAlignment w:val="auto"/>
        <w:rPr>
          <w:rFonts w:hint="default" w:ascii="Arial" w:hAnsi="Arial" w:cs="Arial"/>
          <w:sz w:val="18"/>
          <w:szCs w:val="18"/>
          <w:lang w:val="en-US" w:eastAsia="zh-CN"/>
        </w:rPr>
      </w:pPr>
      <w:r>
        <w:rPr>
          <w:rFonts w:hint="default" w:ascii="Arial" w:hAnsi="Arial" w:cs="Arial"/>
          <w:b/>
          <w:bCs/>
          <w:sz w:val="18"/>
          <w:szCs w:val="18"/>
          <w:lang w:val="en-US" w:eastAsia="zh-CN"/>
        </w:rPr>
        <w:t xml:space="preserve">Figure </w:t>
      </w:r>
      <w:r>
        <w:rPr>
          <w:rFonts w:hint="eastAsia" w:ascii="Arial" w:hAnsi="Arial" w:cs="Arial"/>
          <w:b/>
          <w:bCs/>
          <w:sz w:val="18"/>
          <w:szCs w:val="18"/>
          <w:lang w:val="en-US" w:eastAsia="zh-CN"/>
        </w:rPr>
        <w:t>2 — Sled Deceleration or Acceleration pulse Corridor for MPDB Test</w:t>
      </w:r>
    </w:p>
    <w:p w14:paraId="42258E96">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40" w:lineRule="auto"/>
        <w:ind w:leftChars="0"/>
        <w:jc w:val="center"/>
        <w:textAlignment w:val="auto"/>
        <w:rPr>
          <w:rFonts w:hint="eastAsia" w:ascii="Arial" w:hAnsi="Arial" w:cs="Arial"/>
          <w:sz w:val="18"/>
          <w:szCs w:val="18"/>
          <w:lang w:val="en-US" w:eastAsia="zh-CN"/>
        </w:rPr>
      </w:pPr>
      <w:r>
        <w:rPr>
          <w:sz w:val="18"/>
          <w:szCs w:val="18"/>
        </w:rPr>
        <w:drawing>
          <wp:inline distT="0" distB="0" distL="114300" distR="114300">
            <wp:extent cx="4514850" cy="3460115"/>
            <wp:effectExtent l="0" t="0" r="11430" b="14605"/>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10"/>
                    <a:stretch>
                      <a:fillRect/>
                    </a:stretch>
                  </pic:blipFill>
                  <pic:spPr>
                    <a:xfrm>
                      <a:off x="0" y="0"/>
                      <a:ext cx="4514850" cy="3460115"/>
                    </a:xfrm>
                    <a:prstGeom prst="rect">
                      <a:avLst/>
                    </a:prstGeom>
                  </pic:spPr>
                </pic:pic>
              </a:graphicData>
            </a:graphic>
          </wp:inline>
        </w:drawing>
      </w:r>
    </w:p>
    <w:p w14:paraId="0B703CDE">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center"/>
        <w:textAlignment w:val="auto"/>
        <w:rPr>
          <w:rFonts w:hint="eastAsia" w:ascii="Arial" w:hAnsi="Arial" w:cs="Arial"/>
          <w:b/>
          <w:bCs/>
          <w:sz w:val="18"/>
          <w:szCs w:val="18"/>
          <w:lang w:val="en-US" w:eastAsia="zh-CN"/>
        </w:rPr>
      </w:pPr>
      <w:r>
        <w:rPr>
          <w:rFonts w:hint="default" w:ascii="Arial" w:hAnsi="Arial" w:cs="Arial"/>
          <w:b/>
          <w:bCs/>
          <w:sz w:val="18"/>
          <w:szCs w:val="18"/>
          <w:lang w:val="en-US" w:eastAsia="zh-CN"/>
        </w:rPr>
        <w:t xml:space="preserve">Figure </w:t>
      </w:r>
      <w:r>
        <w:rPr>
          <w:rFonts w:hint="eastAsia" w:ascii="Arial" w:hAnsi="Arial" w:cs="Arial"/>
          <w:b/>
          <w:bCs/>
          <w:sz w:val="18"/>
          <w:szCs w:val="18"/>
          <w:lang w:val="en-US" w:eastAsia="zh-CN"/>
        </w:rPr>
        <w:t>3 — Sled Deceleration or Acceleration pulse Corridor for FRB Test</w:t>
      </w:r>
    </w:p>
    <w:p w14:paraId="5D372845">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center"/>
        <w:textAlignment w:val="auto"/>
        <w:rPr>
          <w:rFonts w:hint="default" w:ascii="Arial" w:hAnsi="Arial" w:cs="Arial"/>
          <w:sz w:val="20"/>
          <w:szCs w:val="20"/>
          <w:lang w:val="en-US" w:eastAsia="zh-CN"/>
        </w:rPr>
      </w:pPr>
      <w:r>
        <w:rPr>
          <w:rFonts w:hint="default" w:ascii="Arial" w:hAnsi="Arial" w:cs="Arial"/>
          <w:b/>
          <w:bCs/>
          <w:sz w:val="18"/>
          <w:szCs w:val="18"/>
          <w:lang w:val="en-US" w:eastAsia="zh-CN"/>
        </w:rPr>
        <w:t xml:space="preserve">Table </w:t>
      </w:r>
      <w:r>
        <w:rPr>
          <w:rFonts w:hint="eastAsia" w:ascii="Arial" w:hAnsi="Arial" w:cs="Arial"/>
          <w:b/>
          <w:bCs/>
          <w:sz w:val="18"/>
          <w:szCs w:val="18"/>
          <w:lang w:val="en-US" w:eastAsia="zh-CN"/>
        </w:rPr>
        <w:t>2 —</w:t>
      </w:r>
      <w:r>
        <w:rPr>
          <w:rFonts w:hint="default" w:ascii="Arial" w:hAnsi="Arial" w:cs="Arial"/>
          <w:b/>
          <w:bCs/>
          <w:sz w:val="18"/>
          <w:szCs w:val="18"/>
          <w:lang w:val="en-US" w:eastAsia="zh-CN"/>
        </w:rPr>
        <w:t xml:space="preserve"> Key Point Coordinates for MPDB</w:t>
      </w:r>
      <w:r>
        <w:rPr>
          <w:rFonts w:hint="eastAsia" w:ascii="Arial" w:hAnsi="Arial" w:cs="Arial"/>
          <w:b/>
          <w:bCs/>
          <w:sz w:val="18"/>
          <w:szCs w:val="18"/>
          <w:lang w:val="en-US" w:eastAsia="zh-CN"/>
        </w:rPr>
        <w:t xml:space="preserve"> test</w:t>
      </w:r>
      <w:r>
        <w:rPr>
          <w:rFonts w:hint="default" w:ascii="Arial" w:hAnsi="Arial" w:cs="Arial"/>
          <w:b/>
          <w:bCs/>
          <w:sz w:val="18"/>
          <w:szCs w:val="18"/>
          <w:lang w:val="en-US" w:eastAsia="zh-CN"/>
        </w:rPr>
        <w:t xml:space="preserve"> pulse Corridor Upper and Lower Bounds</w:t>
      </w:r>
    </w:p>
    <w:tbl>
      <w:tblPr>
        <w:tblStyle w:val="1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6F6F6"/>
        <w:tblLayout w:type="autofit"/>
        <w:tblCellMar>
          <w:top w:w="0" w:type="dxa"/>
          <w:left w:w="0" w:type="dxa"/>
          <w:bottom w:w="0" w:type="dxa"/>
          <w:right w:w="0" w:type="dxa"/>
        </w:tblCellMar>
      </w:tblPr>
      <w:tblGrid>
        <w:gridCol w:w="2431"/>
        <w:gridCol w:w="2431"/>
        <w:gridCol w:w="2431"/>
        <w:gridCol w:w="2431"/>
      </w:tblGrid>
      <w:tr w14:paraId="263D8E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blHeader/>
        </w:trPr>
        <w:tc>
          <w:tcPr>
            <w:tcW w:w="2431" w:type="dxa"/>
            <w:tcBorders>
              <w:top w:val="nil"/>
              <w:left w:val="nil"/>
              <w:bottom w:val="single" w:color="E0E0E0" w:sz="6" w:space="0"/>
              <w:right w:val="single" w:color="E0E0E0" w:sz="6" w:space="0"/>
            </w:tcBorders>
            <w:shd w:val="clear" w:color="auto" w:fill="auto"/>
            <w:tcMar>
              <w:top w:w="139" w:type="dxa"/>
              <w:left w:w="210" w:type="dxa"/>
              <w:bottom w:w="139" w:type="dxa"/>
              <w:right w:w="210" w:type="dxa"/>
            </w:tcMar>
            <w:vAlign w:val="center"/>
          </w:tcPr>
          <w:p w14:paraId="34D375A4">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center"/>
              <w:textAlignment w:val="auto"/>
              <w:rPr>
                <w:rFonts w:hint="default" w:ascii="Arial" w:hAnsi="Arial" w:cs="Arial"/>
                <w:b/>
                <w:bCs/>
                <w:sz w:val="18"/>
                <w:szCs w:val="18"/>
                <w:lang w:val="en-US" w:eastAsia="zh-CN"/>
              </w:rPr>
            </w:pPr>
            <w:r>
              <w:rPr>
                <w:rFonts w:hint="default" w:ascii="Arial" w:hAnsi="Arial" w:cs="Arial"/>
                <w:b/>
                <w:bCs/>
                <w:sz w:val="18"/>
                <w:szCs w:val="18"/>
                <w:lang w:val="en-US" w:eastAsia="zh-CN"/>
              </w:rPr>
              <w:t>Upper Limit Points</w:t>
            </w:r>
          </w:p>
        </w:tc>
        <w:tc>
          <w:tcPr>
            <w:tcW w:w="2431" w:type="dxa"/>
            <w:tcBorders>
              <w:top w:val="nil"/>
              <w:left w:val="single" w:color="E0E0E0" w:sz="6" w:space="0"/>
              <w:bottom w:val="single" w:color="E0E0E0" w:sz="6" w:space="0"/>
              <w:right w:val="single" w:color="E0E0E0" w:sz="6" w:space="0"/>
            </w:tcBorders>
            <w:shd w:val="clear" w:color="auto" w:fill="auto"/>
            <w:tcMar>
              <w:top w:w="139" w:type="dxa"/>
              <w:left w:w="210" w:type="dxa"/>
              <w:bottom w:w="139" w:type="dxa"/>
              <w:right w:w="210" w:type="dxa"/>
            </w:tcMar>
            <w:vAlign w:val="center"/>
          </w:tcPr>
          <w:p w14:paraId="097020A9">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center"/>
              <w:textAlignment w:val="auto"/>
              <w:rPr>
                <w:rFonts w:hint="default" w:ascii="Arial" w:hAnsi="Arial" w:cs="Arial"/>
                <w:b/>
                <w:bCs/>
                <w:sz w:val="18"/>
                <w:szCs w:val="18"/>
                <w:lang w:val="en-US" w:eastAsia="zh-CN"/>
              </w:rPr>
            </w:pPr>
            <w:r>
              <w:rPr>
                <w:rFonts w:hint="default" w:ascii="Arial" w:hAnsi="Arial" w:cs="Arial"/>
                <w:b/>
                <w:bCs/>
                <w:sz w:val="18"/>
                <w:szCs w:val="18"/>
                <w:lang w:val="en-US" w:eastAsia="zh-CN"/>
              </w:rPr>
              <w:t>Coordinates</w:t>
            </w:r>
          </w:p>
          <w:p w14:paraId="7C8B5EC7">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center"/>
              <w:textAlignment w:val="auto"/>
              <w:rPr>
                <w:rFonts w:hint="default" w:ascii="Arial" w:hAnsi="Arial" w:cs="Arial"/>
                <w:b/>
                <w:bCs/>
                <w:sz w:val="18"/>
                <w:szCs w:val="18"/>
                <w:lang w:val="en-US" w:eastAsia="zh-CN"/>
              </w:rPr>
            </w:pPr>
            <w:r>
              <w:rPr>
                <w:rFonts w:hint="default" w:ascii="Arial" w:hAnsi="Arial" w:cs="Arial"/>
                <w:b/>
                <w:bCs/>
                <w:sz w:val="18"/>
                <w:szCs w:val="18"/>
                <w:lang w:val="en-US" w:eastAsia="zh-CN"/>
              </w:rPr>
              <w:t>(ms, m/s²)</w:t>
            </w:r>
          </w:p>
        </w:tc>
        <w:tc>
          <w:tcPr>
            <w:tcW w:w="2431" w:type="dxa"/>
            <w:tcBorders>
              <w:top w:val="nil"/>
              <w:left w:val="single" w:color="E0E0E0" w:sz="6" w:space="0"/>
              <w:bottom w:val="single" w:color="E0E0E0" w:sz="6" w:space="0"/>
              <w:right w:val="single" w:color="E0E0E0" w:sz="6" w:space="0"/>
            </w:tcBorders>
            <w:shd w:val="clear" w:color="auto" w:fill="auto"/>
            <w:tcMar>
              <w:top w:w="139" w:type="dxa"/>
              <w:left w:w="210" w:type="dxa"/>
              <w:bottom w:w="139" w:type="dxa"/>
              <w:right w:w="210" w:type="dxa"/>
            </w:tcMar>
            <w:vAlign w:val="center"/>
          </w:tcPr>
          <w:p w14:paraId="58026ADC">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center"/>
              <w:textAlignment w:val="auto"/>
              <w:rPr>
                <w:rFonts w:hint="default" w:ascii="Arial" w:hAnsi="Arial" w:cs="Arial"/>
                <w:b/>
                <w:bCs/>
                <w:sz w:val="18"/>
                <w:szCs w:val="18"/>
                <w:lang w:val="en-US" w:eastAsia="zh-CN"/>
              </w:rPr>
            </w:pPr>
            <w:r>
              <w:rPr>
                <w:rFonts w:hint="default" w:ascii="Arial" w:hAnsi="Arial" w:cs="Arial"/>
                <w:b/>
                <w:bCs/>
                <w:sz w:val="18"/>
                <w:szCs w:val="18"/>
                <w:lang w:val="en-US" w:eastAsia="zh-CN"/>
              </w:rPr>
              <w:t>Lower Limit Points</w:t>
            </w:r>
          </w:p>
        </w:tc>
        <w:tc>
          <w:tcPr>
            <w:tcW w:w="2431" w:type="dxa"/>
            <w:tcBorders>
              <w:top w:val="nil"/>
              <w:left w:val="single" w:color="E0E0E0" w:sz="6" w:space="0"/>
              <w:bottom w:val="single" w:color="E0E0E0" w:sz="6" w:space="0"/>
              <w:right w:val="nil"/>
            </w:tcBorders>
            <w:shd w:val="clear" w:color="auto" w:fill="auto"/>
            <w:tcMar>
              <w:top w:w="139" w:type="dxa"/>
              <w:left w:w="210" w:type="dxa"/>
              <w:bottom w:w="139" w:type="dxa"/>
              <w:right w:w="210" w:type="dxa"/>
            </w:tcMar>
            <w:vAlign w:val="center"/>
          </w:tcPr>
          <w:p w14:paraId="67A6B3ED">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center"/>
              <w:textAlignment w:val="auto"/>
              <w:rPr>
                <w:rFonts w:hint="default" w:ascii="Arial" w:hAnsi="Arial" w:cs="Arial"/>
                <w:b/>
                <w:bCs/>
                <w:sz w:val="18"/>
                <w:szCs w:val="18"/>
                <w:lang w:val="en-US" w:eastAsia="zh-CN"/>
              </w:rPr>
            </w:pPr>
            <w:r>
              <w:rPr>
                <w:rFonts w:hint="default" w:ascii="Arial" w:hAnsi="Arial" w:cs="Arial"/>
                <w:b/>
                <w:bCs/>
                <w:sz w:val="18"/>
                <w:szCs w:val="18"/>
                <w:lang w:val="en-US" w:eastAsia="zh-CN"/>
              </w:rPr>
              <w:t>Coordinates</w:t>
            </w:r>
          </w:p>
          <w:p w14:paraId="6769014C">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center"/>
              <w:textAlignment w:val="auto"/>
              <w:rPr>
                <w:rFonts w:hint="default" w:ascii="Arial" w:hAnsi="Arial" w:cs="Arial"/>
                <w:b/>
                <w:bCs/>
                <w:sz w:val="18"/>
                <w:szCs w:val="18"/>
                <w:lang w:val="en-US" w:eastAsia="zh-CN"/>
              </w:rPr>
            </w:pPr>
            <w:r>
              <w:rPr>
                <w:rFonts w:hint="default" w:ascii="Arial" w:hAnsi="Arial" w:cs="Arial"/>
                <w:b/>
                <w:bCs/>
                <w:sz w:val="18"/>
                <w:szCs w:val="18"/>
                <w:lang w:val="en-US" w:eastAsia="zh-CN"/>
              </w:rPr>
              <w:t>(ms, m/s²)</w:t>
            </w:r>
          </w:p>
        </w:tc>
      </w:tr>
      <w:tr w14:paraId="44B672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2431" w:type="dxa"/>
            <w:tcBorders>
              <w:top w:val="single" w:color="E0E0E0" w:sz="6" w:space="0"/>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5083FC0F">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center"/>
              <w:textAlignment w:val="auto"/>
              <w:rPr>
                <w:rFonts w:hint="default" w:ascii="Arial" w:hAnsi="Arial" w:cs="Arial"/>
                <w:sz w:val="18"/>
                <w:szCs w:val="18"/>
                <w:lang w:val="en-US" w:eastAsia="zh-CN"/>
              </w:rPr>
            </w:pPr>
            <w:r>
              <w:rPr>
                <w:rFonts w:hint="default" w:ascii="Arial" w:hAnsi="Arial" w:cs="Arial"/>
                <w:sz w:val="18"/>
                <w:szCs w:val="18"/>
                <w:lang w:val="en-US" w:eastAsia="zh-CN"/>
              </w:rPr>
              <w:t>A</w:t>
            </w:r>
          </w:p>
        </w:tc>
        <w:tc>
          <w:tcPr>
            <w:tcW w:w="2431"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51CC8A54">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center"/>
              <w:textAlignment w:val="auto"/>
              <w:rPr>
                <w:rFonts w:hint="default" w:ascii="Arial" w:hAnsi="Arial" w:cs="Arial"/>
                <w:sz w:val="18"/>
                <w:szCs w:val="18"/>
                <w:lang w:val="en-US" w:eastAsia="zh-CN"/>
              </w:rPr>
            </w:pPr>
            <w:r>
              <w:rPr>
                <w:rFonts w:hint="default" w:ascii="Arial" w:hAnsi="Arial" w:cs="Arial"/>
                <w:sz w:val="18"/>
                <w:szCs w:val="18"/>
                <w:lang w:val="en-US" w:eastAsia="zh-CN"/>
              </w:rPr>
              <w:t>(0, 3.0)</w:t>
            </w:r>
          </w:p>
        </w:tc>
        <w:tc>
          <w:tcPr>
            <w:tcW w:w="2431"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5608279D">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center"/>
              <w:textAlignment w:val="auto"/>
              <w:rPr>
                <w:rFonts w:hint="default" w:ascii="Arial" w:hAnsi="Arial" w:cs="Arial"/>
                <w:sz w:val="18"/>
                <w:szCs w:val="18"/>
                <w:lang w:val="en-US" w:eastAsia="zh-CN"/>
              </w:rPr>
            </w:pPr>
            <w:r>
              <w:rPr>
                <w:rFonts w:hint="default" w:ascii="Arial" w:hAnsi="Arial" w:cs="Arial"/>
                <w:sz w:val="18"/>
                <w:szCs w:val="18"/>
                <w:lang w:val="en-US" w:eastAsia="zh-CN"/>
              </w:rPr>
              <w:t>G</w:t>
            </w:r>
          </w:p>
        </w:tc>
        <w:tc>
          <w:tcPr>
            <w:tcW w:w="2431"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2BBC52CA">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center"/>
              <w:textAlignment w:val="auto"/>
              <w:rPr>
                <w:rFonts w:hint="default" w:ascii="Arial" w:hAnsi="Arial" w:cs="Arial"/>
                <w:sz w:val="18"/>
                <w:szCs w:val="18"/>
                <w:lang w:val="en-US" w:eastAsia="zh-CN"/>
              </w:rPr>
            </w:pPr>
            <w:r>
              <w:rPr>
                <w:rFonts w:hint="default" w:ascii="Arial" w:hAnsi="Arial" w:cs="Arial"/>
                <w:sz w:val="18"/>
                <w:szCs w:val="18"/>
                <w:lang w:val="en-US" w:eastAsia="zh-CN"/>
              </w:rPr>
              <w:t>(2.0, 0)</w:t>
            </w:r>
          </w:p>
        </w:tc>
      </w:tr>
      <w:tr w14:paraId="67BA5F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2431" w:type="dxa"/>
            <w:tcBorders>
              <w:top w:val="single" w:color="E0E0E0" w:sz="6" w:space="0"/>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3FBDAFD0">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center"/>
              <w:textAlignment w:val="auto"/>
              <w:rPr>
                <w:rFonts w:hint="default" w:ascii="Arial" w:hAnsi="Arial" w:cs="Arial"/>
                <w:sz w:val="18"/>
                <w:szCs w:val="18"/>
                <w:lang w:val="en-US" w:eastAsia="zh-CN"/>
              </w:rPr>
            </w:pPr>
            <w:r>
              <w:rPr>
                <w:rFonts w:hint="default" w:ascii="Arial" w:hAnsi="Arial" w:cs="Arial"/>
                <w:sz w:val="18"/>
                <w:szCs w:val="18"/>
                <w:lang w:val="en-US" w:eastAsia="zh-CN"/>
              </w:rPr>
              <w:t>B</w:t>
            </w:r>
          </w:p>
        </w:tc>
        <w:tc>
          <w:tcPr>
            <w:tcW w:w="2431"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61B4F7A6">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center"/>
              <w:textAlignment w:val="auto"/>
              <w:rPr>
                <w:rFonts w:hint="default" w:ascii="Arial" w:hAnsi="Arial" w:cs="Arial"/>
                <w:sz w:val="18"/>
                <w:szCs w:val="18"/>
                <w:lang w:val="en-US" w:eastAsia="zh-CN"/>
              </w:rPr>
            </w:pPr>
            <w:r>
              <w:rPr>
                <w:rFonts w:hint="default" w:ascii="Arial" w:hAnsi="Arial" w:cs="Arial"/>
                <w:sz w:val="18"/>
                <w:szCs w:val="18"/>
                <w:lang w:val="en-US" w:eastAsia="zh-CN"/>
              </w:rPr>
              <w:t>(6.6, 13.5)</w:t>
            </w:r>
          </w:p>
        </w:tc>
        <w:tc>
          <w:tcPr>
            <w:tcW w:w="2431"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1020C685">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center"/>
              <w:textAlignment w:val="auto"/>
              <w:rPr>
                <w:rFonts w:hint="default" w:ascii="Arial" w:hAnsi="Arial" w:cs="Arial"/>
                <w:sz w:val="18"/>
                <w:szCs w:val="18"/>
                <w:lang w:val="en-US" w:eastAsia="zh-CN"/>
              </w:rPr>
            </w:pPr>
            <w:r>
              <w:rPr>
                <w:rFonts w:hint="default" w:ascii="Arial" w:hAnsi="Arial" w:cs="Arial"/>
                <w:sz w:val="18"/>
                <w:szCs w:val="18"/>
                <w:lang w:val="en-US" w:eastAsia="zh-CN"/>
              </w:rPr>
              <w:t>H</w:t>
            </w:r>
          </w:p>
        </w:tc>
        <w:tc>
          <w:tcPr>
            <w:tcW w:w="2431"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7EB4518F">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center"/>
              <w:textAlignment w:val="auto"/>
              <w:rPr>
                <w:rFonts w:hint="default" w:ascii="Arial" w:hAnsi="Arial" w:cs="Arial"/>
                <w:sz w:val="18"/>
                <w:szCs w:val="18"/>
                <w:lang w:val="en-US" w:eastAsia="zh-CN"/>
              </w:rPr>
            </w:pPr>
            <w:r>
              <w:rPr>
                <w:rFonts w:hint="default" w:ascii="Arial" w:hAnsi="Arial" w:cs="Arial"/>
                <w:sz w:val="18"/>
                <w:szCs w:val="18"/>
                <w:lang w:val="en-US" w:eastAsia="zh-CN"/>
              </w:rPr>
              <w:t>(10.0, 10.7)</w:t>
            </w:r>
          </w:p>
        </w:tc>
      </w:tr>
      <w:tr w14:paraId="560034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2431" w:type="dxa"/>
            <w:tcBorders>
              <w:top w:val="single" w:color="E0E0E0" w:sz="6" w:space="0"/>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76961D7A">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center"/>
              <w:textAlignment w:val="auto"/>
              <w:rPr>
                <w:rFonts w:hint="default" w:ascii="Arial" w:hAnsi="Arial" w:cs="Arial"/>
                <w:sz w:val="18"/>
                <w:szCs w:val="18"/>
                <w:lang w:val="en-US" w:eastAsia="zh-CN"/>
              </w:rPr>
            </w:pPr>
            <w:r>
              <w:rPr>
                <w:rFonts w:hint="default" w:ascii="Arial" w:hAnsi="Arial" w:cs="Arial"/>
                <w:sz w:val="18"/>
                <w:szCs w:val="18"/>
                <w:lang w:val="en-US" w:eastAsia="zh-CN"/>
              </w:rPr>
              <w:t>C</w:t>
            </w:r>
          </w:p>
        </w:tc>
        <w:tc>
          <w:tcPr>
            <w:tcW w:w="2431"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1C9F9224">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center"/>
              <w:textAlignment w:val="auto"/>
              <w:rPr>
                <w:rFonts w:hint="default" w:ascii="Arial" w:hAnsi="Arial" w:cs="Arial"/>
                <w:sz w:val="18"/>
                <w:szCs w:val="18"/>
                <w:lang w:val="en-US" w:eastAsia="zh-CN"/>
              </w:rPr>
            </w:pPr>
            <w:r>
              <w:rPr>
                <w:rFonts w:hint="default" w:ascii="Arial" w:hAnsi="Arial" w:cs="Arial"/>
                <w:sz w:val="18"/>
                <w:szCs w:val="18"/>
                <w:lang w:val="en-US" w:eastAsia="zh-CN"/>
              </w:rPr>
              <w:t>(23.8, 13.5)</w:t>
            </w:r>
          </w:p>
        </w:tc>
        <w:tc>
          <w:tcPr>
            <w:tcW w:w="2431"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0C2054E4">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center"/>
              <w:textAlignment w:val="auto"/>
              <w:rPr>
                <w:rFonts w:hint="default" w:ascii="Arial" w:hAnsi="Arial" w:cs="Arial"/>
                <w:sz w:val="18"/>
                <w:szCs w:val="18"/>
                <w:lang w:val="en-US" w:eastAsia="zh-CN"/>
              </w:rPr>
            </w:pPr>
            <w:r>
              <w:rPr>
                <w:rFonts w:hint="default" w:ascii="Arial" w:hAnsi="Arial" w:cs="Arial"/>
                <w:sz w:val="18"/>
                <w:szCs w:val="18"/>
                <w:lang w:val="en-US" w:eastAsia="zh-CN"/>
              </w:rPr>
              <w:t>I</w:t>
            </w:r>
          </w:p>
        </w:tc>
        <w:tc>
          <w:tcPr>
            <w:tcW w:w="2431"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54A471B1">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center"/>
              <w:textAlignment w:val="auto"/>
              <w:rPr>
                <w:rFonts w:hint="default" w:ascii="Arial" w:hAnsi="Arial" w:cs="Arial"/>
                <w:sz w:val="18"/>
                <w:szCs w:val="18"/>
                <w:lang w:val="en-US" w:eastAsia="zh-CN"/>
              </w:rPr>
            </w:pPr>
            <w:r>
              <w:rPr>
                <w:rFonts w:hint="default" w:ascii="Arial" w:hAnsi="Arial" w:cs="Arial"/>
                <w:sz w:val="18"/>
                <w:szCs w:val="18"/>
                <w:lang w:val="en-US" w:eastAsia="zh-CN"/>
              </w:rPr>
              <w:t>(26.0, 10.7)</w:t>
            </w:r>
          </w:p>
        </w:tc>
      </w:tr>
      <w:tr w14:paraId="2AB521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2431" w:type="dxa"/>
            <w:tcBorders>
              <w:top w:val="single" w:color="E0E0E0" w:sz="6" w:space="0"/>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4FE2D164">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center"/>
              <w:textAlignment w:val="auto"/>
              <w:rPr>
                <w:rFonts w:hint="default" w:ascii="Arial" w:hAnsi="Arial" w:cs="Arial"/>
                <w:sz w:val="18"/>
                <w:szCs w:val="18"/>
                <w:lang w:val="en-US" w:eastAsia="zh-CN"/>
              </w:rPr>
            </w:pPr>
            <w:r>
              <w:rPr>
                <w:rFonts w:hint="default" w:ascii="Arial" w:hAnsi="Arial" w:cs="Arial"/>
                <w:sz w:val="18"/>
                <w:szCs w:val="18"/>
                <w:lang w:val="en-US" w:eastAsia="zh-CN"/>
              </w:rPr>
              <w:t>D</w:t>
            </w:r>
          </w:p>
        </w:tc>
        <w:tc>
          <w:tcPr>
            <w:tcW w:w="2431"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247D38C0">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center"/>
              <w:textAlignment w:val="auto"/>
              <w:rPr>
                <w:rFonts w:hint="default" w:ascii="Arial" w:hAnsi="Arial" w:cs="Arial"/>
                <w:sz w:val="18"/>
                <w:szCs w:val="18"/>
                <w:lang w:val="en-US" w:eastAsia="zh-CN"/>
              </w:rPr>
            </w:pPr>
            <w:r>
              <w:rPr>
                <w:rFonts w:hint="default" w:ascii="Arial" w:hAnsi="Arial" w:cs="Arial"/>
                <w:sz w:val="18"/>
                <w:szCs w:val="18"/>
                <w:lang w:val="en-US" w:eastAsia="zh-CN"/>
              </w:rPr>
              <w:t>(38.9, 26.5)</w:t>
            </w:r>
          </w:p>
        </w:tc>
        <w:tc>
          <w:tcPr>
            <w:tcW w:w="2431"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3B412EDE">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center"/>
              <w:textAlignment w:val="auto"/>
              <w:rPr>
                <w:rFonts w:hint="default" w:ascii="Arial" w:hAnsi="Arial" w:cs="Arial"/>
                <w:sz w:val="18"/>
                <w:szCs w:val="18"/>
                <w:lang w:val="en-US" w:eastAsia="zh-CN"/>
              </w:rPr>
            </w:pPr>
            <w:r>
              <w:rPr>
                <w:rFonts w:hint="default" w:ascii="Arial" w:hAnsi="Arial" w:cs="Arial"/>
                <w:sz w:val="18"/>
                <w:szCs w:val="18"/>
                <w:lang w:val="en-US" w:eastAsia="zh-CN"/>
              </w:rPr>
              <w:t>J</w:t>
            </w:r>
          </w:p>
        </w:tc>
        <w:tc>
          <w:tcPr>
            <w:tcW w:w="2431"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190E36B5">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center"/>
              <w:textAlignment w:val="auto"/>
              <w:rPr>
                <w:rFonts w:hint="default" w:ascii="Arial" w:hAnsi="Arial" w:cs="Arial"/>
                <w:sz w:val="18"/>
                <w:szCs w:val="18"/>
                <w:lang w:val="en-US" w:eastAsia="zh-CN"/>
              </w:rPr>
            </w:pPr>
            <w:r>
              <w:rPr>
                <w:rFonts w:hint="default" w:ascii="Arial" w:hAnsi="Arial" w:cs="Arial"/>
                <w:sz w:val="18"/>
                <w:szCs w:val="18"/>
                <w:lang w:val="en-US" w:eastAsia="zh-CN"/>
              </w:rPr>
              <w:t>(39.4, 23.5)</w:t>
            </w:r>
          </w:p>
        </w:tc>
      </w:tr>
      <w:tr w14:paraId="13ABF1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2431" w:type="dxa"/>
            <w:tcBorders>
              <w:top w:val="single" w:color="E0E0E0" w:sz="6" w:space="0"/>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016F63EB">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center"/>
              <w:textAlignment w:val="auto"/>
              <w:rPr>
                <w:rFonts w:hint="default" w:ascii="Arial" w:hAnsi="Arial" w:cs="Arial"/>
                <w:sz w:val="18"/>
                <w:szCs w:val="18"/>
                <w:lang w:val="en-US" w:eastAsia="zh-CN"/>
              </w:rPr>
            </w:pPr>
            <w:r>
              <w:rPr>
                <w:rFonts w:hint="default" w:ascii="Arial" w:hAnsi="Arial" w:cs="Arial"/>
                <w:sz w:val="18"/>
                <w:szCs w:val="18"/>
                <w:lang w:val="en-US" w:eastAsia="zh-CN"/>
              </w:rPr>
              <w:t>E</w:t>
            </w:r>
          </w:p>
        </w:tc>
        <w:tc>
          <w:tcPr>
            <w:tcW w:w="2431"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0E435653">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center"/>
              <w:textAlignment w:val="auto"/>
              <w:rPr>
                <w:rFonts w:hint="default" w:ascii="Arial" w:hAnsi="Arial" w:cs="Arial"/>
                <w:sz w:val="18"/>
                <w:szCs w:val="18"/>
                <w:lang w:val="en-US" w:eastAsia="zh-CN"/>
              </w:rPr>
            </w:pPr>
            <w:r>
              <w:rPr>
                <w:rFonts w:hint="default" w:ascii="Arial" w:hAnsi="Arial" w:cs="Arial"/>
                <w:sz w:val="18"/>
                <w:szCs w:val="18"/>
                <w:lang w:val="en-US" w:eastAsia="zh-CN"/>
              </w:rPr>
              <w:t>(68.2, 26.5)</w:t>
            </w:r>
          </w:p>
        </w:tc>
        <w:tc>
          <w:tcPr>
            <w:tcW w:w="2431"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1D5D9382">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center"/>
              <w:textAlignment w:val="auto"/>
              <w:rPr>
                <w:rFonts w:hint="default" w:ascii="Arial" w:hAnsi="Arial" w:cs="Arial"/>
                <w:sz w:val="18"/>
                <w:szCs w:val="18"/>
                <w:lang w:val="en-US" w:eastAsia="zh-CN"/>
              </w:rPr>
            </w:pPr>
            <w:r>
              <w:rPr>
                <w:rFonts w:hint="default" w:ascii="Arial" w:hAnsi="Arial" w:cs="Arial"/>
                <w:sz w:val="18"/>
                <w:szCs w:val="18"/>
                <w:lang w:val="en-US" w:eastAsia="zh-CN"/>
              </w:rPr>
              <w:t>K</w:t>
            </w:r>
          </w:p>
        </w:tc>
        <w:tc>
          <w:tcPr>
            <w:tcW w:w="2431"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2DBB7EDA">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center"/>
              <w:textAlignment w:val="auto"/>
              <w:rPr>
                <w:rFonts w:hint="default" w:ascii="Arial" w:hAnsi="Arial" w:cs="Arial"/>
                <w:sz w:val="18"/>
                <w:szCs w:val="18"/>
                <w:lang w:val="en-US" w:eastAsia="zh-CN"/>
              </w:rPr>
            </w:pPr>
            <w:r>
              <w:rPr>
                <w:rFonts w:hint="default" w:ascii="Arial" w:hAnsi="Arial" w:cs="Arial"/>
                <w:sz w:val="18"/>
                <w:szCs w:val="18"/>
                <w:lang w:val="en-US" w:eastAsia="zh-CN"/>
              </w:rPr>
              <w:t>(67.0, 23.5)</w:t>
            </w:r>
          </w:p>
        </w:tc>
      </w:tr>
      <w:tr w14:paraId="57469C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2431" w:type="dxa"/>
            <w:tcBorders>
              <w:top w:val="single" w:color="E0E0E0" w:sz="6" w:space="0"/>
              <w:left w:val="nil"/>
              <w:bottom w:val="nil"/>
              <w:right w:val="single" w:color="E0E0E0" w:sz="6" w:space="0"/>
            </w:tcBorders>
            <w:shd w:val="clear" w:color="auto" w:fill="FFFFFF"/>
            <w:tcMar>
              <w:top w:w="139" w:type="dxa"/>
              <w:left w:w="210" w:type="dxa"/>
              <w:bottom w:w="139" w:type="dxa"/>
              <w:right w:w="210" w:type="dxa"/>
            </w:tcMar>
            <w:vAlign w:val="center"/>
          </w:tcPr>
          <w:p w14:paraId="6928DD56">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center"/>
              <w:textAlignment w:val="auto"/>
              <w:rPr>
                <w:rFonts w:hint="default" w:ascii="Arial" w:hAnsi="Arial" w:cs="Arial"/>
                <w:sz w:val="18"/>
                <w:szCs w:val="18"/>
                <w:lang w:val="en-US" w:eastAsia="zh-CN"/>
              </w:rPr>
            </w:pPr>
            <w:r>
              <w:rPr>
                <w:rFonts w:hint="default" w:ascii="Arial" w:hAnsi="Arial" w:cs="Arial"/>
                <w:sz w:val="18"/>
                <w:szCs w:val="18"/>
                <w:lang w:val="en-US" w:eastAsia="zh-CN"/>
              </w:rPr>
              <w:t>F</w:t>
            </w:r>
          </w:p>
        </w:tc>
        <w:tc>
          <w:tcPr>
            <w:tcW w:w="2431" w:type="dxa"/>
            <w:tcBorders>
              <w:top w:val="single" w:color="E0E0E0" w:sz="6" w:space="0"/>
              <w:left w:val="single" w:color="E0E0E0" w:sz="6" w:space="0"/>
              <w:bottom w:val="nil"/>
              <w:right w:val="single" w:color="E0E0E0" w:sz="6" w:space="0"/>
            </w:tcBorders>
            <w:shd w:val="clear" w:color="auto" w:fill="FFFFFF"/>
            <w:tcMar>
              <w:top w:w="139" w:type="dxa"/>
              <w:left w:w="210" w:type="dxa"/>
              <w:bottom w:w="139" w:type="dxa"/>
              <w:right w:w="210" w:type="dxa"/>
            </w:tcMar>
            <w:vAlign w:val="center"/>
          </w:tcPr>
          <w:p w14:paraId="661B653D">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center"/>
              <w:textAlignment w:val="auto"/>
              <w:rPr>
                <w:rFonts w:hint="default" w:ascii="Arial" w:hAnsi="Arial" w:cs="Arial"/>
                <w:sz w:val="18"/>
                <w:szCs w:val="18"/>
                <w:lang w:val="en-US" w:eastAsia="zh-CN"/>
              </w:rPr>
            </w:pPr>
            <w:r>
              <w:rPr>
                <w:rFonts w:hint="default" w:ascii="Arial" w:hAnsi="Arial" w:cs="Arial"/>
                <w:sz w:val="18"/>
                <w:szCs w:val="18"/>
                <w:lang w:val="en-US" w:eastAsia="zh-CN"/>
              </w:rPr>
              <w:t>(95.0, 0)</w:t>
            </w:r>
          </w:p>
        </w:tc>
        <w:tc>
          <w:tcPr>
            <w:tcW w:w="2431" w:type="dxa"/>
            <w:tcBorders>
              <w:top w:val="single" w:color="E0E0E0" w:sz="6" w:space="0"/>
              <w:left w:val="single" w:color="E0E0E0" w:sz="6" w:space="0"/>
              <w:bottom w:val="nil"/>
              <w:right w:val="single" w:color="E0E0E0" w:sz="6" w:space="0"/>
            </w:tcBorders>
            <w:shd w:val="clear" w:color="auto" w:fill="FFFFFF"/>
            <w:tcMar>
              <w:top w:w="139" w:type="dxa"/>
              <w:left w:w="210" w:type="dxa"/>
              <w:bottom w:w="139" w:type="dxa"/>
              <w:right w:w="210" w:type="dxa"/>
            </w:tcMar>
            <w:vAlign w:val="center"/>
          </w:tcPr>
          <w:p w14:paraId="03152C8A">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center"/>
              <w:textAlignment w:val="auto"/>
              <w:rPr>
                <w:rFonts w:hint="default" w:ascii="Arial" w:hAnsi="Arial" w:cs="Arial"/>
                <w:sz w:val="18"/>
                <w:szCs w:val="18"/>
                <w:lang w:val="en-US" w:eastAsia="zh-CN"/>
              </w:rPr>
            </w:pPr>
            <w:r>
              <w:rPr>
                <w:rFonts w:hint="default" w:ascii="Arial" w:hAnsi="Arial" w:cs="Arial"/>
                <w:sz w:val="18"/>
                <w:szCs w:val="18"/>
                <w:lang w:val="en-US" w:eastAsia="zh-CN"/>
              </w:rPr>
              <w:t>L</w:t>
            </w:r>
          </w:p>
        </w:tc>
        <w:tc>
          <w:tcPr>
            <w:tcW w:w="2431" w:type="dxa"/>
            <w:tcBorders>
              <w:top w:val="single" w:color="E0E0E0" w:sz="6" w:space="0"/>
              <w:left w:val="single" w:color="E0E0E0" w:sz="6" w:space="0"/>
              <w:bottom w:val="nil"/>
              <w:right w:val="nil"/>
            </w:tcBorders>
            <w:shd w:val="clear" w:color="auto" w:fill="FFFFFF"/>
            <w:tcMar>
              <w:top w:w="139" w:type="dxa"/>
              <w:left w:w="210" w:type="dxa"/>
              <w:bottom w:w="139" w:type="dxa"/>
              <w:right w:w="210" w:type="dxa"/>
            </w:tcMar>
            <w:vAlign w:val="center"/>
          </w:tcPr>
          <w:p w14:paraId="52828097">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center"/>
              <w:textAlignment w:val="auto"/>
              <w:rPr>
                <w:rFonts w:hint="default" w:ascii="Arial" w:hAnsi="Arial" w:cs="Arial"/>
                <w:sz w:val="18"/>
                <w:szCs w:val="18"/>
                <w:lang w:val="en-US" w:eastAsia="zh-CN"/>
              </w:rPr>
            </w:pPr>
            <w:r>
              <w:rPr>
                <w:rFonts w:hint="default" w:ascii="Arial" w:hAnsi="Arial" w:cs="Arial"/>
                <w:sz w:val="18"/>
                <w:szCs w:val="18"/>
                <w:lang w:val="en-US" w:eastAsia="zh-CN"/>
              </w:rPr>
              <w:t>(88.4, 0)</w:t>
            </w:r>
          </w:p>
        </w:tc>
      </w:tr>
    </w:tbl>
    <w:p w14:paraId="73DA664F">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center"/>
        <w:textAlignment w:val="auto"/>
        <w:rPr>
          <w:rFonts w:hint="default" w:ascii="Arial" w:hAnsi="Arial" w:cs="Arial"/>
          <w:b/>
          <w:bCs/>
          <w:sz w:val="18"/>
          <w:szCs w:val="18"/>
          <w:lang w:val="en-US" w:eastAsia="zh-CN"/>
        </w:rPr>
      </w:pPr>
    </w:p>
    <w:p w14:paraId="1D484A6F">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center"/>
        <w:textAlignment w:val="auto"/>
        <w:rPr>
          <w:rFonts w:hint="default" w:ascii="Arial" w:hAnsi="Arial" w:cs="Arial"/>
          <w:sz w:val="18"/>
          <w:szCs w:val="18"/>
          <w:lang w:val="en-US" w:eastAsia="zh-CN"/>
        </w:rPr>
      </w:pPr>
      <w:r>
        <w:rPr>
          <w:rFonts w:hint="default" w:ascii="Arial" w:hAnsi="Arial" w:cs="Arial"/>
          <w:b/>
          <w:bCs/>
          <w:sz w:val="18"/>
          <w:szCs w:val="18"/>
          <w:lang w:val="en-US" w:eastAsia="zh-CN"/>
        </w:rPr>
        <w:t xml:space="preserve">Table </w:t>
      </w:r>
      <w:r>
        <w:rPr>
          <w:rFonts w:hint="eastAsia" w:ascii="Arial" w:hAnsi="Arial" w:cs="Arial"/>
          <w:b/>
          <w:bCs/>
          <w:sz w:val="18"/>
          <w:szCs w:val="18"/>
          <w:lang w:val="en-US" w:eastAsia="zh-CN"/>
        </w:rPr>
        <w:t>3 —</w:t>
      </w:r>
      <w:r>
        <w:rPr>
          <w:rFonts w:hint="default" w:ascii="Arial" w:hAnsi="Arial" w:cs="Arial"/>
          <w:b/>
          <w:bCs/>
          <w:sz w:val="18"/>
          <w:szCs w:val="18"/>
          <w:lang w:val="en-US" w:eastAsia="zh-CN"/>
        </w:rPr>
        <w:t xml:space="preserve"> Key Point Coordinates for FRB</w:t>
      </w:r>
      <w:r>
        <w:rPr>
          <w:rFonts w:hint="eastAsia" w:ascii="Arial" w:hAnsi="Arial" w:cs="Arial"/>
          <w:b/>
          <w:bCs/>
          <w:sz w:val="18"/>
          <w:szCs w:val="18"/>
          <w:lang w:val="en-US" w:eastAsia="zh-CN"/>
        </w:rPr>
        <w:t xml:space="preserve"> test</w:t>
      </w:r>
      <w:r>
        <w:rPr>
          <w:rFonts w:hint="default" w:ascii="Arial" w:hAnsi="Arial" w:cs="Arial"/>
          <w:b/>
          <w:bCs/>
          <w:sz w:val="18"/>
          <w:szCs w:val="18"/>
          <w:lang w:val="en-US" w:eastAsia="zh-CN"/>
        </w:rPr>
        <w:t xml:space="preserve"> pulse Corridor Upper and Lower Bounds</w:t>
      </w:r>
    </w:p>
    <w:tbl>
      <w:tblPr>
        <w:tblStyle w:val="1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6F6F6"/>
        <w:tblLayout w:type="autofit"/>
        <w:tblCellMar>
          <w:top w:w="0" w:type="dxa"/>
          <w:left w:w="0" w:type="dxa"/>
          <w:bottom w:w="0" w:type="dxa"/>
          <w:right w:w="0" w:type="dxa"/>
        </w:tblCellMar>
      </w:tblPr>
      <w:tblGrid>
        <w:gridCol w:w="2431"/>
        <w:gridCol w:w="2431"/>
        <w:gridCol w:w="2431"/>
        <w:gridCol w:w="2431"/>
      </w:tblGrid>
      <w:tr w14:paraId="78DFB8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6F6F6"/>
          <w:tblCellMar>
            <w:top w:w="0" w:type="dxa"/>
            <w:left w:w="0" w:type="dxa"/>
            <w:bottom w:w="0" w:type="dxa"/>
            <w:right w:w="0" w:type="dxa"/>
          </w:tblCellMar>
        </w:tblPrEx>
        <w:trPr>
          <w:tblHeader/>
        </w:trPr>
        <w:tc>
          <w:tcPr>
            <w:tcW w:w="2431" w:type="dxa"/>
            <w:tcBorders>
              <w:top w:val="nil"/>
              <w:left w:val="nil"/>
              <w:bottom w:val="single" w:color="E0E0E0" w:sz="6" w:space="0"/>
              <w:right w:val="single" w:color="E0E0E0" w:sz="6" w:space="0"/>
            </w:tcBorders>
            <w:shd w:val="clear" w:color="auto" w:fill="auto"/>
            <w:tcMar>
              <w:top w:w="139" w:type="dxa"/>
              <w:left w:w="210" w:type="dxa"/>
              <w:bottom w:w="139" w:type="dxa"/>
              <w:right w:w="210" w:type="dxa"/>
            </w:tcMar>
            <w:vAlign w:val="center"/>
          </w:tcPr>
          <w:p w14:paraId="3059383A">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center"/>
              <w:textAlignment w:val="auto"/>
              <w:rPr>
                <w:rFonts w:hint="default" w:ascii="Arial" w:hAnsi="Arial" w:cs="Arial"/>
                <w:b/>
                <w:bCs/>
                <w:sz w:val="18"/>
                <w:szCs w:val="18"/>
                <w:lang w:val="en-US" w:eastAsia="zh-CN"/>
              </w:rPr>
            </w:pPr>
            <w:r>
              <w:rPr>
                <w:rFonts w:hint="default" w:ascii="Arial" w:hAnsi="Arial" w:cs="Arial"/>
                <w:b/>
                <w:bCs/>
                <w:sz w:val="18"/>
                <w:szCs w:val="18"/>
                <w:lang w:val="en-US" w:eastAsia="zh-CN"/>
              </w:rPr>
              <w:t>Upper Limit Points</w:t>
            </w:r>
          </w:p>
        </w:tc>
        <w:tc>
          <w:tcPr>
            <w:tcW w:w="2431" w:type="dxa"/>
            <w:tcBorders>
              <w:top w:val="nil"/>
              <w:left w:val="single" w:color="E0E0E0" w:sz="6" w:space="0"/>
              <w:bottom w:val="single" w:color="E0E0E0" w:sz="6" w:space="0"/>
              <w:right w:val="single" w:color="E0E0E0" w:sz="6" w:space="0"/>
            </w:tcBorders>
            <w:shd w:val="clear" w:color="auto" w:fill="auto"/>
            <w:tcMar>
              <w:top w:w="139" w:type="dxa"/>
              <w:left w:w="210" w:type="dxa"/>
              <w:bottom w:w="139" w:type="dxa"/>
              <w:right w:w="210" w:type="dxa"/>
            </w:tcMar>
            <w:vAlign w:val="center"/>
          </w:tcPr>
          <w:p w14:paraId="093B86B4">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center"/>
              <w:textAlignment w:val="auto"/>
              <w:rPr>
                <w:rFonts w:hint="default" w:ascii="Arial" w:hAnsi="Arial" w:cs="Arial"/>
                <w:b/>
                <w:bCs/>
                <w:sz w:val="18"/>
                <w:szCs w:val="18"/>
                <w:lang w:val="en-US" w:eastAsia="zh-CN"/>
              </w:rPr>
            </w:pPr>
            <w:r>
              <w:rPr>
                <w:rFonts w:hint="default" w:ascii="Arial" w:hAnsi="Arial" w:cs="Arial"/>
                <w:b/>
                <w:bCs/>
                <w:sz w:val="18"/>
                <w:szCs w:val="18"/>
                <w:lang w:val="en-US" w:eastAsia="zh-CN"/>
              </w:rPr>
              <w:t>Coordinates</w:t>
            </w:r>
          </w:p>
          <w:p w14:paraId="2D67AAF4">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center"/>
              <w:textAlignment w:val="auto"/>
              <w:rPr>
                <w:rFonts w:hint="default" w:ascii="Arial" w:hAnsi="Arial" w:cs="Arial"/>
                <w:b/>
                <w:bCs/>
                <w:sz w:val="18"/>
                <w:szCs w:val="18"/>
                <w:lang w:val="en-US" w:eastAsia="zh-CN"/>
              </w:rPr>
            </w:pPr>
            <w:r>
              <w:rPr>
                <w:rFonts w:hint="default" w:ascii="Arial" w:hAnsi="Arial" w:cs="Arial"/>
                <w:b/>
                <w:bCs/>
                <w:sz w:val="18"/>
                <w:szCs w:val="18"/>
                <w:lang w:val="en-US" w:eastAsia="zh-CN"/>
              </w:rPr>
              <w:t>(ms, m/s²)</w:t>
            </w:r>
          </w:p>
        </w:tc>
        <w:tc>
          <w:tcPr>
            <w:tcW w:w="2431" w:type="dxa"/>
            <w:tcBorders>
              <w:top w:val="nil"/>
              <w:left w:val="single" w:color="E0E0E0" w:sz="6" w:space="0"/>
              <w:bottom w:val="single" w:color="E0E0E0" w:sz="6" w:space="0"/>
              <w:right w:val="single" w:color="E0E0E0" w:sz="6" w:space="0"/>
            </w:tcBorders>
            <w:shd w:val="clear" w:color="auto" w:fill="auto"/>
            <w:tcMar>
              <w:top w:w="139" w:type="dxa"/>
              <w:left w:w="210" w:type="dxa"/>
              <w:bottom w:w="139" w:type="dxa"/>
              <w:right w:w="210" w:type="dxa"/>
            </w:tcMar>
            <w:vAlign w:val="center"/>
          </w:tcPr>
          <w:p w14:paraId="170F764B">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center"/>
              <w:textAlignment w:val="auto"/>
              <w:rPr>
                <w:rFonts w:hint="default" w:ascii="Arial" w:hAnsi="Arial" w:cs="Arial"/>
                <w:b/>
                <w:bCs/>
                <w:sz w:val="18"/>
                <w:szCs w:val="18"/>
                <w:lang w:val="en-US" w:eastAsia="zh-CN"/>
              </w:rPr>
            </w:pPr>
            <w:r>
              <w:rPr>
                <w:rFonts w:hint="default" w:ascii="Arial" w:hAnsi="Arial" w:cs="Arial"/>
                <w:b/>
                <w:bCs/>
                <w:sz w:val="18"/>
                <w:szCs w:val="18"/>
                <w:lang w:val="en-US" w:eastAsia="zh-CN"/>
              </w:rPr>
              <w:t>Lower Limit Points</w:t>
            </w:r>
          </w:p>
        </w:tc>
        <w:tc>
          <w:tcPr>
            <w:tcW w:w="2431" w:type="dxa"/>
            <w:tcBorders>
              <w:top w:val="nil"/>
              <w:left w:val="single" w:color="E0E0E0" w:sz="6" w:space="0"/>
              <w:bottom w:val="single" w:color="E0E0E0" w:sz="6" w:space="0"/>
              <w:right w:val="nil"/>
            </w:tcBorders>
            <w:shd w:val="clear" w:color="auto" w:fill="auto"/>
            <w:tcMar>
              <w:top w:w="139" w:type="dxa"/>
              <w:left w:w="210" w:type="dxa"/>
              <w:bottom w:w="139" w:type="dxa"/>
              <w:right w:w="210" w:type="dxa"/>
            </w:tcMar>
            <w:vAlign w:val="center"/>
          </w:tcPr>
          <w:p w14:paraId="3D399EE3">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center"/>
              <w:textAlignment w:val="auto"/>
              <w:rPr>
                <w:rFonts w:hint="default" w:ascii="Arial" w:hAnsi="Arial" w:cs="Arial"/>
                <w:b/>
                <w:bCs/>
                <w:sz w:val="18"/>
                <w:szCs w:val="18"/>
                <w:lang w:val="en-US" w:eastAsia="zh-CN"/>
              </w:rPr>
            </w:pPr>
            <w:r>
              <w:rPr>
                <w:rFonts w:hint="default" w:ascii="Arial" w:hAnsi="Arial" w:cs="Arial"/>
                <w:b/>
                <w:bCs/>
                <w:sz w:val="18"/>
                <w:szCs w:val="18"/>
                <w:lang w:val="en-US" w:eastAsia="zh-CN"/>
              </w:rPr>
              <w:t>Coordinates</w:t>
            </w:r>
          </w:p>
          <w:p w14:paraId="5D1C5817">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center"/>
              <w:textAlignment w:val="auto"/>
              <w:rPr>
                <w:rFonts w:hint="default" w:ascii="Arial" w:hAnsi="Arial" w:cs="Arial"/>
                <w:b/>
                <w:bCs/>
                <w:sz w:val="18"/>
                <w:szCs w:val="18"/>
                <w:lang w:val="en-US" w:eastAsia="zh-CN"/>
              </w:rPr>
            </w:pPr>
            <w:r>
              <w:rPr>
                <w:rFonts w:hint="default" w:ascii="Arial" w:hAnsi="Arial" w:cs="Arial"/>
                <w:b/>
                <w:bCs/>
                <w:sz w:val="18"/>
                <w:szCs w:val="18"/>
                <w:lang w:val="en-US" w:eastAsia="zh-CN"/>
              </w:rPr>
              <w:t>(ms, m/s²)</w:t>
            </w:r>
          </w:p>
        </w:tc>
      </w:tr>
      <w:tr w14:paraId="32BA7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6F6F6"/>
          <w:tblCellMar>
            <w:top w:w="0" w:type="dxa"/>
            <w:left w:w="0" w:type="dxa"/>
            <w:bottom w:w="0" w:type="dxa"/>
            <w:right w:w="0" w:type="dxa"/>
          </w:tblCellMar>
        </w:tblPrEx>
        <w:tc>
          <w:tcPr>
            <w:tcW w:w="2431" w:type="dxa"/>
            <w:tcBorders>
              <w:top w:val="single" w:color="E0E0E0" w:sz="6" w:space="0"/>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591EC224">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center"/>
              <w:textAlignment w:val="auto"/>
              <w:rPr>
                <w:rFonts w:hint="default" w:ascii="Arial" w:hAnsi="Arial" w:cs="Arial"/>
                <w:sz w:val="18"/>
                <w:szCs w:val="18"/>
                <w:lang w:val="en-US" w:eastAsia="zh-CN"/>
              </w:rPr>
            </w:pPr>
            <w:r>
              <w:rPr>
                <w:rFonts w:hint="default" w:ascii="Arial" w:hAnsi="Arial" w:cs="Arial"/>
                <w:sz w:val="18"/>
                <w:szCs w:val="18"/>
                <w:lang w:val="en-US" w:eastAsia="zh-CN"/>
              </w:rPr>
              <w:t>M</w:t>
            </w:r>
          </w:p>
        </w:tc>
        <w:tc>
          <w:tcPr>
            <w:tcW w:w="2431"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1051310B">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center"/>
              <w:textAlignment w:val="auto"/>
              <w:rPr>
                <w:rFonts w:hint="default" w:ascii="Arial" w:hAnsi="Arial" w:cs="Arial"/>
                <w:sz w:val="18"/>
                <w:szCs w:val="18"/>
                <w:lang w:val="en-US" w:eastAsia="zh-CN"/>
              </w:rPr>
            </w:pPr>
            <w:r>
              <w:rPr>
                <w:rFonts w:hint="default" w:ascii="Arial" w:hAnsi="Arial" w:cs="Arial"/>
                <w:sz w:val="18"/>
                <w:szCs w:val="18"/>
                <w:lang w:val="en-US" w:eastAsia="zh-CN"/>
              </w:rPr>
              <w:t>（0,3.1）</w:t>
            </w:r>
          </w:p>
        </w:tc>
        <w:tc>
          <w:tcPr>
            <w:tcW w:w="2431"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7B94297A">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center"/>
              <w:textAlignment w:val="auto"/>
              <w:rPr>
                <w:rFonts w:hint="default" w:ascii="Arial" w:hAnsi="Arial" w:cs="Arial"/>
                <w:sz w:val="18"/>
                <w:szCs w:val="18"/>
                <w:lang w:val="en-US" w:eastAsia="zh-CN"/>
              </w:rPr>
            </w:pPr>
            <w:r>
              <w:rPr>
                <w:rFonts w:hint="default" w:ascii="Arial" w:hAnsi="Arial" w:cs="Arial"/>
                <w:sz w:val="18"/>
                <w:szCs w:val="18"/>
                <w:lang w:val="en-US" w:eastAsia="zh-CN"/>
              </w:rPr>
              <w:t>S</w:t>
            </w:r>
          </w:p>
        </w:tc>
        <w:tc>
          <w:tcPr>
            <w:tcW w:w="2431"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1490ADB5">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center"/>
              <w:textAlignment w:val="auto"/>
              <w:rPr>
                <w:rFonts w:hint="default" w:ascii="Arial" w:hAnsi="Arial" w:cs="Arial"/>
                <w:sz w:val="18"/>
                <w:szCs w:val="18"/>
                <w:lang w:val="en-US" w:eastAsia="zh-CN"/>
              </w:rPr>
            </w:pPr>
            <w:r>
              <w:rPr>
                <w:rFonts w:hint="default" w:ascii="Arial" w:hAnsi="Arial" w:cs="Arial"/>
                <w:sz w:val="18"/>
                <w:szCs w:val="18"/>
                <w:lang w:val="en-US" w:eastAsia="zh-CN"/>
              </w:rPr>
              <w:t>（1</w:t>
            </w:r>
            <w:r>
              <w:rPr>
                <w:rFonts w:hint="eastAsia" w:ascii="Arial" w:hAnsi="Arial" w:cs="Arial"/>
                <w:sz w:val="18"/>
                <w:szCs w:val="18"/>
                <w:lang w:val="en-US" w:eastAsia="zh-CN"/>
              </w:rPr>
              <w:t>.</w:t>
            </w:r>
            <w:r>
              <w:rPr>
                <w:rFonts w:hint="default" w:ascii="Arial" w:hAnsi="Arial" w:cs="Arial"/>
                <w:sz w:val="18"/>
                <w:szCs w:val="18"/>
                <w:lang w:val="en-US" w:eastAsia="zh-CN"/>
              </w:rPr>
              <w:t>8,0）</w:t>
            </w:r>
          </w:p>
        </w:tc>
      </w:tr>
      <w:tr w14:paraId="2A506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6F6F6"/>
          <w:tblCellMar>
            <w:top w:w="0" w:type="dxa"/>
            <w:left w:w="0" w:type="dxa"/>
            <w:bottom w:w="0" w:type="dxa"/>
            <w:right w:w="0" w:type="dxa"/>
          </w:tblCellMar>
        </w:tblPrEx>
        <w:tc>
          <w:tcPr>
            <w:tcW w:w="2431" w:type="dxa"/>
            <w:tcBorders>
              <w:top w:val="single" w:color="E0E0E0" w:sz="6" w:space="0"/>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1F417024">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center"/>
              <w:textAlignment w:val="auto"/>
              <w:rPr>
                <w:rFonts w:hint="default" w:ascii="Arial" w:hAnsi="Arial" w:cs="Arial"/>
                <w:sz w:val="18"/>
                <w:szCs w:val="18"/>
                <w:lang w:val="en-US" w:eastAsia="zh-CN"/>
              </w:rPr>
            </w:pPr>
            <w:r>
              <w:rPr>
                <w:rFonts w:hint="default" w:ascii="Arial" w:hAnsi="Arial" w:cs="Arial"/>
                <w:sz w:val="18"/>
                <w:szCs w:val="18"/>
                <w:lang w:val="en-US" w:eastAsia="zh-CN"/>
              </w:rPr>
              <w:t>N</w:t>
            </w:r>
          </w:p>
        </w:tc>
        <w:tc>
          <w:tcPr>
            <w:tcW w:w="2431"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6DAD0038">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center"/>
              <w:textAlignment w:val="auto"/>
              <w:rPr>
                <w:rFonts w:hint="default" w:ascii="Arial" w:hAnsi="Arial" w:cs="Arial"/>
                <w:sz w:val="18"/>
                <w:szCs w:val="18"/>
                <w:lang w:val="en-US" w:eastAsia="zh-CN"/>
              </w:rPr>
            </w:pPr>
            <w:r>
              <w:rPr>
                <w:rFonts w:hint="default" w:ascii="Arial" w:hAnsi="Arial" w:cs="Arial"/>
                <w:sz w:val="18"/>
                <w:szCs w:val="18"/>
                <w:lang w:val="en-US" w:eastAsia="zh-CN"/>
              </w:rPr>
              <w:t>（10</w:t>
            </w:r>
            <w:r>
              <w:rPr>
                <w:rFonts w:hint="eastAsia" w:ascii="Arial" w:hAnsi="Arial" w:cs="Arial"/>
                <w:sz w:val="18"/>
                <w:szCs w:val="18"/>
                <w:lang w:val="en-US" w:eastAsia="zh-CN"/>
              </w:rPr>
              <w:t>.</w:t>
            </w:r>
            <w:r>
              <w:rPr>
                <w:rFonts w:hint="default" w:ascii="Arial" w:hAnsi="Arial" w:cs="Arial"/>
                <w:sz w:val="18"/>
                <w:szCs w:val="18"/>
                <w:lang w:val="en-US" w:eastAsia="zh-CN"/>
              </w:rPr>
              <w:t>6,15.5）</w:t>
            </w:r>
          </w:p>
        </w:tc>
        <w:tc>
          <w:tcPr>
            <w:tcW w:w="2431"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44034A94">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center"/>
              <w:textAlignment w:val="auto"/>
              <w:rPr>
                <w:rFonts w:hint="default" w:ascii="Arial" w:hAnsi="Arial" w:cs="Arial"/>
                <w:sz w:val="18"/>
                <w:szCs w:val="18"/>
                <w:lang w:val="en-US" w:eastAsia="zh-CN"/>
              </w:rPr>
            </w:pPr>
            <w:r>
              <w:rPr>
                <w:rFonts w:hint="default" w:ascii="Arial" w:hAnsi="Arial" w:cs="Arial"/>
                <w:sz w:val="18"/>
                <w:szCs w:val="18"/>
                <w:lang w:val="en-US" w:eastAsia="zh-CN"/>
              </w:rPr>
              <w:t>T</w:t>
            </w:r>
          </w:p>
        </w:tc>
        <w:tc>
          <w:tcPr>
            <w:tcW w:w="2431"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19FC8C51">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center"/>
              <w:textAlignment w:val="auto"/>
              <w:rPr>
                <w:rFonts w:hint="default" w:ascii="Arial" w:hAnsi="Arial" w:cs="Arial"/>
                <w:sz w:val="18"/>
                <w:szCs w:val="18"/>
                <w:lang w:val="en-US" w:eastAsia="zh-CN"/>
              </w:rPr>
            </w:pPr>
            <w:r>
              <w:rPr>
                <w:rFonts w:hint="default" w:ascii="Arial" w:hAnsi="Arial" w:cs="Arial"/>
                <w:sz w:val="18"/>
                <w:szCs w:val="18"/>
                <w:lang w:val="en-US" w:eastAsia="zh-CN"/>
              </w:rPr>
              <w:t>（10</w:t>
            </w:r>
            <w:r>
              <w:rPr>
                <w:rFonts w:hint="eastAsia" w:ascii="Arial" w:hAnsi="Arial" w:cs="Arial"/>
                <w:sz w:val="18"/>
                <w:szCs w:val="18"/>
                <w:lang w:val="en-US" w:eastAsia="zh-CN"/>
              </w:rPr>
              <w:t>.</w:t>
            </w:r>
            <w:r>
              <w:rPr>
                <w:rFonts w:hint="default" w:ascii="Arial" w:hAnsi="Arial" w:cs="Arial"/>
                <w:sz w:val="18"/>
                <w:szCs w:val="18"/>
                <w:lang w:val="en-US" w:eastAsia="zh-CN"/>
              </w:rPr>
              <w:t>9,11.1）</w:t>
            </w:r>
          </w:p>
        </w:tc>
      </w:tr>
      <w:tr w14:paraId="0145D9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2431" w:type="dxa"/>
            <w:tcBorders>
              <w:top w:val="single" w:color="E0E0E0" w:sz="6" w:space="0"/>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6C608EDD">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center"/>
              <w:textAlignment w:val="auto"/>
              <w:rPr>
                <w:rFonts w:hint="default" w:ascii="Arial" w:hAnsi="Arial" w:cs="Arial"/>
                <w:sz w:val="18"/>
                <w:szCs w:val="18"/>
                <w:lang w:val="en-US" w:eastAsia="zh-CN"/>
              </w:rPr>
            </w:pPr>
            <w:r>
              <w:rPr>
                <w:rFonts w:hint="default" w:ascii="Arial" w:hAnsi="Arial" w:cs="Arial"/>
                <w:sz w:val="18"/>
                <w:szCs w:val="18"/>
                <w:lang w:val="en-US" w:eastAsia="zh-CN"/>
              </w:rPr>
              <w:t>O</w:t>
            </w:r>
          </w:p>
        </w:tc>
        <w:tc>
          <w:tcPr>
            <w:tcW w:w="2431"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2D3773C4">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center"/>
              <w:textAlignment w:val="auto"/>
              <w:rPr>
                <w:rFonts w:hint="default" w:ascii="Arial" w:hAnsi="Arial" w:cs="Arial"/>
                <w:sz w:val="18"/>
                <w:szCs w:val="18"/>
                <w:lang w:val="en-US" w:eastAsia="zh-CN"/>
              </w:rPr>
            </w:pPr>
            <w:r>
              <w:rPr>
                <w:rFonts w:hint="default" w:ascii="Arial" w:hAnsi="Arial" w:cs="Arial"/>
                <w:sz w:val="18"/>
                <w:szCs w:val="18"/>
                <w:lang w:val="en-US" w:eastAsia="zh-CN"/>
              </w:rPr>
              <w:t>（23</w:t>
            </w:r>
            <w:r>
              <w:rPr>
                <w:rFonts w:hint="eastAsia" w:ascii="Arial" w:hAnsi="Arial" w:cs="Arial"/>
                <w:sz w:val="18"/>
                <w:szCs w:val="18"/>
                <w:lang w:val="en-US" w:eastAsia="zh-CN"/>
              </w:rPr>
              <w:t>.</w:t>
            </w:r>
            <w:r>
              <w:rPr>
                <w:rFonts w:hint="default" w:ascii="Arial" w:hAnsi="Arial" w:cs="Arial"/>
                <w:sz w:val="18"/>
                <w:szCs w:val="18"/>
                <w:lang w:val="en-US" w:eastAsia="zh-CN"/>
              </w:rPr>
              <w:t>7,15.5）</w:t>
            </w:r>
          </w:p>
        </w:tc>
        <w:tc>
          <w:tcPr>
            <w:tcW w:w="2431"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40CB567E">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center"/>
              <w:textAlignment w:val="auto"/>
              <w:rPr>
                <w:rFonts w:hint="default" w:ascii="Arial" w:hAnsi="Arial" w:cs="Arial"/>
                <w:sz w:val="18"/>
                <w:szCs w:val="18"/>
                <w:lang w:val="en-US" w:eastAsia="zh-CN"/>
              </w:rPr>
            </w:pPr>
            <w:r>
              <w:rPr>
                <w:rFonts w:hint="default" w:ascii="Arial" w:hAnsi="Arial" w:cs="Arial"/>
                <w:sz w:val="18"/>
                <w:szCs w:val="18"/>
                <w:lang w:val="en-US" w:eastAsia="zh-CN"/>
              </w:rPr>
              <w:t>U</w:t>
            </w:r>
          </w:p>
        </w:tc>
        <w:tc>
          <w:tcPr>
            <w:tcW w:w="2431"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28CB561E">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center"/>
              <w:textAlignment w:val="auto"/>
              <w:rPr>
                <w:rFonts w:hint="default" w:ascii="Arial" w:hAnsi="Arial" w:cs="Arial"/>
                <w:sz w:val="18"/>
                <w:szCs w:val="18"/>
                <w:lang w:val="en-US" w:eastAsia="zh-CN"/>
              </w:rPr>
            </w:pPr>
            <w:r>
              <w:rPr>
                <w:rFonts w:hint="default" w:ascii="Arial" w:hAnsi="Arial" w:cs="Arial"/>
                <w:sz w:val="18"/>
                <w:szCs w:val="18"/>
                <w:lang w:val="en-US" w:eastAsia="zh-CN"/>
              </w:rPr>
              <w:t>（24</w:t>
            </w:r>
            <w:r>
              <w:rPr>
                <w:rFonts w:hint="eastAsia" w:ascii="Arial" w:hAnsi="Arial" w:cs="Arial"/>
                <w:sz w:val="18"/>
                <w:szCs w:val="18"/>
                <w:lang w:val="en-US" w:eastAsia="zh-CN"/>
              </w:rPr>
              <w:t>.</w:t>
            </w:r>
            <w:r>
              <w:rPr>
                <w:rFonts w:hint="default" w:ascii="Arial" w:hAnsi="Arial" w:cs="Arial"/>
                <w:sz w:val="18"/>
                <w:szCs w:val="18"/>
                <w:lang w:val="en-US" w:eastAsia="zh-CN"/>
              </w:rPr>
              <w:t>1,11.1）</w:t>
            </w:r>
          </w:p>
        </w:tc>
      </w:tr>
      <w:tr w14:paraId="00E951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2431" w:type="dxa"/>
            <w:tcBorders>
              <w:top w:val="single" w:color="E0E0E0" w:sz="6" w:space="0"/>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6D441AD6">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center"/>
              <w:textAlignment w:val="auto"/>
              <w:rPr>
                <w:rFonts w:hint="default" w:ascii="Arial" w:hAnsi="Arial" w:cs="Arial"/>
                <w:sz w:val="18"/>
                <w:szCs w:val="18"/>
                <w:lang w:val="en-US" w:eastAsia="zh-CN"/>
              </w:rPr>
            </w:pPr>
            <w:r>
              <w:rPr>
                <w:rFonts w:hint="default" w:ascii="Arial" w:hAnsi="Arial" w:cs="Arial"/>
                <w:sz w:val="18"/>
                <w:szCs w:val="18"/>
                <w:lang w:val="en-US" w:eastAsia="zh-CN"/>
              </w:rPr>
              <w:t>P</w:t>
            </w:r>
          </w:p>
        </w:tc>
        <w:tc>
          <w:tcPr>
            <w:tcW w:w="2431"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77501E1B">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center"/>
              <w:textAlignment w:val="auto"/>
              <w:rPr>
                <w:rFonts w:hint="default" w:ascii="Arial" w:hAnsi="Arial" w:cs="Arial"/>
                <w:sz w:val="18"/>
                <w:szCs w:val="18"/>
                <w:lang w:val="en-US" w:eastAsia="zh-CN"/>
              </w:rPr>
            </w:pPr>
            <w:r>
              <w:rPr>
                <w:rFonts w:hint="default" w:ascii="Arial" w:hAnsi="Arial" w:cs="Arial"/>
                <w:sz w:val="18"/>
                <w:szCs w:val="18"/>
                <w:lang w:val="en-US" w:eastAsia="zh-CN"/>
              </w:rPr>
              <w:t>（38</w:t>
            </w:r>
            <w:r>
              <w:rPr>
                <w:rFonts w:hint="eastAsia" w:ascii="Arial" w:hAnsi="Arial" w:cs="Arial"/>
                <w:sz w:val="18"/>
                <w:szCs w:val="18"/>
                <w:lang w:val="en-US" w:eastAsia="zh-CN"/>
              </w:rPr>
              <w:t>.</w:t>
            </w:r>
            <w:r>
              <w:rPr>
                <w:rFonts w:hint="default" w:ascii="Arial" w:hAnsi="Arial" w:cs="Arial"/>
                <w:sz w:val="18"/>
                <w:szCs w:val="18"/>
                <w:lang w:val="en-US" w:eastAsia="zh-CN"/>
              </w:rPr>
              <w:t>1,42.4）</w:t>
            </w:r>
          </w:p>
        </w:tc>
        <w:tc>
          <w:tcPr>
            <w:tcW w:w="2431"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0A829FDC">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center"/>
              <w:textAlignment w:val="auto"/>
              <w:rPr>
                <w:rFonts w:hint="default" w:ascii="Arial" w:hAnsi="Arial" w:cs="Arial"/>
                <w:sz w:val="18"/>
                <w:szCs w:val="18"/>
                <w:lang w:val="en-US" w:eastAsia="zh-CN"/>
              </w:rPr>
            </w:pPr>
            <w:r>
              <w:rPr>
                <w:rFonts w:hint="default" w:ascii="Arial" w:hAnsi="Arial" w:cs="Arial"/>
                <w:sz w:val="18"/>
                <w:szCs w:val="18"/>
                <w:lang w:val="en-US" w:eastAsia="zh-CN"/>
              </w:rPr>
              <w:t>V</w:t>
            </w:r>
          </w:p>
        </w:tc>
        <w:tc>
          <w:tcPr>
            <w:tcW w:w="2431"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75657575">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center"/>
              <w:textAlignment w:val="auto"/>
              <w:rPr>
                <w:rFonts w:hint="default" w:ascii="Arial" w:hAnsi="Arial" w:cs="Arial"/>
                <w:sz w:val="18"/>
                <w:szCs w:val="18"/>
                <w:lang w:val="en-US" w:eastAsia="zh-CN"/>
              </w:rPr>
            </w:pPr>
            <w:r>
              <w:rPr>
                <w:rFonts w:hint="default" w:ascii="Arial" w:hAnsi="Arial" w:cs="Arial"/>
                <w:sz w:val="18"/>
                <w:szCs w:val="18"/>
                <w:lang w:val="en-US" w:eastAsia="zh-CN"/>
              </w:rPr>
              <w:t>（38</w:t>
            </w:r>
            <w:r>
              <w:rPr>
                <w:rFonts w:hint="eastAsia" w:ascii="Arial" w:hAnsi="Arial" w:cs="Arial"/>
                <w:sz w:val="18"/>
                <w:szCs w:val="18"/>
                <w:lang w:val="en-US" w:eastAsia="zh-CN"/>
              </w:rPr>
              <w:t>.</w:t>
            </w:r>
            <w:r>
              <w:rPr>
                <w:rFonts w:hint="default" w:ascii="Arial" w:hAnsi="Arial" w:cs="Arial"/>
                <w:sz w:val="18"/>
                <w:szCs w:val="18"/>
                <w:lang w:val="en-US" w:eastAsia="zh-CN"/>
              </w:rPr>
              <w:t>1,36.2）</w:t>
            </w:r>
          </w:p>
        </w:tc>
      </w:tr>
      <w:tr w14:paraId="2B651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6F6F6"/>
          <w:tblCellMar>
            <w:top w:w="0" w:type="dxa"/>
            <w:left w:w="0" w:type="dxa"/>
            <w:bottom w:w="0" w:type="dxa"/>
            <w:right w:w="0" w:type="dxa"/>
          </w:tblCellMar>
        </w:tblPrEx>
        <w:tc>
          <w:tcPr>
            <w:tcW w:w="2431" w:type="dxa"/>
            <w:tcBorders>
              <w:top w:val="single" w:color="E0E0E0" w:sz="6" w:space="0"/>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1C066E7D">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center"/>
              <w:textAlignment w:val="auto"/>
              <w:rPr>
                <w:rFonts w:hint="default" w:ascii="Arial" w:hAnsi="Arial" w:cs="Arial"/>
                <w:sz w:val="18"/>
                <w:szCs w:val="18"/>
                <w:lang w:val="en-US" w:eastAsia="zh-CN"/>
              </w:rPr>
            </w:pPr>
            <w:r>
              <w:rPr>
                <w:rFonts w:hint="default" w:ascii="Arial" w:hAnsi="Arial" w:cs="Arial"/>
                <w:sz w:val="18"/>
                <w:szCs w:val="18"/>
                <w:lang w:val="en-US" w:eastAsia="zh-CN"/>
              </w:rPr>
              <w:t>Q</w:t>
            </w:r>
          </w:p>
        </w:tc>
        <w:tc>
          <w:tcPr>
            <w:tcW w:w="2431"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789A6EFF">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center"/>
              <w:textAlignment w:val="auto"/>
              <w:rPr>
                <w:rFonts w:hint="default" w:ascii="Arial" w:hAnsi="Arial" w:cs="Arial"/>
                <w:sz w:val="18"/>
                <w:szCs w:val="18"/>
                <w:lang w:val="en-US" w:eastAsia="zh-CN"/>
              </w:rPr>
            </w:pPr>
            <w:r>
              <w:rPr>
                <w:rFonts w:hint="default" w:ascii="Arial" w:hAnsi="Arial" w:cs="Arial"/>
                <w:sz w:val="18"/>
                <w:szCs w:val="18"/>
                <w:lang w:val="en-US" w:eastAsia="zh-CN"/>
              </w:rPr>
              <w:t>（45</w:t>
            </w:r>
            <w:r>
              <w:rPr>
                <w:rFonts w:hint="eastAsia" w:ascii="Arial" w:hAnsi="Arial" w:cs="Arial"/>
                <w:sz w:val="18"/>
                <w:szCs w:val="18"/>
                <w:lang w:val="en-US" w:eastAsia="zh-CN"/>
              </w:rPr>
              <w:t>.</w:t>
            </w:r>
            <w:r>
              <w:rPr>
                <w:rFonts w:hint="default" w:ascii="Arial" w:hAnsi="Arial" w:cs="Arial"/>
                <w:sz w:val="18"/>
                <w:szCs w:val="18"/>
                <w:lang w:val="en-US" w:eastAsia="zh-CN"/>
              </w:rPr>
              <w:t>6,42.4）</w:t>
            </w:r>
          </w:p>
        </w:tc>
        <w:tc>
          <w:tcPr>
            <w:tcW w:w="2431"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2CD3E372">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center"/>
              <w:textAlignment w:val="auto"/>
              <w:rPr>
                <w:rFonts w:hint="default" w:ascii="Arial" w:hAnsi="Arial" w:cs="Arial"/>
                <w:sz w:val="18"/>
                <w:szCs w:val="18"/>
                <w:lang w:val="en-US" w:eastAsia="zh-CN"/>
              </w:rPr>
            </w:pPr>
            <w:r>
              <w:rPr>
                <w:rFonts w:hint="default" w:ascii="Arial" w:hAnsi="Arial" w:cs="Arial"/>
                <w:sz w:val="18"/>
                <w:szCs w:val="18"/>
                <w:lang w:val="en-US" w:eastAsia="zh-CN"/>
              </w:rPr>
              <w:t>W</w:t>
            </w:r>
          </w:p>
        </w:tc>
        <w:tc>
          <w:tcPr>
            <w:tcW w:w="2431"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1195992F">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center"/>
              <w:textAlignment w:val="auto"/>
              <w:rPr>
                <w:rFonts w:hint="default" w:ascii="Arial" w:hAnsi="Arial" w:cs="Arial"/>
                <w:sz w:val="18"/>
                <w:szCs w:val="18"/>
                <w:lang w:val="en-US" w:eastAsia="zh-CN"/>
              </w:rPr>
            </w:pPr>
            <w:r>
              <w:rPr>
                <w:rFonts w:hint="default" w:ascii="Arial" w:hAnsi="Arial" w:cs="Arial"/>
                <w:sz w:val="18"/>
                <w:szCs w:val="18"/>
                <w:lang w:val="en-US" w:eastAsia="zh-CN"/>
              </w:rPr>
              <w:t>（45</w:t>
            </w:r>
            <w:r>
              <w:rPr>
                <w:rFonts w:hint="eastAsia" w:ascii="Arial" w:hAnsi="Arial" w:cs="Arial"/>
                <w:sz w:val="18"/>
                <w:szCs w:val="18"/>
                <w:lang w:val="en-US" w:eastAsia="zh-CN"/>
              </w:rPr>
              <w:t>.</w:t>
            </w:r>
            <w:r>
              <w:rPr>
                <w:rFonts w:hint="default" w:ascii="Arial" w:hAnsi="Arial" w:cs="Arial"/>
                <w:sz w:val="18"/>
                <w:szCs w:val="18"/>
                <w:lang w:val="en-US" w:eastAsia="zh-CN"/>
              </w:rPr>
              <w:t>6,36.2）</w:t>
            </w:r>
          </w:p>
        </w:tc>
      </w:tr>
      <w:tr w14:paraId="2D95B1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6F6F6"/>
          <w:tblCellMar>
            <w:top w:w="0" w:type="dxa"/>
            <w:left w:w="0" w:type="dxa"/>
            <w:bottom w:w="0" w:type="dxa"/>
            <w:right w:w="0" w:type="dxa"/>
          </w:tblCellMar>
        </w:tblPrEx>
        <w:tc>
          <w:tcPr>
            <w:tcW w:w="2431" w:type="dxa"/>
            <w:tcBorders>
              <w:top w:val="single" w:color="E0E0E0" w:sz="6" w:space="0"/>
              <w:left w:val="nil"/>
              <w:bottom w:val="nil"/>
              <w:right w:val="single" w:color="E0E0E0" w:sz="6" w:space="0"/>
            </w:tcBorders>
            <w:shd w:val="clear" w:color="auto" w:fill="FFFFFF"/>
            <w:tcMar>
              <w:top w:w="139" w:type="dxa"/>
              <w:left w:w="210" w:type="dxa"/>
              <w:bottom w:w="139" w:type="dxa"/>
              <w:right w:w="210" w:type="dxa"/>
            </w:tcMar>
            <w:vAlign w:val="center"/>
          </w:tcPr>
          <w:p w14:paraId="312E6B71">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center"/>
              <w:textAlignment w:val="auto"/>
              <w:rPr>
                <w:rFonts w:hint="default" w:ascii="Arial" w:hAnsi="Arial" w:cs="Arial"/>
                <w:sz w:val="18"/>
                <w:szCs w:val="18"/>
                <w:lang w:val="en-US" w:eastAsia="zh-CN"/>
              </w:rPr>
            </w:pPr>
            <w:r>
              <w:rPr>
                <w:rFonts w:hint="default" w:ascii="Arial" w:hAnsi="Arial" w:cs="Arial"/>
                <w:sz w:val="18"/>
                <w:szCs w:val="18"/>
                <w:lang w:val="en-US" w:eastAsia="zh-CN"/>
              </w:rPr>
              <w:t>R</w:t>
            </w:r>
          </w:p>
        </w:tc>
        <w:tc>
          <w:tcPr>
            <w:tcW w:w="2431" w:type="dxa"/>
            <w:tcBorders>
              <w:top w:val="single" w:color="E0E0E0" w:sz="6" w:space="0"/>
              <w:left w:val="single" w:color="E0E0E0" w:sz="6" w:space="0"/>
              <w:bottom w:val="nil"/>
              <w:right w:val="single" w:color="E0E0E0" w:sz="6" w:space="0"/>
            </w:tcBorders>
            <w:shd w:val="clear" w:color="auto" w:fill="FFFFFF"/>
            <w:tcMar>
              <w:top w:w="139" w:type="dxa"/>
              <w:left w:w="210" w:type="dxa"/>
              <w:bottom w:w="139" w:type="dxa"/>
              <w:right w:w="210" w:type="dxa"/>
            </w:tcMar>
            <w:vAlign w:val="center"/>
          </w:tcPr>
          <w:p w14:paraId="6604278E">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center"/>
              <w:textAlignment w:val="auto"/>
              <w:rPr>
                <w:rFonts w:hint="default" w:ascii="Arial" w:hAnsi="Arial" w:cs="Arial"/>
                <w:sz w:val="18"/>
                <w:szCs w:val="18"/>
                <w:lang w:val="en-US" w:eastAsia="zh-CN"/>
              </w:rPr>
            </w:pPr>
            <w:r>
              <w:rPr>
                <w:rFonts w:hint="default" w:ascii="Arial" w:hAnsi="Arial" w:cs="Arial"/>
                <w:sz w:val="18"/>
                <w:szCs w:val="18"/>
                <w:lang w:val="en-US" w:eastAsia="zh-CN"/>
              </w:rPr>
              <w:t>（78</w:t>
            </w:r>
            <w:r>
              <w:rPr>
                <w:rFonts w:hint="eastAsia" w:ascii="Arial" w:hAnsi="Arial" w:cs="Arial"/>
                <w:sz w:val="18"/>
                <w:szCs w:val="18"/>
                <w:lang w:val="en-US" w:eastAsia="zh-CN"/>
              </w:rPr>
              <w:t>.</w:t>
            </w:r>
            <w:r>
              <w:rPr>
                <w:rFonts w:hint="default" w:ascii="Arial" w:hAnsi="Arial" w:cs="Arial"/>
                <w:sz w:val="18"/>
                <w:szCs w:val="18"/>
                <w:lang w:val="en-US" w:eastAsia="zh-CN"/>
              </w:rPr>
              <w:t>1,0）</w:t>
            </w:r>
          </w:p>
        </w:tc>
        <w:tc>
          <w:tcPr>
            <w:tcW w:w="2431" w:type="dxa"/>
            <w:tcBorders>
              <w:top w:val="single" w:color="E0E0E0" w:sz="6" w:space="0"/>
              <w:left w:val="single" w:color="E0E0E0" w:sz="6" w:space="0"/>
              <w:bottom w:val="nil"/>
              <w:right w:val="single" w:color="E0E0E0" w:sz="6" w:space="0"/>
            </w:tcBorders>
            <w:shd w:val="clear" w:color="auto" w:fill="FFFFFF"/>
            <w:tcMar>
              <w:top w:w="139" w:type="dxa"/>
              <w:left w:w="210" w:type="dxa"/>
              <w:bottom w:w="139" w:type="dxa"/>
              <w:right w:w="210" w:type="dxa"/>
            </w:tcMar>
            <w:vAlign w:val="center"/>
          </w:tcPr>
          <w:p w14:paraId="5382C8A2">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center"/>
              <w:textAlignment w:val="auto"/>
              <w:rPr>
                <w:rFonts w:hint="default" w:ascii="Arial" w:hAnsi="Arial" w:cs="Arial"/>
                <w:sz w:val="18"/>
                <w:szCs w:val="18"/>
                <w:lang w:val="en-US" w:eastAsia="zh-CN"/>
              </w:rPr>
            </w:pPr>
            <w:r>
              <w:rPr>
                <w:rFonts w:hint="default" w:ascii="Arial" w:hAnsi="Arial" w:cs="Arial"/>
                <w:sz w:val="18"/>
                <w:szCs w:val="18"/>
                <w:lang w:val="en-US" w:eastAsia="zh-CN"/>
              </w:rPr>
              <w:t>X</w:t>
            </w:r>
          </w:p>
        </w:tc>
        <w:tc>
          <w:tcPr>
            <w:tcW w:w="2431" w:type="dxa"/>
            <w:tcBorders>
              <w:top w:val="single" w:color="E0E0E0" w:sz="6" w:space="0"/>
              <w:left w:val="single" w:color="E0E0E0" w:sz="6" w:space="0"/>
              <w:bottom w:val="nil"/>
              <w:right w:val="nil"/>
            </w:tcBorders>
            <w:shd w:val="clear" w:color="auto" w:fill="FFFFFF"/>
            <w:tcMar>
              <w:top w:w="139" w:type="dxa"/>
              <w:left w:w="210" w:type="dxa"/>
              <w:bottom w:w="139" w:type="dxa"/>
              <w:right w:w="210" w:type="dxa"/>
            </w:tcMar>
            <w:vAlign w:val="center"/>
          </w:tcPr>
          <w:p w14:paraId="447D449D">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center"/>
              <w:textAlignment w:val="auto"/>
              <w:rPr>
                <w:rFonts w:hint="default" w:ascii="Arial" w:hAnsi="Arial" w:cs="Arial"/>
                <w:sz w:val="18"/>
                <w:szCs w:val="18"/>
                <w:lang w:val="en-US" w:eastAsia="zh-CN"/>
              </w:rPr>
            </w:pPr>
            <w:r>
              <w:rPr>
                <w:rFonts w:hint="default" w:ascii="Arial" w:hAnsi="Arial" w:cs="Arial"/>
                <w:sz w:val="18"/>
                <w:szCs w:val="18"/>
                <w:lang w:val="en-US" w:eastAsia="zh-CN"/>
              </w:rPr>
              <w:t>（75</w:t>
            </w:r>
            <w:r>
              <w:rPr>
                <w:rFonts w:hint="eastAsia" w:ascii="Arial" w:hAnsi="Arial" w:cs="Arial"/>
                <w:sz w:val="18"/>
                <w:szCs w:val="18"/>
                <w:lang w:val="en-US" w:eastAsia="zh-CN"/>
              </w:rPr>
              <w:t>.</w:t>
            </w:r>
            <w:r>
              <w:rPr>
                <w:rFonts w:hint="default" w:ascii="Arial" w:hAnsi="Arial" w:cs="Arial"/>
                <w:sz w:val="18"/>
                <w:szCs w:val="18"/>
                <w:lang w:val="en-US" w:eastAsia="zh-CN"/>
              </w:rPr>
              <w:t>1,0）</w:t>
            </w:r>
          </w:p>
        </w:tc>
      </w:tr>
    </w:tbl>
    <w:p w14:paraId="1CA84189">
      <w:pPr>
        <w:keepNext w:val="0"/>
        <w:keepLines w:val="0"/>
        <w:pageBreakBefore w:val="0"/>
        <w:widowControl/>
        <w:numPr>
          <w:ilvl w:val="0"/>
          <w:numId w:val="0"/>
        </w:numPr>
        <w:kinsoku/>
        <w:wordWrap/>
        <w:overflowPunct/>
        <w:topLinePunct w:val="0"/>
        <w:autoSpaceDE/>
        <w:autoSpaceDN/>
        <w:bidi w:val="0"/>
        <w:adjustRightInd/>
        <w:snapToGrid/>
        <w:spacing w:before="120" w:beforeAutospacing="0" w:after="120" w:afterAutospacing="0" w:line="240" w:lineRule="auto"/>
        <w:ind w:leftChars="0"/>
        <w:jc w:val="both"/>
        <w:textAlignment w:val="auto"/>
        <w:outlineLvl w:val="1"/>
        <w:rPr>
          <w:rFonts w:hint="default" w:ascii="Arial" w:hAnsi="Arial" w:cs="Arial"/>
          <w:b/>
          <w:bCs/>
          <w:sz w:val="24"/>
          <w:szCs w:val="24"/>
          <w:lang w:val="en-US" w:eastAsia="zh-CN"/>
        </w:rPr>
      </w:pPr>
      <w:r>
        <w:rPr>
          <w:rFonts w:hint="default" w:ascii="Arial" w:hAnsi="Arial" w:cs="Arial"/>
          <w:b/>
          <w:bCs/>
          <w:sz w:val="24"/>
          <w:szCs w:val="24"/>
          <w:lang w:val="en-US" w:eastAsia="zh-CN"/>
        </w:rPr>
        <w:t>6.</w:t>
      </w:r>
      <w:r>
        <w:rPr>
          <w:rFonts w:hint="eastAsia" w:ascii="Arial" w:hAnsi="Arial" w:cs="Arial"/>
          <w:b/>
          <w:bCs/>
          <w:sz w:val="24"/>
          <w:szCs w:val="24"/>
          <w:lang w:val="en-US" w:eastAsia="zh-CN"/>
        </w:rPr>
        <w:t>3</w:t>
      </w:r>
      <w:r>
        <w:rPr>
          <w:rFonts w:hint="default" w:ascii="Arial" w:hAnsi="Arial" w:cs="Arial"/>
          <w:b/>
          <w:bCs/>
          <w:sz w:val="24"/>
          <w:szCs w:val="24"/>
          <w:lang w:val="en-US" w:eastAsia="zh-CN"/>
        </w:rPr>
        <w:t xml:space="preserve"> Seat Adjustment</w:t>
      </w:r>
    </w:p>
    <w:p w14:paraId="439918DD">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rPr>
          <w:rFonts w:hint="default" w:ascii="Arial" w:hAnsi="Arial" w:cs="Arial"/>
          <w:sz w:val="20"/>
          <w:szCs w:val="20"/>
          <w:lang w:val="en-US" w:eastAsia="zh-CN"/>
        </w:rPr>
      </w:pPr>
      <w:r>
        <w:rPr>
          <w:rFonts w:hint="eastAsia" w:ascii="Arial" w:hAnsi="Arial" w:cs="Arial"/>
          <w:sz w:val="20"/>
          <w:szCs w:val="20"/>
          <w:lang w:val="en-US" w:eastAsia="zh-CN"/>
        </w:rPr>
        <w:t>Before the test, first determine the test seat target position according to 6.3.2. Next, determine the test seat standard position according to 6.3.3 and measure relevant angles and coordinates at the standard position. Finally, adjust the seat to the target position, confirm it according to 6.3.4, and proceed with dummy placement according to 6.4.</w:t>
      </w:r>
    </w:p>
    <w:p w14:paraId="572136C1">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rPr>
          <w:rFonts w:hint="default" w:ascii="Arial" w:hAnsi="Arial" w:cs="Arial"/>
          <w:sz w:val="20"/>
          <w:szCs w:val="20"/>
          <w:lang w:val="en-US" w:eastAsia="zh-CN"/>
        </w:rPr>
      </w:pPr>
      <w:r>
        <w:rPr>
          <w:rFonts w:hint="default" w:ascii="Arial" w:hAnsi="Arial" w:cs="Arial"/>
          <w:sz w:val="20"/>
          <w:szCs w:val="20"/>
          <w:lang w:val="en-US" w:eastAsia="zh-CN"/>
        </w:rPr>
        <w:t>6.</w:t>
      </w:r>
      <w:r>
        <w:rPr>
          <w:rFonts w:hint="eastAsia" w:ascii="Arial" w:hAnsi="Arial" w:cs="Arial"/>
          <w:sz w:val="20"/>
          <w:szCs w:val="20"/>
          <w:lang w:val="en-US" w:eastAsia="zh-CN"/>
        </w:rPr>
        <w:t>3</w:t>
      </w:r>
      <w:r>
        <w:rPr>
          <w:rFonts w:hint="default" w:ascii="Arial" w:hAnsi="Arial" w:cs="Arial"/>
          <w:sz w:val="20"/>
          <w:szCs w:val="20"/>
          <w:lang w:val="en-US" w:eastAsia="zh-CN"/>
        </w:rPr>
        <w:t>.1 HPM-II Measurement Method</w:t>
      </w:r>
    </w:p>
    <w:p w14:paraId="2C01A3F6">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rPr>
          <w:rFonts w:hint="default" w:ascii="Arial" w:hAnsi="Arial" w:cs="Arial"/>
          <w:sz w:val="20"/>
          <w:szCs w:val="20"/>
          <w:lang w:val="en-US" w:eastAsia="zh-CN"/>
        </w:rPr>
      </w:pPr>
      <w:r>
        <w:rPr>
          <w:rFonts w:hint="default" w:ascii="Arial" w:hAnsi="Arial" w:cs="Arial"/>
          <w:sz w:val="20"/>
          <w:szCs w:val="20"/>
          <w:lang w:val="en-US" w:eastAsia="zh-CN"/>
        </w:rPr>
        <w:t>6.</w:t>
      </w:r>
      <w:r>
        <w:rPr>
          <w:rFonts w:hint="eastAsia" w:ascii="Arial" w:hAnsi="Arial" w:cs="Arial"/>
          <w:sz w:val="20"/>
          <w:szCs w:val="20"/>
          <w:lang w:val="en-US" w:eastAsia="zh-CN"/>
        </w:rPr>
        <w:t>3</w:t>
      </w:r>
      <w:r>
        <w:rPr>
          <w:rFonts w:hint="default" w:ascii="Arial" w:hAnsi="Arial" w:cs="Arial"/>
          <w:sz w:val="20"/>
          <w:szCs w:val="20"/>
          <w:lang w:val="en-US" w:eastAsia="zh-CN"/>
        </w:rPr>
        <w:t>.1</w:t>
      </w:r>
      <w:r>
        <w:rPr>
          <w:rFonts w:hint="eastAsia" w:ascii="Arial" w:hAnsi="Arial" w:cs="Arial"/>
          <w:sz w:val="20"/>
          <w:szCs w:val="20"/>
          <w:lang w:val="en-US" w:eastAsia="zh-CN"/>
        </w:rPr>
        <w:t>.1</w:t>
      </w:r>
      <w:r>
        <w:rPr>
          <w:rFonts w:hint="default" w:ascii="Arial" w:hAnsi="Arial" w:cs="Arial"/>
          <w:sz w:val="20"/>
          <w:szCs w:val="20"/>
          <w:lang w:val="en-US" w:eastAsia="zh-CN"/>
        </w:rPr>
        <w:t xml:space="preserve"> If the seat being measured has never been sat in, have a 70 kg – 80 kg person or device sit on it twice for 1 minute each to deform the cushion and backrest foam. Before placing the HPM-II, the seat shall remain unloaded for at least 30 minutes to allow the seat and seat materials (e.g., foam) to recover from compression.</w:t>
      </w:r>
    </w:p>
    <w:p w14:paraId="67A3D500">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rPr>
          <w:rFonts w:hint="default" w:ascii="Arial" w:hAnsi="Arial" w:cs="Arial"/>
          <w:sz w:val="20"/>
          <w:szCs w:val="20"/>
          <w:lang w:val="en-US" w:eastAsia="zh-CN"/>
        </w:rPr>
      </w:pPr>
      <w:r>
        <w:rPr>
          <w:rFonts w:hint="eastAsia" w:ascii="Arial" w:hAnsi="Arial" w:cs="Arial"/>
          <w:sz w:val="20"/>
          <w:szCs w:val="20"/>
          <w:lang w:val="en-US" w:eastAsia="zh-CN"/>
        </w:rPr>
        <w:t>6</w:t>
      </w:r>
      <w:r>
        <w:rPr>
          <w:rFonts w:hint="default" w:ascii="Arial" w:hAnsi="Arial" w:cs="Arial"/>
          <w:sz w:val="20"/>
          <w:szCs w:val="20"/>
          <w:lang w:val="en-US" w:eastAsia="zh-CN"/>
        </w:rPr>
        <w:t>.3.1.2 Before placing the HPM-II, cover the seat with a smooth, thin cloth (as per GB/T 29120). The cloth shall cover both the backrest and cushion to prevent slipping. If needed, use two cloths (one for the cushion, one for the backrest) to ensure uniform friction between the HPM-II and all seat surfaces.</w:t>
      </w:r>
    </w:p>
    <w:p w14:paraId="4EEAD586">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rPr>
          <w:rFonts w:hint="default" w:ascii="Arial" w:hAnsi="Arial" w:cs="Arial"/>
          <w:sz w:val="20"/>
          <w:szCs w:val="20"/>
          <w:lang w:val="en-US" w:eastAsia="zh-CN"/>
        </w:rPr>
      </w:pPr>
      <w:r>
        <w:rPr>
          <w:rFonts w:hint="eastAsia" w:ascii="Arial" w:hAnsi="Arial" w:cs="Arial"/>
          <w:sz w:val="20"/>
          <w:szCs w:val="20"/>
          <w:lang w:val="en-US" w:eastAsia="zh-CN"/>
        </w:rPr>
        <w:t>6</w:t>
      </w:r>
      <w:r>
        <w:rPr>
          <w:rFonts w:hint="default" w:ascii="Arial" w:hAnsi="Arial" w:cs="Arial"/>
          <w:sz w:val="20"/>
          <w:szCs w:val="20"/>
          <w:lang w:val="en-US" w:eastAsia="zh-CN"/>
        </w:rPr>
        <w:t>.3.1.3 Place the seat pan on the seat, lightly resting its back against the seat backrest, ensuring its center aligns with the seat centerline.</w:t>
      </w:r>
    </w:p>
    <w:p w14:paraId="046013E4">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rPr>
          <w:rFonts w:hint="default" w:ascii="Arial" w:hAnsi="Arial" w:cs="Arial"/>
          <w:sz w:val="20"/>
          <w:szCs w:val="20"/>
          <w:lang w:val="en-US" w:eastAsia="zh-CN"/>
        </w:rPr>
      </w:pPr>
      <w:r>
        <w:rPr>
          <w:rFonts w:hint="eastAsia" w:ascii="Arial" w:hAnsi="Arial" w:cs="Arial"/>
          <w:sz w:val="20"/>
          <w:szCs w:val="20"/>
          <w:lang w:val="en-US" w:eastAsia="zh-CN"/>
        </w:rPr>
        <w:t>6</w:t>
      </w:r>
      <w:r>
        <w:rPr>
          <w:rFonts w:hint="default" w:ascii="Arial" w:hAnsi="Arial" w:cs="Arial"/>
          <w:sz w:val="20"/>
          <w:szCs w:val="20"/>
          <w:lang w:val="en-US" w:eastAsia="zh-CN"/>
        </w:rPr>
        <w:t>.3.1.4 To protect the pan and back panel housings, lock them in the relaxed position before installing the back panel. Adjust the back panel to the relaxed position (LSP &lt; 0) and lock. Place the H-point pivot pin at the bottom of the back panel into the H-point pivot pin of the seat pan. The upper part of the back panel should not contact the seat backrest. Secure by sliding the brass locking bushing inward over the H-point pivot pin.</w:t>
      </w:r>
    </w:p>
    <w:p w14:paraId="12ACAC30">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rPr>
          <w:rFonts w:hint="default" w:ascii="Arial" w:hAnsi="Arial" w:cs="Arial"/>
          <w:sz w:val="20"/>
          <w:szCs w:val="20"/>
          <w:lang w:val="en-US" w:eastAsia="zh-CN"/>
        </w:rPr>
      </w:pPr>
      <w:r>
        <w:rPr>
          <w:rFonts w:hint="eastAsia" w:ascii="Arial" w:hAnsi="Arial" w:cs="Arial"/>
          <w:sz w:val="20"/>
          <w:szCs w:val="20"/>
          <w:lang w:val="en-US" w:eastAsia="zh-CN"/>
        </w:rPr>
        <w:t>6</w:t>
      </w:r>
      <w:r>
        <w:rPr>
          <w:rFonts w:hint="default" w:ascii="Arial" w:hAnsi="Arial" w:cs="Arial"/>
          <w:sz w:val="20"/>
          <w:szCs w:val="20"/>
          <w:lang w:val="en-US" w:eastAsia="zh-CN"/>
        </w:rPr>
        <w:t>.3.1.5 Unlock the torso joint. Firmly hold the seat pan's T-bar to maintain its position. Use the other hand to hold the back panel's T-bar, gently rotating the back panel assembly to conform to the seat backrest contour. Ensure the edges of the lumbar part are outside the thoracic and pelvic areas, and the cloth is not caught in the back panel components. (Note: The seat pan and back panel can be connected and installed as a single unit if desired. Follow steps similar to above, centering the seat pan against the backrest, rotating the back panel forward, and locking it in the relaxed position.)</w:t>
      </w:r>
    </w:p>
    <w:p w14:paraId="6F77192D">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rPr>
          <w:rFonts w:hint="default" w:ascii="Arial" w:hAnsi="Arial" w:cs="Arial"/>
          <w:sz w:val="20"/>
          <w:szCs w:val="20"/>
          <w:lang w:val="en-US" w:eastAsia="zh-CN"/>
        </w:rPr>
      </w:pPr>
      <w:r>
        <w:rPr>
          <w:rFonts w:hint="eastAsia" w:ascii="Arial" w:hAnsi="Arial" w:cs="Arial"/>
          <w:sz w:val="20"/>
          <w:szCs w:val="20"/>
          <w:lang w:val="en-US" w:eastAsia="zh-CN"/>
        </w:rPr>
        <w:t>6</w:t>
      </w:r>
      <w:r>
        <w:rPr>
          <w:rFonts w:hint="default" w:ascii="Arial" w:hAnsi="Arial" w:cs="Arial"/>
          <w:sz w:val="20"/>
          <w:szCs w:val="20"/>
          <w:lang w:val="en-US" w:eastAsia="zh-CN"/>
        </w:rPr>
        <w:t>.3.1.6 Check the level bubble on the seat pan. Rotate and adjust the HPM-II to position it horizontally level on the seat, ensuring close contact with the seat backrest.</w:t>
      </w:r>
    </w:p>
    <w:p w14:paraId="519B86D9">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rPr>
          <w:rFonts w:hint="default" w:ascii="Arial" w:hAnsi="Arial" w:cs="Arial"/>
          <w:sz w:val="20"/>
          <w:szCs w:val="20"/>
          <w:lang w:val="en-US" w:eastAsia="zh-CN"/>
        </w:rPr>
      </w:pPr>
      <w:r>
        <w:rPr>
          <w:rFonts w:hint="eastAsia" w:ascii="Arial" w:hAnsi="Arial" w:cs="Arial"/>
          <w:sz w:val="20"/>
          <w:szCs w:val="20"/>
          <w:lang w:val="en-US" w:eastAsia="zh-CN"/>
        </w:rPr>
        <w:t>6</w:t>
      </w:r>
      <w:r>
        <w:rPr>
          <w:rFonts w:hint="default" w:ascii="Arial" w:hAnsi="Arial" w:cs="Arial"/>
          <w:sz w:val="20"/>
          <w:szCs w:val="20"/>
          <w:lang w:val="en-US" w:eastAsia="zh-CN"/>
        </w:rPr>
        <w:t>.3.1.7 Pre-adjust the torso angle of the back panel to approximately 2° less than the one-click zero gravity angle. Set the cushion angle of the seat pan slightly higher than the desired angle.</w:t>
      </w:r>
    </w:p>
    <w:p w14:paraId="3234405C">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rPr>
          <w:rFonts w:hint="default" w:ascii="Arial" w:hAnsi="Arial" w:cs="Arial"/>
          <w:sz w:val="20"/>
          <w:szCs w:val="20"/>
          <w:lang w:val="en-US" w:eastAsia="zh-CN"/>
        </w:rPr>
      </w:pPr>
      <w:r>
        <w:rPr>
          <w:rFonts w:hint="eastAsia" w:ascii="Arial" w:hAnsi="Arial" w:cs="Arial"/>
          <w:sz w:val="20"/>
          <w:szCs w:val="20"/>
          <w:lang w:val="en-US" w:eastAsia="zh-CN"/>
        </w:rPr>
        <w:t>6</w:t>
      </w:r>
      <w:r>
        <w:rPr>
          <w:rFonts w:hint="default" w:ascii="Arial" w:hAnsi="Arial" w:cs="Arial"/>
          <w:sz w:val="20"/>
          <w:szCs w:val="20"/>
          <w:lang w:val="en-US" w:eastAsia="zh-CN"/>
        </w:rPr>
        <w:t>.3.1.8 Installing weights on the HPM-II is called "loading". The HPM-II shall be loaded with the torso hinge mechanism unlocked. Weights shall be installed starting from the H-point outward and upward, preventing the HPM-II from sliding off the seat. Before each round of weight installation, "punch" the appropriate loading location twice with 89 N of force using a spring-loaded probe. Once the probe reaches its loading load, the operator shall immediately release the applied force. This procedure ensures the HPM-II maintains full contact with the seat during loading.</w:t>
      </w:r>
    </w:p>
    <w:p w14:paraId="5B546CF7">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rPr>
          <w:rFonts w:hint="default" w:ascii="Arial" w:hAnsi="Arial" w:cs="Arial"/>
          <w:sz w:val="20"/>
          <w:szCs w:val="20"/>
          <w:lang w:val="en-US" w:eastAsia="zh-CN"/>
        </w:rPr>
      </w:pPr>
      <w:r>
        <w:rPr>
          <w:rFonts w:hint="eastAsia" w:ascii="Arial" w:hAnsi="Arial" w:cs="Arial"/>
          <w:sz w:val="20"/>
          <w:szCs w:val="20"/>
          <w:lang w:val="en-US" w:eastAsia="zh-CN"/>
        </w:rPr>
        <w:t>6</w:t>
      </w:r>
      <w:r>
        <w:rPr>
          <w:rFonts w:hint="default" w:ascii="Arial" w:hAnsi="Arial" w:cs="Arial"/>
          <w:sz w:val="20"/>
          <w:szCs w:val="20"/>
          <w:lang w:val="en-US" w:eastAsia="zh-CN"/>
        </w:rPr>
        <w:t>.3.1.9 During loading, check that the HPM-II remains level. The operating procedure for loading the HPM-II shall follow Table 4.</w:t>
      </w:r>
    </w:p>
    <w:p w14:paraId="1C96B17B">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center"/>
        <w:textAlignment w:val="auto"/>
        <w:rPr>
          <w:rFonts w:hint="default" w:ascii="Arial" w:hAnsi="Arial" w:cs="Arial"/>
          <w:b/>
          <w:bCs/>
          <w:sz w:val="18"/>
          <w:szCs w:val="18"/>
          <w:lang w:val="en-US" w:eastAsia="zh-CN"/>
        </w:rPr>
      </w:pPr>
      <w:r>
        <w:rPr>
          <w:rFonts w:hint="default" w:ascii="Arial" w:hAnsi="Arial" w:cs="Arial"/>
          <w:b/>
          <w:bCs/>
          <w:sz w:val="18"/>
          <w:szCs w:val="18"/>
          <w:lang w:val="en-US" w:eastAsia="zh-CN"/>
        </w:rPr>
        <w:t xml:space="preserve">Table </w:t>
      </w:r>
      <w:r>
        <w:rPr>
          <w:rFonts w:hint="eastAsia" w:ascii="Arial" w:hAnsi="Arial" w:cs="Arial"/>
          <w:b/>
          <w:bCs/>
          <w:sz w:val="18"/>
          <w:szCs w:val="18"/>
          <w:lang w:val="en-US" w:eastAsia="zh-CN"/>
        </w:rPr>
        <w:t>4 —</w:t>
      </w:r>
      <w:r>
        <w:rPr>
          <w:rFonts w:hint="default" w:ascii="Arial" w:hAnsi="Arial" w:cs="Arial"/>
          <w:b/>
          <w:bCs/>
          <w:sz w:val="18"/>
          <w:szCs w:val="18"/>
          <w:lang w:val="en-US" w:eastAsia="zh-CN"/>
        </w:rPr>
        <w:t xml:space="preserve"> HPM-II Loading Operation Procedure</w:t>
      </w:r>
    </w:p>
    <w:tbl>
      <w:tblPr>
        <w:tblStyle w:val="1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6F6F6"/>
        <w:tblLayout w:type="fixed"/>
        <w:tblCellMar>
          <w:top w:w="0" w:type="dxa"/>
          <w:left w:w="0" w:type="dxa"/>
          <w:bottom w:w="0" w:type="dxa"/>
          <w:right w:w="0" w:type="dxa"/>
        </w:tblCellMar>
      </w:tblPr>
      <w:tblGrid>
        <w:gridCol w:w="897"/>
        <w:gridCol w:w="1997"/>
        <w:gridCol w:w="2808"/>
        <w:gridCol w:w="45"/>
        <w:gridCol w:w="2764"/>
        <w:gridCol w:w="1257"/>
      </w:tblGrid>
      <w:tr w14:paraId="2483E0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Header/>
        </w:trPr>
        <w:tc>
          <w:tcPr>
            <w:tcW w:w="897" w:type="dxa"/>
            <w:tcBorders>
              <w:top w:val="nil"/>
              <w:left w:val="nil"/>
              <w:bottom w:val="single" w:color="E0E0E0" w:sz="6" w:space="0"/>
              <w:right w:val="single" w:color="E0E0E0" w:sz="6" w:space="0"/>
            </w:tcBorders>
            <w:shd w:val="clear" w:color="auto" w:fill="FFFFFF" w:themeFill="background1"/>
            <w:tcMar>
              <w:top w:w="139" w:type="dxa"/>
              <w:left w:w="210" w:type="dxa"/>
              <w:bottom w:w="139" w:type="dxa"/>
              <w:right w:w="210" w:type="dxa"/>
            </w:tcMar>
            <w:vAlign w:val="center"/>
          </w:tcPr>
          <w:p w14:paraId="1E298427">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b/>
                <w:bCs/>
                <w:sz w:val="18"/>
                <w:szCs w:val="18"/>
                <w:lang w:val="en-US" w:eastAsia="zh-CN"/>
              </w:rPr>
            </w:pPr>
            <w:r>
              <w:rPr>
                <w:rFonts w:hint="default" w:ascii="Arial" w:hAnsi="Arial" w:cs="Arial"/>
                <w:b/>
                <w:bCs/>
                <w:sz w:val="18"/>
                <w:szCs w:val="18"/>
                <w:lang w:val="en-US" w:eastAsia="zh-CN"/>
              </w:rPr>
              <w:t>Step</w:t>
            </w:r>
          </w:p>
        </w:tc>
        <w:tc>
          <w:tcPr>
            <w:tcW w:w="1997" w:type="dxa"/>
            <w:tcBorders>
              <w:top w:val="nil"/>
              <w:left w:val="single" w:color="E0E0E0" w:sz="6" w:space="0"/>
              <w:bottom w:val="single" w:color="E0E0E0" w:sz="6" w:space="0"/>
              <w:right w:val="nil"/>
            </w:tcBorders>
            <w:shd w:val="clear" w:color="auto" w:fill="FFFFFF" w:themeFill="background1"/>
            <w:tcMar>
              <w:top w:w="139" w:type="dxa"/>
              <w:left w:w="210" w:type="dxa"/>
              <w:bottom w:w="139" w:type="dxa"/>
              <w:right w:w="210" w:type="dxa"/>
            </w:tcMar>
            <w:vAlign w:val="center"/>
          </w:tcPr>
          <w:p w14:paraId="34E44564">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b/>
                <w:bCs/>
                <w:sz w:val="18"/>
                <w:szCs w:val="18"/>
                <w:lang w:val="en-US" w:eastAsia="zh-CN"/>
              </w:rPr>
            </w:pPr>
            <w:r>
              <w:rPr>
                <w:rFonts w:hint="default" w:ascii="Arial" w:hAnsi="Arial" w:cs="Arial"/>
                <w:b/>
                <w:bCs/>
                <w:sz w:val="18"/>
                <w:szCs w:val="18"/>
                <w:lang w:val="en-US" w:eastAsia="zh-CN"/>
              </w:rPr>
              <w:t>Apply 89N</w:t>
            </w:r>
          </w:p>
          <w:p w14:paraId="6BB956A3">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b/>
                <w:bCs/>
                <w:sz w:val="18"/>
                <w:szCs w:val="18"/>
                <w:lang w:val="en-US" w:eastAsia="zh-CN"/>
              </w:rPr>
            </w:pPr>
            <w:r>
              <w:rPr>
                <w:rFonts w:hint="eastAsia" w:ascii="Arial" w:hAnsi="Arial" w:cs="Arial"/>
                <w:b/>
                <w:bCs/>
                <w:sz w:val="18"/>
                <w:szCs w:val="18"/>
                <w:lang w:val="en-US" w:eastAsia="zh-CN"/>
              </w:rPr>
              <w:t>(Punch twice )</w:t>
            </w:r>
            <w:r>
              <w:rPr>
                <w:rFonts w:hint="default" w:ascii="Arial" w:hAnsi="Arial" w:cs="Arial"/>
                <w:b/>
                <w:bCs/>
                <w:sz w:val="18"/>
                <w:szCs w:val="18"/>
                <w:lang w:val="en-US" w:eastAsia="zh-CN"/>
              </w:rPr>
              <w:t xml:space="preserve"> </w:t>
            </w:r>
          </w:p>
        </w:tc>
        <w:tc>
          <w:tcPr>
            <w:tcW w:w="2808" w:type="dxa"/>
            <w:tcBorders>
              <w:top w:val="nil"/>
              <w:left w:val="single" w:color="E0E0E0" w:sz="6" w:space="0"/>
              <w:bottom w:val="single" w:color="E0E0E0" w:sz="6" w:space="0"/>
              <w:right w:val="nil"/>
            </w:tcBorders>
            <w:shd w:val="clear" w:color="auto" w:fill="FFFFFF" w:themeFill="background1"/>
            <w:tcMar>
              <w:top w:w="139" w:type="dxa"/>
              <w:left w:w="210" w:type="dxa"/>
              <w:bottom w:w="139" w:type="dxa"/>
              <w:right w:w="210" w:type="dxa"/>
            </w:tcMar>
            <w:vAlign w:val="center"/>
          </w:tcPr>
          <w:p w14:paraId="466B072A">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b/>
                <w:bCs/>
                <w:sz w:val="18"/>
                <w:szCs w:val="18"/>
                <w:lang w:val="en-US" w:eastAsia="zh-CN"/>
              </w:rPr>
            </w:pPr>
            <w:r>
              <w:rPr>
                <w:rFonts w:hint="default" w:ascii="Arial" w:hAnsi="Arial" w:cs="Arial"/>
                <w:b/>
                <w:bCs/>
                <w:sz w:val="18"/>
                <w:szCs w:val="18"/>
                <w:lang w:val="en-US" w:eastAsia="zh-CN"/>
              </w:rPr>
              <w:t>Install 2 Weight Blocks</w:t>
            </w:r>
          </w:p>
        </w:tc>
        <w:tc>
          <w:tcPr>
            <w:tcW w:w="2809" w:type="dxa"/>
            <w:gridSpan w:val="2"/>
            <w:tcBorders>
              <w:top w:val="nil"/>
              <w:left w:val="single" w:color="E0E0E0" w:sz="6" w:space="0"/>
              <w:bottom w:val="single" w:color="E0E0E0" w:sz="6" w:space="0"/>
              <w:right w:val="nil"/>
            </w:tcBorders>
            <w:shd w:val="clear" w:color="auto" w:fill="FFFFFF" w:themeFill="background1"/>
            <w:tcMar>
              <w:top w:w="139" w:type="dxa"/>
              <w:left w:w="210" w:type="dxa"/>
              <w:bottom w:w="139" w:type="dxa"/>
              <w:right w:w="210" w:type="dxa"/>
            </w:tcMar>
            <w:vAlign w:val="center"/>
          </w:tcPr>
          <w:p w14:paraId="7D126D85">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b/>
                <w:bCs/>
                <w:sz w:val="18"/>
                <w:szCs w:val="18"/>
                <w:lang w:val="en-US" w:eastAsia="zh-CN"/>
              </w:rPr>
            </w:pPr>
            <w:r>
              <w:rPr>
                <w:rFonts w:hint="default" w:ascii="Arial" w:hAnsi="Arial" w:cs="Arial"/>
                <w:b/>
                <w:bCs/>
                <w:sz w:val="18"/>
                <w:szCs w:val="18"/>
                <w:lang w:val="en-US" w:eastAsia="zh-CN"/>
              </w:rPr>
              <w:t>Install 2 Weight Blocks (again)</w:t>
            </w:r>
          </w:p>
        </w:tc>
        <w:tc>
          <w:tcPr>
            <w:tcW w:w="1257" w:type="dxa"/>
            <w:tcBorders>
              <w:top w:val="nil"/>
              <w:left w:val="single" w:color="E0E0E0" w:sz="6" w:space="0"/>
              <w:bottom w:val="single" w:color="E0E0E0" w:sz="6" w:space="0"/>
              <w:right w:val="nil"/>
            </w:tcBorders>
            <w:shd w:val="clear" w:color="auto" w:fill="FFFFFF" w:themeFill="background1"/>
            <w:tcMar>
              <w:top w:w="139" w:type="dxa"/>
              <w:left w:w="210" w:type="dxa"/>
              <w:bottom w:w="139" w:type="dxa"/>
              <w:right w:w="210" w:type="dxa"/>
            </w:tcMar>
            <w:vAlign w:val="center"/>
          </w:tcPr>
          <w:p w14:paraId="796AFAC6">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b/>
                <w:bCs/>
                <w:sz w:val="18"/>
                <w:szCs w:val="18"/>
                <w:lang w:val="en-US" w:eastAsia="zh-CN"/>
              </w:rPr>
            </w:pPr>
            <w:r>
              <w:rPr>
                <w:rFonts w:hint="default" w:ascii="Arial" w:hAnsi="Arial" w:cs="Arial"/>
                <w:b/>
                <w:bCs/>
                <w:sz w:val="18"/>
                <w:szCs w:val="18"/>
                <w:lang w:val="en-US" w:eastAsia="zh-CN"/>
              </w:rPr>
              <w:t>Check</w:t>
            </w:r>
          </w:p>
        </w:tc>
      </w:tr>
      <w:tr w14:paraId="2F5890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6F6F6"/>
          <w:tblCellMar>
            <w:top w:w="0" w:type="dxa"/>
            <w:left w:w="0" w:type="dxa"/>
            <w:bottom w:w="0" w:type="dxa"/>
            <w:right w:w="0" w:type="dxa"/>
          </w:tblCellMar>
        </w:tblPrEx>
        <w:tc>
          <w:tcPr>
            <w:tcW w:w="897" w:type="dxa"/>
            <w:tcBorders>
              <w:top w:val="single" w:color="E0E0E0" w:sz="6" w:space="0"/>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0C0650DB">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1</w:t>
            </w:r>
          </w:p>
        </w:tc>
        <w:tc>
          <w:tcPr>
            <w:tcW w:w="1997"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1D24AA6F">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Seat Pan</w:t>
            </w:r>
          </w:p>
        </w:tc>
        <w:tc>
          <w:tcPr>
            <w:tcW w:w="2853" w:type="dxa"/>
            <w:gridSpan w:val="2"/>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30E910F2">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Pelvic</w:t>
            </w:r>
          </w:p>
          <w:p w14:paraId="48D0F28D">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Innermost position</w:t>
            </w:r>
          </w:p>
        </w:tc>
        <w:tc>
          <w:tcPr>
            <w:tcW w:w="2764"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618EEF17">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Femur</w:t>
            </w:r>
          </w:p>
        </w:tc>
        <w:tc>
          <w:tcPr>
            <w:tcW w:w="1257"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287DCE12">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Level</w:t>
            </w:r>
          </w:p>
        </w:tc>
      </w:tr>
      <w:tr w14:paraId="188B20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897" w:type="dxa"/>
            <w:tcBorders>
              <w:top w:val="single" w:color="E0E0E0" w:sz="6" w:space="0"/>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7836F310">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2</w:t>
            </w:r>
          </w:p>
        </w:tc>
        <w:tc>
          <w:tcPr>
            <w:tcW w:w="1997"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78900939">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Seat Pan</w:t>
            </w:r>
          </w:p>
        </w:tc>
        <w:tc>
          <w:tcPr>
            <w:tcW w:w="2853" w:type="dxa"/>
            <w:gridSpan w:val="2"/>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3237A412">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Pelvic</w:t>
            </w:r>
            <w:r>
              <w:rPr>
                <w:rFonts w:hint="eastAsia" w:ascii="Arial" w:hAnsi="Arial" w:cs="Arial"/>
                <w:sz w:val="18"/>
                <w:szCs w:val="18"/>
                <w:lang w:val="en-US" w:eastAsia="zh-CN"/>
              </w:rPr>
              <w:t xml:space="preserve"> </w:t>
            </w:r>
            <w:r>
              <w:rPr>
                <w:rFonts w:hint="default" w:ascii="Arial" w:hAnsi="Arial" w:cs="Arial"/>
                <w:sz w:val="18"/>
                <w:szCs w:val="18"/>
                <w:lang w:val="en-US" w:eastAsia="zh-CN"/>
              </w:rPr>
              <w:t>Next-to-outermost position</w:t>
            </w:r>
          </w:p>
        </w:tc>
        <w:tc>
          <w:tcPr>
            <w:tcW w:w="2764"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2149928E">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Femur</w:t>
            </w:r>
          </w:p>
        </w:tc>
        <w:tc>
          <w:tcPr>
            <w:tcW w:w="1257"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257619D9">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Level</w:t>
            </w:r>
          </w:p>
        </w:tc>
      </w:tr>
      <w:tr w14:paraId="353E9A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897" w:type="dxa"/>
            <w:tcBorders>
              <w:top w:val="single" w:color="E0E0E0" w:sz="6" w:space="0"/>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2704777E">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3</w:t>
            </w:r>
          </w:p>
        </w:tc>
        <w:tc>
          <w:tcPr>
            <w:tcW w:w="1997"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61FBE8CD">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Seat Pan</w:t>
            </w:r>
          </w:p>
        </w:tc>
        <w:tc>
          <w:tcPr>
            <w:tcW w:w="2853" w:type="dxa"/>
            <w:gridSpan w:val="2"/>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6E05C4A9">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eastAsia" w:ascii="Arial" w:hAnsi="Arial" w:cs="Arial"/>
                <w:sz w:val="18"/>
                <w:szCs w:val="18"/>
                <w:lang w:val="en-US" w:eastAsia="zh-CN"/>
              </w:rPr>
            </w:pPr>
            <w:r>
              <w:rPr>
                <w:rFonts w:hint="eastAsia" w:ascii="Arial" w:hAnsi="Arial" w:cs="Arial"/>
                <w:sz w:val="18"/>
                <w:szCs w:val="18"/>
                <w:lang w:val="en-US" w:eastAsia="zh-CN"/>
              </w:rPr>
              <w:t>Wedge Pelvic</w:t>
            </w:r>
          </w:p>
          <w:p w14:paraId="268AF95F">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Outermost position</w:t>
            </w:r>
          </w:p>
        </w:tc>
        <w:tc>
          <w:tcPr>
            <w:tcW w:w="2764"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039CFB22">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Femur</w:t>
            </w:r>
          </w:p>
        </w:tc>
        <w:tc>
          <w:tcPr>
            <w:tcW w:w="1257"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1AA4856A">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Level</w:t>
            </w:r>
          </w:p>
        </w:tc>
      </w:tr>
      <w:tr w14:paraId="744AB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897" w:type="dxa"/>
            <w:tcBorders>
              <w:top w:val="single" w:color="E0E0E0" w:sz="6" w:space="0"/>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3458543B">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4</w:t>
            </w:r>
          </w:p>
        </w:tc>
        <w:tc>
          <w:tcPr>
            <w:tcW w:w="1997"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6BE731A0">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Back Panel</w:t>
            </w:r>
          </w:p>
        </w:tc>
        <w:tc>
          <w:tcPr>
            <w:tcW w:w="2853" w:type="dxa"/>
            <w:gridSpan w:val="2"/>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0FA72DA0">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eastAsia" w:ascii="Arial" w:hAnsi="Arial" w:cs="Arial"/>
                <w:sz w:val="18"/>
                <w:szCs w:val="18"/>
                <w:lang w:val="en-US" w:eastAsia="zh-CN"/>
              </w:rPr>
            </w:pPr>
            <w:r>
              <w:rPr>
                <w:rFonts w:hint="eastAsia" w:ascii="Arial" w:hAnsi="Arial" w:cs="Arial"/>
                <w:sz w:val="18"/>
                <w:szCs w:val="18"/>
                <w:lang w:val="en-US" w:eastAsia="zh-CN"/>
              </w:rPr>
              <w:t>Lower Hanger</w:t>
            </w:r>
          </w:p>
          <w:p w14:paraId="6DDEE6D7">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Innermost position</w:t>
            </w:r>
          </w:p>
        </w:tc>
        <w:tc>
          <w:tcPr>
            <w:tcW w:w="2764"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05E75B26">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eastAsia" w:ascii="Arial" w:hAnsi="Arial" w:cs="Arial"/>
                <w:sz w:val="18"/>
                <w:szCs w:val="18"/>
                <w:lang w:val="en-US" w:eastAsia="zh-CN"/>
              </w:rPr>
            </w:pPr>
            <w:r>
              <w:rPr>
                <w:rFonts w:hint="eastAsia" w:ascii="Arial" w:hAnsi="Arial" w:cs="Arial"/>
                <w:sz w:val="18"/>
                <w:szCs w:val="18"/>
                <w:lang w:val="en-US" w:eastAsia="zh-CN"/>
              </w:rPr>
              <w:t>Upper Hanger</w:t>
            </w:r>
          </w:p>
          <w:p w14:paraId="56A0AC20">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Innermost position</w:t>
            </w:r>
          </w:p>
        </w:tc>
        <w:tc>
          <w:tcPr>
            <w:tcW w:w="1257"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4A3F2ED4">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Level</w:t>
            </w:r>
          </w:p>
        </w:tc>
      </w:tr>
      <w:tr w14:paraId="64B871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897" w:type="dxa"/>
            <w:tcBorders>
              <w:top w:val="single" w:color="E0E0E0" w:sz="6" w:space="0"/>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53A68E11">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5</w:t>
            </w:r>
          </w:p>
        </w:tc>
        <w:tc>
          <w:tcPr>
            <w:tcW w:w="1997"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7B57C251">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Back Panel</w:t>
            </w:r>
          </w:p>
        </w:tc>
        <w:tc>
          <w:tcPr>
            <w:tcW w:w="2853" w:type="dxa"/>
            <w:gridSpan w:val="2"/>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59E56E07">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eastAsia" w:ascii="Arial" w:hAnsi="Arial" w:cs="Arial"/>
                <w:sz w:val="18"/>
                <w:szCs w:val="18"/>
                <w:lang w:val="en-US" w:eastAsia="zh-CN"/>
              </w:rPr>
            </w:pPr>
            <w:r>
              <w:rPr>
                <w:rFonts w:hint="eastAsia" w:ascii="Arial" w:hAnsi="Arial" w:cs="Arial"/>
                <w:sz w:val="18"/>
                <w:szCs w:val="18"/>
                <w:lang w:val="en-US" w:eastAsia="zh-CN"/>
              </w:rPr>
              <w:t>Lower Hanger</w:t>
            </w:r>
          </w:p>
          <w:p w14:paraId="2B09BADC">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Next-to-outermost position</w:t>
            </w:r>
          </w:p>
        </w:tc>
        <w:tc>
          <w:tcPr>
            <w:tcW w:w="2764"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54CF6204">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eastAsia" w:ascii="Arial" w:hAnsi="Arial" w:cs="Arial"/>
                <w:sz w:val="18"/>
                <w:szCs w:val="18"/>
                <w:lang w:val="en-US" w:eastAsia="zh-CN"/>
              </w:rPr>
            </w:pPr>
            <w:r>
              <w:rPr>
                <w:rFonts w:hint="eastAsia" w:ascii="Arial" w:hAnsi="Arial" w:cs="Arial"/>
                <w:sz w:val="18"/>
                <w:szCs w:val="18"/>
                <w:lang w:val="en-US" w:eastAsia="zh-CN"/>
              </w:rPr>
              <w:t>Upper Hanger</w:t>
            </w:r>
          </w:p>
          <w:p w14:paraId="1B130A46">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Next-to-outermost position</w:t>
            </w:r>
          </w:p>
        </w:tc>
        <w:tc>
          <w:tcPr>
            <w:tcW w:w="1257"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1A5C116F">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Level</w:t>
            </w:r>
          </w:p>
        </w:tc>
      </w:tr>
      <w:tr w14:paraId="1CD49C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897" w:type="dxa"/>
            <w:tcBorders>
              <w:top w:val="single" w:color="E0E0E0" w:sz="6" w:space="0"/>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65EA8756">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6</w:t>
            </w:r>
          </w:p>
        </w:tc>
        <w:tc>
          <w:tcPr>
            <w:tcW w:w="1997"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5F239170">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Back Panel</w:t>
            </w:r>
          </w:p>
        </w:tc>
        <w:tc>
          <w:tcPr>
            <w:tcW w:w="2853" w:type="dxa"/>
            <w:gridSpan w:val="2"/>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45708EE3">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eastAsia" w:ascii="Arial" w:hAnsi="Arial" w:cs="Arial"/>
                <w:sz w:val="18"/>
                <w:szCs w:val="18"/>
                <w:lang w:val="en-US" w:eastAsia="zh-CN"/>
              </w:rPr>
            </w:pPr>
            <w:r>
              <w:rPr>
                <w:rFonts w:hint="eastAsia" w:ascii="Arial" w:hAnsi="Arial" w:cs="Arial"/>
                <w:sz w:val="18"/>
                <w:szCs w:val="18"/>
                <w:lang w:val="en-US" w:eastAsia="zh-CN"/>
              </w:rPr>
              <w:t>Lower Hanger</w:t>
            </w:r>
          </w:p>
          <w:p w14:paraId="76ABD169">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Outermost position</w:t>
            </w:r>
          </w:p>
        </w:tc>
        <w:tc>
          <w:tcPr>
            <w:tcW w:w="2764"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7001D880">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eastAsia" w:ascii="Arial" w:hAnsi="Arial" w:cs="Arial"/>
                <w:sz w:val="18"/>
                <w:szCs w:val="18"/>
                <w:lang w:val="en-US" w:eastAsia="zh-CN"/>
              </w:rPr>
            </w:pPr>
            <w:r>
              <w:rPr>
                <w:rFonts w:hint="eastAsia" w:ascii="Arial" w:hAnsi="Arial" w:cs="Arial"/>
                <w:sz w:val="18"/>
                <w:szCs w:val="18"/>
                <w:lang w:val="en-US" w:eastAsia="zh-CN"/>
              </w:rPr>
              <w:t>Upper Hanger</w:t>
            </w:r>
          </w:p>
          <w:p w14:paraId="0FBA53EF">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Outermost position</w:t>
            </w:r>
          </w:p>
        </w:tc>
        <w:tc>
          <w:tcPr>
            <w:tcW w:w="1257"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6A4F348F">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Level</w:t>
            </w:r>
          </w:p>
        </w:tc>
      </w:tr>
      <w:tr w14:paraId="6AEBC9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897" w:type="dxa"/>
            <w:tcBorders>
              <w:top w:val="single" w:color="E0E0E0" w:sz="6" w:space="0"/>
              <w:left w:val="nil"/>
              <w:bottom w:val="nil"/>
              <w:right w:val="single" w:color="E0E0E0" w:sz="6" w:space="0"/>
            </w:tcBorders>
            <w:shd w:val="clear" w:color="auto" w:fill="FFFFFF"/>
            <w:tcMar>
              <w:top w:w="139" w:type="dxa"/>
              <w:left w:w="210" w:type="dxa"/>
              <w:bottom w:w="139" w:type="dxa"/>
              <w:right w:w="210" w:type="dxa"/>
            </w:tcMar>
            <w:vAlign w:val="center"/>
          </w:tcPr>
          <w:p w14:paraId="7FA3C761">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7</w:t>
            </w:r>
          </w:p>
        </w:tc>
        <w:tc>
          <w:tcPr>
            <w:tcW w:w="8871" w:type="dxa"/>
            <w:gridSpan w:val="5"/>
            <w:tcBorders>
              <w:top w:val="single" w:color="E0E0E0" w:sz="6" w:space="0"/>
              <w:left w:val="single" w:color="E0E0E0" w:sz="6" w:space="0"/>
              <w:bottom w:val="nil"/>
              <w:right w:val="nil"/>
            </w:tcBorders>
            <w:shd w:val="clear" w:color="auto" w:fill="FFFFFF"/>
            <w:tcMar>
              <w:top w:w="139" w:type="dxa"/>
              <w:left w:w="210" w:type="dxa"/>
              <w:bottom w:w="139" w:type="dxa"/>
              <w:right w:w="210" w:type="dxa"/>
            </w:tcMar>
            <w:vAlign w:val="center"/>
          </w:tcPr>
          <w:p w14:paraId="7229C630">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Lock torso hinge mechanism</w:t>
            </w:r>
          </w:p>
        </w:tc>
      </w:tr>
    </w:tbl>
    <w:p w14:paraId="08D4D454">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rPr>
          <w:rFonts w:hint="default" w:ascii="Arial" w:hAnsi="Arial" w:cs="Arial"/>
          <w:sz w:val="20"/>
          <w:szCs w:val="20"/>
          <w:lang w:val="en-US" w:eastAsia="zh-CN"/>
        </w:rPr>
      </w:pPr>
      <w:r>
        <w:rPr>
          <w:rFonts w:hint="eastAsia" w:ascii="Arial" w:hAnsi="Arial" w:cs="Arial"/>
          <w:sz w:val="20"/>
          <w:szCs w:val="20"/>
          <w:lang w:val="en-US" w:eastAsia="zh-CN"/>
        </w:rPr>
        <w:t>6</w:t>
      </w:r>
      <w:r>
        <w:rPr>
          <w:rFonts w:hint="default" w:ascii="Arial" w:hAnsi="Arial" w:cs="Arial"/>
          <w:sz w:val="20"/>
          <w:szCs w:val="20"/>
          <w:lang w:val="en-US" w:eastAsia="zh-CN"/>
        </w:rPr>
        <w:t>.3.1.10 Loading the Seat Pan: Two types of weights are used for loading the seat pan: pelvic weights installed in the pelvic weight mounting slots along the H-point pivot pin, and femur weights installed on the femur weight mounting pins. Punch the HPM-II twice at the seat pan load application points. Install two pelvic weights in the innermost pelvic weight mounting slot (one on each side of the H-point). Install two femur weights (one on each side). Check level. Repeat these steps twice to complete seat pan loading.</w:t>
      </w:r>
    </w:p>
    <w:p w14:paraId="4E303303">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rPr>
          <w:rFonts w:hint="default" w:ascii="Arial" w:hAnsi="Arial" w:cs="Arial"/>
          <w:sz w:val="20"/>
          <w:szCs w:val="20"/>
          <w:lang w:val="en-US" w:eastAsia="zh-CN"/>
        </w:rPr>
      </w:pPr>
      <w:r>
        <w:rPr>
          <w:rFonts w:hint="eastAsia" w:ascii="Arial" w:hAnsi="Arial" w:cs="Arial"/>
          <w:sz w:val="20"/>
          <w:szCs w:val="20"/>
          <w:lang w:val="en-US" w:eastAsia="zh-CN"/>
        </w:rPr>
        <w:t>6</w:t>
      </w:r>
      <w:r>
        <w:rPr>
          <w:rFonts w:hint="default" w:ascii="Arial" w:hAnsi="Arial" w:cs="Arial"/>
          <w:sz w:val="20"/>
          <w:szCs w:val="20"/>
          <w:lang w:val="en-US" w:eastAsia="zh-CN"/>
        </w:rPr>
        <w:t>.3.1.11 Loading the Back Panel: The back panel has two weight loading areas: the upper hanger and the lower hanger. The same type of weight block is used for both. Punch the HPM-II twice at the back panel load application point. Install two weights on the lower hanger (one on each side of the centerline), pushing them as close to the centerline as possible. Install two weights on the upper hanger (one on each side of the centerline), pushing them towards the centerline. Check level. Repeat these steps twice. After the back panel is loaded and level, lock the torso hinge mechanism.</w:t>
      </w:r>
    </w:p>
    <w:p w14:paraId="6D3AFD02">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rPr>
          <w:rFonts w:hint="default" w:ascii="Arial" w:hAnsi="Arial" w:cs="Arial"/>
          <w:sz w:val="20"/>
          <w:szCs w:val="20"/>
          <w:lang w:val="en-US" w:eastAsia="zh-CN"/>
        </w:rPr>
      </w:pPr>
      <w:r>
        <w:rPr>
          <w:rFonts w:hint="eastAsia" w:ascii="Arial" w:hAnsi="Arial" w:cs="Arial"/>
          <w:sz w:val="20"/>
          <w:szCs w:val="20"/>
          <w:lang w:val="en-US" w:eastAsia="zh-CN"/>
        </w:rPr>
        <w:t>6</w:t>
      </w:r>
      <w:r>
        <w:rPr>
          <w:rFonts w:hint="default" w:ascii="Arial" w:hAnsi="Arial" w:cs="Arial"/>
          <w:sz w:val="20"/>
          <w:szCs w:val="20"/>
          <w:lang w:val="en-US" w:eastAsia="zh-CN"/>
        </w:rPr>
        <w:t>.3.1.12 Level the HPM-II so that the deviation of the left and right H-point coordinates is within ±2.5 mm.</w:t>
      </w:r>
    </w:p>
    <w:p w14:paraId="3BFD7738">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rPr>
          <w:rFonts w:hint="default" w:ascii="Arial" w:hAnsi="Arial" w:cs="Arial"/>
          <w:sz w:val="20"/>
          <w:szCs w:val="20"/>
          <w:lang w:val="en-US" w:eastAsia="zh-CN"/>
        </w:rPr>
      </w:pPr>
      <w:r>
        <w:rPr>
          <w:rFonts w:hint="eastAsia" w:ascii="Arial" w:hAnsi="Arial" w:cs="Arial"/>
          <w:sz w:val="20"/>
          <w:szCs w:val="20"/>
          <w:lang w:val="en-US" w:eastAsia="zh-CN"/>
        </w:rPr>
        <w:t>6</w:t>
      </w:r>
      <w:r>
        <w:rPr>
          <w:rFonts w:hint="default" w:ascii="Arial" w:hAnsi="Arial" w:cs="Arial"/>
          <w:sz w:val="20"/>
          <w:szCs w:val="20"/>
          <w:lang w:val="en-US" w:eastAsia="zh-CN"/>
        </w:rPr>
        <w:t>.3.1.13 After installation, wait for 5 minutes before recording data.</w:t>
      </w:r>
    </w:p>
    <w:p w14:paraId="311DCC53">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rPr>
          <w:rFonts w:hint="default" w:ascii="Arial" w:hAnsi="Arial" w:cs="Arial"/>
          <w:sz w:val="20"/>
          <w:szCs w:val="20"/>
          <w:lang w:val="en-US" w:eastAsia="zh-CN"/>
        </w:rPr>
      </w:pPr>
      <w:r>
        <w:rPr>
          <w:rFonts w:hint="eastAsia" w:ascii="Arial" w:hAnsi="Arial" w:cs="Arial"/>
          <w:sz w:val="20"/>
          <w:szCs w:val="20"/>
          <w:lang w:val="en-US" w:eastAsia="zh-CN"/>
        </w:rPr>
        <w:t>6</w:t>
      </w:r>
      <w:r>
        <w:rPr>
          <w:rFonts w:hint="default" w:ascii="Arial" w:hAnsi="Arial" w:cs="Arial"/>
          <w:sz w:val="20"/>
          <w:szCs w:val="20"/>
          <w:lang w:val="en-US" w:eastAsia="zh-CN"/>
        </w:rPr>
        <w:t>.3.1.14 Recording H-point: The H-point is located on the centerline of the HPM-II. This point cannot be measured directly but is calculated as the average of the measured values from the markers on both sides of the H-point bar.</w:t>
      </w:r>
    </w:p>
    <w:p w14:paraId="39A7FDCE">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rPr>
          <w:rFonts w:hint="default" w:ascii="Arial" w:hAnsi="Arial" w:cs="Arial"/>
          <w:sz w:val="20"/>
          <w:szCs w:val="20"/>
          <w:lang w:val="en-US" w:eastAsia="zh-CN"/>
        </w:rPr>
      </w:pPr>
      <w:r>
        <w:rPr>
          <w:rFonts w:hint="eastAsia" w:ascii="Arial" w:hAnsi="Arial" w:cs="Arial"/>
          <w:sz w:val="20"/>
          <w:szCs w:val="20"/>
          <w:lang w:val="en-US" w:eastAsia="zh-CN"/>
        </w:rPr>
        <w:t>6</w:t>
      </w:r>
      <w:r>
        <w:rPr>
          <w:rFonts w:hint="default" w:ascii="Arial" w:hAnsi="Arial" w:cs="Arial"/>
          <w:sz w:val="20"/>
          <w:szCs w:val="20"/>
          <w:lang w:val="en-US" w:eastAsia="zh-CN"/>
        </w:rPr>
        <w:t>.3.1.15 Use a goniometer and the corresponding measurement tool to measure the following: Torso angle on the back panel assembly angle measurement tool, Cushion angle on the cushion angle measurement tool.</w:t>
      </w:r>
    </w:p>
    <w:p w14:paraId="0DC3A858">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rPr>
          <w:rFonts w:hint="default" w:ascii="Arial" w:hAnsi="Arial" w:cs="Arial"/>
          <w:sz w:val="20"/>
          <w:szCs w:val="20"/>
          <w:lang w:val="en-US" w:eastAsia="zh-CN"/>
        </w:rPr>
      </w:pPr>
      <w:r>
        <w:rPr>
          <w:rFonts w:hint="eastAsia" w:ascii="Arial" w:hAnsi="Arial" w:cs="Arial"/>
          <w:sz w:val="20"/>
          <w:szCs w:val="20"/>
          <w:lang w:val="en-US" w:eastAsia="zh-CN"/>
        </w:rPr>
        <w:t>6</w:t>
      </w:r>
      <w:r>
        <w:rPr>
          <w:rFonts w:hint="default" w:ascii="Arial" w:hAnsi="Arial" w:cs="Arial"/>
          <w:sz w:val="20"/>
          <w:szCs w:val="20"/>
          <w:lang w:val="en-US" w:eastAsia="zh-CN"/>
        </w:rPr>
        <w:t>.3.1.16 If the torso angle or cushion angle is outside the design angle ±1° range, disassemble the HPM-II, re-adjust the seat, and place the HPM-II again. Before each HPM-II placement, let the seat rest unloaded for 30 minutes to allow the seat materials to recover.</w:t>
      </w:r>
    </w:p>
    <w:p w14:paraId="00D412BC">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rPr>
          <w:rFonts w:hint="default" w:ascii="Arial" w:hAnsi="Arial" w:cs="Arial"/>
          <w:sz w:val="20"/>
          <w:szCs w:val="20"/>
          <w:lang w:val="en-US" w:eastAsia="zh-CN"/>
        </w:rPr>
      </w:pPr>
      <w:r>
        <w:rPr>
          <w:rFonts w:hint="default" w:ascii="Arial" w:hAnsi="Arial" w:cs="Arial"/>
          <w:sz w:val="20"/>
          <w:szCs w:val="20"/>
          <w:lang w:val="en-US" w:eastAsia="zh-CN"/>
        </w:rPr>
        <w:t>6.</w:t>
      </w:r>
      <w:r>
        <w:rPr>
          <w:rFonts w:hint="eastAsia" w:ascii="Arial" w:hAnsi="Arial" w:cs="Arial"/>
          <w:sz w:val="20"/>
          <w:szCs w:val="20"/>
          <w:lang w:val="en-US" w:eastAsia="zh-CN"/>
        </w:rPr>
        <w:t>3</w:t>
      </w:r>
      <w:r>
        <w:rPr>
          <w:rFonts w:hint="default" w:ascii="Arial" w:hAnsi="Arial" w:cs="Arial"/>
          <w:sz w:val="20"/>
          <w:szCs w:val="20"/>
          <w:lang w:val="en-US" w:eastAsia="zh-CN"/>
        </w:rPr>
        <w:t>.</w:t>
      </w:r>
      <w:r>
        <w:rPr>
          <w:rFonts w:hint="eastAsia" w:ascii="Arial" w:hAnsi="Arial" w:cs="Arial"/>
          <w:sz w:val="20"/>
          <w:szCs w:val="20"/>
          <w:lang w:val="en-US" w:eastAsia="zh-CN"/>
        </w:rPr>
        <w:t>2</w:t>
      </w:r>
      <w:r>
        <w:rPr>
          <w:rFonts w:hint="default" w:ascii="Arial" w:hAnsi="Arial" w:cs="Arial"/>
          <w:sz w:val="20"/>
          <w:szCs w:val="20"/>
          <w:lang w:val="en-US" w:eastAsia="zh-CN"/>
        </w:rPr>
        <w:t xml:space="preserve"> Seat Target Position Adjustment</w:t>
      </w:r>
    </w:p>
    <w:p w14:paraId="0DC886B8">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rPr>
          <w:rFonts w:hint="default" w:ascii="Arial" w:hAnsi="Arial" w:cs="Arial"/>
          <w:sz w:val="20"/>
          <w:szCs w:val="20"/>
          <w:lang w:val="en-US" w:eastAsia="zh-CN"/>
        </w:rPr>
      </w:pPr>
      <w:r>
        <w:rPr>
          <w:rFonts w:hint="default" w:ascii="Arial" w:hAnsi="Arial" w:cs="Arial"/>
          <w:sz w:val="20"/>
          <w:szCs w:val="20"/>
          <w:lang w:val="en-US" w:eastAsia="zh-CN"/>
        </w:rPr>
        <w:t>6.</w:t>
      </w:r>
      <w:r>
        <w:rPr>
          <w:rFonts w:hint="eastAsia" w:ascii="Arial" w:hAnsi="Arial" w:cs="Arial"/>
          <w:sz w:val="20"/>
          <w:szCs w:val="20"/>
          <w:lang w:val="en-US" w:eastAsia="zh-CN"/>
        </w:rPr>
        <w:t>3</w:t>
      </w:r>
      <w:r>
        <w:rPr>
          <w:rFonts w:hint="default" w:ascii="Arial" w:hAnsi="Arial" w:cs="Arial"/>
          <w:sz w:val="20"/>
          <w:szCs w:val="20"/>
          <w:lang w:val="en-US" w:eastAsia="zh-CN"/>
        </w:rPr>
        <w:t>.</w:t>
      </w:r>
      <w:r>
        <w:rPr>
          <w:rFonts w:hint="eastAsia" w:ascii="Arial" w:hAnsi="Arial" w:cs="Arial"/>
          <w:sz w:val="20"/>
          <w:szCs w:val="20"/>
          <w:lang w:val="en-US" w:eastAsia="zh-CN"/>
        </w:rPr>
        <w:t>2.1</w:t>
      </w:r>
      <w:r>
        <w:rPr>
          <w:rFonts w:hint="default" w:ascii="Arial" w:hAnsi="Arial" w:cs="Arial"/>
          <w:sz w:val="20"/>
          <w:szCs w:val="20"/>
          <w:lang w:val="en-US" w:eastAsia="zh-CN"/>
        </w:rPr>
        <w:t xml:space="preserve"> If the test seat has a one-click zero gravity position, the reclined seat test angle shall be adjusted according to this position. This position is defined as the Seat Target Position (TP). Use the 3-D H-point machine according to </w:t>
      </w:r>
      <w:r>
        <w:rPr>
          <w:rFonts w:hint="eastAsia" w:ascii="Arial" w:hAnsi="Arial" w:cs="Arial"/>
          <w:sz w:val="20"/>
          <w:szCs w:val="20"/>
          <w:lang w:val="en-US" w:eastAsia="zh-CN"/>
        </w:rPr>
        <w:t>6</w:t>
      </w:r>
      <w:r>
        <w:rPr>
          <w:rFonts w:hint="default" w:ascii="Arial" w:hAnsi="Arial" w:cs="Arial"/>
          <w:sz w:val="20"/>
          <w:szCs w:val="20"/>
          <w:lang w:val="en-US" w:eastAsia="zh-CN"/>
        </w:rPr>
        <w:t>.3.1 to measure the Torso angle of Target Position (BATP</w:t>
      </w:r>
      <w:r>
        <w:rPr>
          <w:rFonts w:hint="default" w:ascii="Arial" w:hAnsi="Arial" w:cs="Arial"/>
          <w:sz w:val="20"/>
          <w:szCs w:val="20"/>
          <w:lang w:val="en-US" w:eastAsia="zh-CN"/>
        </w:rPr>
        <w:t>) and Cushion angle of Target Position (CATP</w:t>
      </w:r>
      <w:r>
        <w:rPr>
          <w:rFonts w:hint="default" w:ascii="Arial" w:hAnsi="Arial" w:cs="Arial"/>
          <w:sz w:val="20"/>
          <w:szCs w:val="20"/>
          <w:lang w:val="en-US" w:eastAsia="zh-CN"/>
        </w:rPr>
        <w:t>). Determine the Seat Center (SC) about which the seat rotates while maintaining a constant Seat Opening Angle (SOA). Also determine another reference point, the Backrest Point (BP), on a harder surface on one edge of the backrest. Use a coordinate measuring machine (CMM) to measure and record the X and Z coordinates of SC and the center of BP, recorded as (XSC</w:t>
      </w:r>
      <w:r>
        <w:rPr>
          <w:rFonts w:hint="default" w:ascii="Arial" w:hAnsi="Arial" w:cs="Arial"/>
          <w:sz w:val="20"/>
          <w:szCs w:val="20"/>
          <w:lang w:val="en-US" w:eastAsia="zh-CN"/>
        </w:rPr>
        <w:t>, ZSC</w:t>
      </w:r>
      <w:r>
        <w:rPr>
          <w:rFonts w:hint="default" w:ascii="Arial" w:hAnsi="Arial" w:cs="Arial"/>
          <w:sz w:val="20"/>
          <w:szCs w:val="20"/>
          <w:lang w:val="en-US" w:eastAsia="zh-CN"/>
        </w:rPr>
        <w:t>)_TP and (XBP</w:t>
      </w:r>
      <w:r>
        <w:rPr>
          <w:rFonts w:hint="default" w:ascii="Arial" w:hAnsi="Arial" w:cs="Arial"/>
          <w:sz w:val="20"/>
          <w:szCs w:val="20"/>
          <w:lang w:val="en-US" w:eastAsia="zh-CN"/>
        </w:rPr>
        <w:t>, ZBP</w:t>
      </w:r>
      <w:r>
        <w:rPr>
          <w:rFonts w:hint="default" w:ascii="Arial" w:hAnsi="Arial" w:cs="Arial"/>
          <w:sz w:val="20"/>
          <w:szCs w:val="20"/>
          <w:lang w:val="en-US" w:eastAsia="zh-CN"/>
        </w:rPr>
        <w:t>)TP</w:t>
      </w:r>
      <w:r>
        <w:rPr>
          <w:rFonts w:hint="default" w:ascii="Arial" w:hAnsi="Arial" w:cs="Arial"/>
          <w:sz w:val="20"/>
          <w:szCs w:val="20"/>
          <w:lang w:val="en-US" w:eastAsia="zh-CN"/>
        </w:rPr>
        <w:t xml:space="preserve"> respectively. Record the H-point (XHP</w:t>
      </w:r>
      <w:r>
        <w:rPr>
          <w:rFonts w:hint="default" w:ascii="Arial" w:hAnsi="Arial" w:cs="Arial"/>
          <w:sz w:val="20"/>
          <w:szCs w:val="20"/>
          <w:lang w:val="en-US" w:eastAsia="zh-CN"/>
        </w:rPr>
        <w:t>, ZHP</w:t>
      </w:r>
      <w:r>
        <w:rPr>
          <w:rFonts w:hint="default" w:ascii="Arial" w:hAnsi="Arial" w:cs="Arial"/>
          <w:sz w:val="20"/>
          <w:szCs w:val="20"/>
          <w:lang w:val="en-US" w:eastAsia="zh-CN"/>
        </w:rPr>
        <w:t>)TP</w:t>
      </w:r>
      <w:r>
        <w:rPr>
          <w:rFonts w:hint="default" w:ascii="Arial" w:hAnsi="Arial" w:cs="Arial"/>
          <w:sz w:val="20"/>
          <w:szCs w:val="20"/>
          <w:lang w:val="en-US" w:eastAsia="zh-CN"/>
        </w:rPr>
        <w:t xml:space="preserve"> measured by the HPM-II at the target position.</w:t>
      </w:r>
    </w:p>
    <w:p w14:paraId="76FB0E38">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rPr>
          <w:rFonts w:hint="default" w:ascii="Arial" w:hAnsi="Arial" w:cs="Arial"/>
          <w:sz w:val="20"/>
          <w:szCs w:val="20"/>
          <w:lang w:val="en-US" w:eastAsia="zh-CN"/>
        </w:rPr>
      </w:pPr>
      <w:r>
        <w:rPr>
          <w:rFonts w:hint="eastAsia" w:ascii="Arial" w:hAnsi="Arial" w:cs="Arial"/>
          <w:sz w:val="20"/>
          <w:szCs w:val="20"/>
          <w:lang w:val="en-US" w:eastAsia="zh-CN"/>
        </w:rPr>
        <w:t>6</w:t>
      </w:r>
      <w:r>
        <w:rPr>
          <w:rFonts w:hint="default" w:ascii="Arial" w:hAnsi="Arial" w:cs="Arial"/>
          <w:sz w:val="20"/>
          <w:szCs w:val="20"/>
          <w:lang w:val="en-US" w:eastAsia="zh-CN"/>
        </w:rPr>
        <w:t xml:space="preserve">.3.2.2 If the automotive reclined seat does not have a one-click zero gravity position, adjust according to the manufacturer's design position. For seats without either a one-click zero gravity position or a specified design position, adjust according to Table 5 for the reclined seat test angle. After seat adjustment, repeat the measurement of torso angle, cushion angle, seat rotation center, and backrest reference point as in </w:t>
      </w:r>
      <w:r>
        <w:rPr>
          <w:rFonts w:hint="eastAsia" w:ascii="Arial" w:hAnsi="Arial" w:cs="Arial"/>
          <w:sz w:val="20"/>
          <w:szCs w:val="20"/>
          <w:lang w:val="en-US" w:eastAsia="zh-CN"/>
        </w:rPr>
        <w:t>6</w:t>
      </w:r>
      <w:r>
        <w:rPr>
          <w:rFonts w:hint="default" w:ascii="Arial" w:hAnsi="Arial" w:cs="Arial"/>
          <w:sz w:val="20"/>
          <w:szCs w:val="20"/>
          <w:lang w:val="en-US" w:eastAsia="zh-CN"/>
        </w:rPr>
        <w:t>.3.2.1. If the seat under test is in the second or third row, the position of the corresponding front seat (the one it faces) shall be set according to the linked adjustment position for the one-click zero gravity position as a priority. If no such function exists, the corresponding front seat shall be adjusted to its rearmost and lowest position, with the backrest adjusted to the design angle or 25°. If the dummy's feet interfere with the front seat, adjust the front seat forward until there is just no contact.</w:t>
      </w:r>
    </w:p>
    <w:p w14:paraId="47CB552D">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center"/>
        <w:textAlignment w:val="auto"/>
        <w:rPr>
          <w:rFonts w:hint="default" w:ascii="Arial" w:hAnsi="Arial" w:cs="Arial"/>
          <w:b/>
          <w:bCs/>
          <w:sz w:val="18"/>
          <w:szCs w:val="18"/>
          <w:lang w:val="en-US" w:eastAsia="zh-CN"/>
        </w:rPr>
      </w:pPr>
      <w:r>
        <w:rPr>
          <w:rFonts w:hint="default" w:ascii="Arial" w:hAnsi="Arial" w:cs="Arial"/>
          <w:b/>
          <w:bCs/>
          <w:sz w:val="18"/>
          <w:szCs w:val="18"/>
          <w:lang w:val="en-US" w:eastAsia="zh-CN"/>
        </w:rPr>
        <w:t xml:space="preserve">Table </w:t>
      </w:r>
      <w:r>
        <w:rPr>
          <w:rFonts w:hint="eastAsia" w:ascii="Arial" w:hAnsi="Arial" w:cs="Arial"/>
          <w:b/>
          <w:bCs/>
          <w:sz w:val="18"/>
          <w:szCs w:val="18"/>
          <w:lang w:val="en-US" w:eastAsia="zh-CN"/>
        </w:rPr>
        <w:t>5 —</w:t>
      </w:r>
      <w:r>
        <w:rPr>
          <w:rFonts w:hint="default" w:ascii="Arial" w:hAnsi="Arial" w:cs="Arial"/>
          <w:b/>
          <w:bCs/>
          <w:sz w:val="18"/>
          <w:szCs w:val="18"/>
          <w:lang w:val="en-US" w:eastAsia="zh-CN"/>
        </w:rPr>
        <w:t xml:space="preserve"> Reclined Seat Adjustment Parameters</w:t>
      </w:r>
    </w:p>
    <w:tbl>
      <w:tblPr>
        <w:tblStyle w:val="10"/>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921"/>
        <w:gridCol w:w="2973"/>
        <w:gridCol w:w="4874"/>
      </w:tblGrid>
      <w:tr w14:paraId="61D23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Header/>
          <w:jc w:val="center"/>
        </w:trPr>
        <w:tc>
          <w:tcPr>
            <w:tcW w:w="1921" w:type="dxa"/>
            <w:tcBorders>
              <w:top w:val="nil"/>
              <w:left w:val="nil"/>
              <w:bottom w:val="single" w:color="E0E0E0" w:sz="6" w:space="0"/>
              <w:right w:val="single" w:color="E0E0E0" w:sz="6" w:space="0"/>
            </w:tcBorders>
            <w:shd w:val="clear" w:color="auto" w:fill="FFFFFF" w:themeFill="background1"/>
            <w:tcMar>
              <w:top w:w="139" w:type="dxa"/>
              <w:left w:w="210" w:type="dxa"/>
              <w:bottom w:w="139" w:type="dxa"/>
              <w:right w:w="210" w:type="dxa"/>
            </w:tcMar>
            <w:vAlign w:val="center"/>
          </w:tcPr>
          <w:p w14:paraId="3F4D3F1C">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b/>
                <w:bCs/>
                <w:sz w:val="18"/>
                <w:szCs w:val="18"/>
                <w:lang w:val="en-US" w:eastAsia="zh-CN"/>
              </w:rPr>
            </w:pPr>
            <w:r>
              <w:rPr>
                <w:rFonts w:hint="default" w:ascii="Arial" w:hAnsi="Arial" w:cs="Arial"/>
                <w:b/>
                <w:bCs/>
                <w:sz w:val="18"/>
                <w:szCs w:val="18"/>
                <w:lang w:val="en-US" w:eastAsia="zh-CN"/>
              </w:rPr>
              <w:t>Item</w:t>
            </w:r>
          </w:p>
        </w:tc>
        <w:tc>
          <w:tcPr>
            <w:tcW w:w="2973" w:type="dxa"/>
            <w:tcBorders>
              <w:top w:val="nil"/>
              <w:left w:val="single" w:color="E0E0E0" w:sz="6" w:space="0"/>
              <w:bottom w:val="single" w:color="E0E0E0" w:sz="6" w:space="0"/>
              <w:right w:val="nil"/>
            </w:tcBorders>
            <w:shd w:val="clear" w:color="auto" w:fill="FFFFFF" w:themeFill="background1"/>
            <w:tcMar>
              <w:top w:w="139" w:type="dxa"/>
              <w:left w:w="210" w:type="dxa"/>
              <w:bottom w:w="139" w:type="dxa"/>
              <w:right w:w="210" w:type="dxa"/>
            </w:tcMar>
            <w:vAlign w:val="center"/>
          </w:tcPr>
          <w:p w14:paraId="34A11358">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b/>
                <w:bCs/>
                <w:sz w:val="18"/>
                <w:szCs w:val="18"/>
                <w:lang w:val="en-US" w:eastAsia="zh-CN"/>
              </w:rPr>
            </w:pPr>
            <w:r>
              <w:rPr>
                <w:rFonts w:hint="default" w:ascii="Arial" w:hAnsi="Arial" w:cs="Arial"/>
                <w:b/>
                <w:bCs/>
                <w:sz w:val="18"/>
                <w:szCs w:val="18"/>
                <w:lang w:val="en-US" w:eastAsia="zh-CN"/>
              </w:rPr>
              <w:t>Adjustment Requirement</w:t>
            </w:r>
          </w:p>
        </w:tc>
        <w:tc>
          <w:tcPr>
            <w:tcW w:w="4874" w:type="dxa"/>
            <w:tcBorders>
              <w:top w:val="nil"/>
              <w:left w:val="single" w:color="E0E0E0" w:sz="6" w:space="0"/>
              <w:bottom w:val="single" w:color="E0E0E0" w:sz="6" w:space="0"/>
              <w:right w:val="nil"/>
            </w:tcBorders>
            <w:shd w:val="clear" w:color="auto" w:fill="FFFFFF" w:themeFill="background1"/>
            <w:tcMar>
              <w:top w:w="139" w:type="dxa"/>
              <w:left w:w="210" w:type="dxa"/>
              <w:bottom w:w="139" w:type="dxa"/>
              <w:right w:w="210" w:type="dxa"/>
            </w:tcMar>
            <w:vAlign w:val="center"/>
          </w:tcPr>
          <w:p w14:paraId="781040BF">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b/>
                <w:bCs/>
                <w:sz w:val="18"/>
                <w:szCs w:val="18"/>
                <w:lang w:val="en-US" w:eastAsia="zh-CN"/>
              </w:rPr>
            </w:pPr>
            <w:r>
              <w:rPr>
                <w:rFonts w:hint="eastAsia" w:ascii="Arial" w:hAnsi="Arial" w:cs="Arial"/>
                <w:b/>
                <w:bCs/>
                <w:sz w:val="18"/>
                <w:szCs w:val="18"/>
                <w:lang w:val="en-US" w:eastAsia="zh-CN"/>
              </w:rPr>
              <w:t>Note</w:t>
            </w:r>
          </w:p>
        </w:tc>
      </w:tr>
      <w:tr w14:paraId="1BC698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1921" w:type="dxa"/>
            <w:tcBorders>
              <w:top w:val="single" w:color="E0E0E0" w:sz="6" w:space="0"/>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5571D7D3">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Seat Fore/Aft</w:t>
            </w:r>
          </w:p>
        </w:tc>
        <w:tc>
          <w:tcPr>
            <w:tcW w:w="2973"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6CC3EE00">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Middle position</w:t>
            </w:r>
          </w:p>
        </w:tc>
        <w:tc>
          <w:tcPr>
            <w:tcW w:w="4874"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18A5B535">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If this position affects backrest adjustment, adjust to the last position that does not affect backrest adjustment.</w:t>
            </w:r>
          </w:p>
        </w:tc>
      </w:tr>
      <w:tr w14:paraId="4AA49E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1921" w:type="dxa"/>
            <w:tcBorders>
              <w:top w:val="single" w:color="E0E0E0" w:sz="6" w:space="0"/>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215A29B1">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Seat Height</w:t>
            </w:r>
          </w:p>
        </w:tc>
        <w:tc>
          <w:tcPr>
            <w:tcW w:w="2973"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6DC8BD8D">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Middle position</w:t>
            </w:r>
          </w:p>
        </w:tc>
        <w:tc>
          <w:tcPr>
            <w:tcW w:w="4874"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05CBBC6F">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If this position affects backrest adjustment, adjust to the lowest position that does not affect backrest adjustment.</w:t>
            </w:r>
          </w:p>
        </w:tc>
      </w:tr>
      <w:tr w14:paraId="40FA3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1921" w:type="dxa"/>
            <w:tcBorders>
              <w:top w:val="single" w:color="E0E0E0" w:sz="6" w:space="0"/>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014BFE79">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Torso Angle</w:t>
            </w:r>
          </w:p>
        </w:tc>
        <w:tc>
          <w:tcPr>
            <w:tcW w:w="2973"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7249AC01">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Maximum angle</w:t>
            </w:r>
          </w:p>
        </w:tc>
        <w:tc>
          <w:tcPr>
            <w:tcW w:w="4874"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4FCCE543">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Angle from vertical</w:t>
            </w:r>
          </w:p>
        </w:tc>
      </w:tr>
      <w:tr w14:paraId="0D7535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1921" w:type="dxa"/>
            <w:tcBorders>
              <w:top w:val="single" w:color="E0E0E0" w:sz="6" w:space="0"/>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684C9886">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Cushion Tilt Angle</w:t>
            </w:r>
          </w:p>
        </w:tc>
        <w:tc>
          <w:tcPr>
            <w:tcW w:w="2973"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6644D437">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Minimum angle</w:t>
            </w:r>
          </w:p>
        </w:tc>
        <w:tc>
          <w:tcPr>
            <w:tcW w:w="4874"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333703AF">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eastAsia" w:ascii="Arial" w:hAnsi="Arial" w:cs="Arial"/>
                <w:sz w:val="18"/>
                <w:szCs w:val="18"/>
                <w:lang w:val="en-US" w:eastAsia="zh-CN"/>
              </w:rPr>
            </w:pPr>
            <w:r>
              <w:rPr>
                <w:rFonts w:hint="eastAsia" w:ascii="Arial" w:hAnsi="Arial" w:cs="Arial"/>
                <w:sz w:val="18"/>
                <w:szCs w:val="18"/>
                <w:lang w:val="en-US" w:eastAsia="zh-CN"/>
              </w:rPr>
              <w:t>Angle from horizontal</w:t>
            </w:r>
          </w:p>
        </w:tc>
      </w:tr>
      <w:tr w14:paraId="5C5B32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1921" w:type="dxa"/>
            <w:tcBorders>
              <w:top w:val="single" w:color="E0E0E0" w:sz="6" w:space="0"/>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1893E85F">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eastAsia" w:ascii="Arial" w:hAnsi="Arial" w:cs="Arial"/>
                <w:sz w:val="18"/>
                <w:szCs w:val="18"/>
                <w:lang w:val="en-US" w:eastAsia="zh-CN"/>
              </w:rPr>
            </w:pPr>
            <w:r>
              <w:rPr>
                <w:rFonts w:hint="eastAsia" w:ascii="Arial" w:hAnsi="Arial" w:cs="Arial"/>
                <w:sz w:val="18"/>
                <w:szCs w:val="18"/>
                <w:lang w:val="en-US" w:eastAsia="zh-CN"/>
              </w:rPr>
              <w:t>Cushion Height</w:t>
            </w:r>
          </w:p>
        </w:tc>
        <w:tc>
          <w:tcPr>
            <w:tcW w:w="2973"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0E7C146F">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eastAsia" w:ascii="Arial" w:hAnsi="Arial" w:cs="Arial"/>
                <w:sz w:val="18"/>
                <w:szCs w:val="18"/>
                <w:lang w:val="en-US" w:eastAsia="zh-CN"/>
              </w:rPr>
            </w:pPr>
            <w:r>
              <w:rPr>
                <w:rFonts w:hint="eastAsia" w:ascii="Arial" w:hAnsi="Arial" w:cs="Arial"/>
                <w:sz w:val="18"/>
                <w:szCs w:val="18"/>
                <w:lang w:val="en-US" w:eastAsia="zh-CN"/>
              </w:rPr>
              <w:t>Lowest position</w:t>
            </w:r>
          </w:p>
        </w:tc>
        <w:tc>
          <w:tcPr>
            <w:tcW w:w="4874"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439F1B8E">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eastAsia" w:ascii="Arial" w:hAnsi="Arial" w:cs="Arial"/>
                <w:sz w:val="18"/>
                <w:szCs w:val="18"/>
                <w:lang w:val="en-US" w:eastAsia="zh-CN"/>
              </w:rPr>
            </w:pPr>
          </w:p>
        </w:tc>
      </w:tr>
      <w:tr w14:paraId="0A9671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1921" w:type="dxa"/>
            <w:tcBorders>
              <w:top w:val="single" w:color="E0E0E0" w:sz="6" w:space="0"/>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23C7B787">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eastAsia" w:ascii="Arial" w:hAnsi="Arial" w:cs="Arial"/>
                <w:sz w:val="18"/>
                <w:szCs w:val="18"/>
                <w:lang w:val="en-US" w:eastAsia="zh-CN"/>
              </w:rPr>
            </w:pPr>
            <w:r>
              <w:rPr>
                <w:rFonts w:hint="eastAsia" w:ascii="Arial" w:hAnsi="Arial" w:cs="Arial"/>
                <w:sz w:val="18"/>
                <w:szCs w:val="18"/>
                <w:lang w:val="en-US" w:eastAsia="zh-CN"/>
              </w:rPr>
              <w:t>Calf Rest Angle</w:t>
            </w:r>
          </w:p>
        </w:tc>
        <w:tc>
          <w:tcPr>
            <w:tcW w:w="2973"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085C301B">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eastAsia" w:ascii="Arial" w:hAnsi="Arial" w:cs="Arial"/>
                <w:sz w:val="18"/>
                <w:szCs w:val="18"/>
                <w:lang w:val="en-US" w:eastAsia="zh-CN"/>
              </w:rPr>
            </w:pPr>
            <w:r>
              <w:rPr>
                <w:rFonts w:hint="eastAsia" w:ascii="Arial" w:hAnsi="Arial" w:cs="Arial"/>
                <w:sz w:val="18"/>
                <w:szCs w:val="18"/>
                <w:lang w:val="en-US" w:eastAsia="zh-CN"/>
              </w:rPr>
              <w:t xml:space="preserve"> Middle position</w:t>
            </w:r>
          </w:p>
        </w:tc>
        <w:tc>
          <w:tcPr>
            <w:tcW w:w="4874"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74F2E919">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eastAsia" w:ascii="Arial" w:hAnsi="Arial" w:cs="Arial"/>
                <w:sz w:val="18"/>
                <w:szCs w:val="18"/>
                <w:lang w:val="en-US" w:eastAsia="zh-CN"/>
              </w:rPr>
            </w:pPr>
          </w:p>
        </w:tc>
      </w:tr>
      <w:tr w14:paraId="16B789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1921" w:type="dxa"/>
            <w:tcBorders>
              <w:top w:val="single" w:color="E0E0E0" w:sz="6" w:space="0"/>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62A9DEFF">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eastAsia" w:ascii="Arial" w:hAnsi="Arial" w:cs="Arial"/>
                <w:sz w:val="18"/>
                <w:szCs w:val="18"/>
                <w:lang w:val="en-US" w:eastAsia="zh-CN"/>
              </w:rPr>
            </w:pPr>
            <w:r>
              <w:rPr>
                <w:rFonts w:hint="eastAsia" w:ascii="Arial" w:hAnsi="Arial" w:cs="Arial"/>
                <w:sz w:val="18"/>
                <w:szCs w:val="18"/>
                <w:lang w:val="en-US" w:eastAsia="zh-CN"/>
              </w:rPr>
              <w:t>Foot Rest</w:t>
            </w:r>
          </w:p>
        </w:tc>
        <w:tc>
          <w:tcPr>
            <w:tcW w:w="2973"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0B7A8561">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eastAsia" w:ascii="Arial" w:hAnsi="Arial" w:cs="Arial"/>
                <w:sz w:val="18"/>
                <w:szCs w:val="18"/>
                <w:lang w:val="en-US" w:eastAsia="zh-CN"/>
              </w:rPr>
            </w:pPr>
            <w:r>
              <w:rPr>
                <w:rFonts w:hint="eastAsia" w:ascii="Arial" w:hAnsi="Arial" w:cs="Arial"/>
                <w:sz w:val="18"/>
                <w:szCs w:val="18"/>
                <w:lang w:val="en-US" w:eastAsia="zh-CN"/>
              </w:rPr>
              <w:t>Deployed</w:t>
            </w:r>
          </w:p>
        </w:tc>
        <w:tc>
          <w:tcPr>
            <w:tcW w:w="4874"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129B8C97">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eastAsia" w:ascii="Arial" w:hAnsi="Arial" w:cs="Arial"/>
                <w:sz w:val="18"/>
                <w:szCs w:val="18"/>
                <w:lang w:val="en-US" w:eastAsia="zh-CN"/>
              </w:rPr>
            </w:pPr>
            <w:r>
              <w:rPr>
                <w:rFonts w:hint="eastAsia" w:ascii="Arial" w:hAnsi="Arial" w:cs="Arial"/>
                <w:sz w:val="18"/>
                <w:szCs w:val="18"/>
                <w:lang w:val="en-US" w:eastAsia="zh-CN"/>
              </w:rPr>
              <w:t>Adjust to use state</w:t>
            </w:r>
          </w:p>
        </w:tc>
      </w:tr>
      <w:tr w14:paraId="5CC764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1921" w:type="dxa"/>
            <w:tcBorders>
              <w:top w:val="single" w:color="E0E0E0" w:sz="6" w:space="0"/>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1045CDB2">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eastAsia" w:ascii="Arial" w:hAnsi="Arial" w:cs="Arial"/>
                <w:sz w:val="18"/>
                <w:szCs w:val="18"/>
                <w:lang w:val="en-US" w:eastAsia="zh-CN"/>
              </w:rPr>
            </w:pPr>
            <w:r>
              <w:rPr>
                <w:rFonts w:hint="eastAsia" w:ascii="Arial" w:hAnsi="Arial" w:cs="Arial"/>
                <w:sz w:val="18"/>
                <w:szCs w:val="18"/>
                <w:lang w:val="en-US" w:eastAsia="zh-CN"/>
              </w:rPr>
              <w:t>Lumbar Support</w:t>
            </w:r>
          </w:p>
        </w:tc>
        <w:tc>
          <w:tcPr>
            <w:tcW w:w="2973"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4B0F6BD1">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eastAsia" w:ascii="Arial" w:hAnsi="Arial" w:cs="Arial"/>
                <w:sz w:val="18"/>
                <w:szCs w:val="18"/>
                <w:lang w:val="en-US" w:eastAsia="zh-CN"/>
              </w:rPr>
            </w:pPr>
            <w:r>
              <w:rPr>
                <w:rFonts w:hint="eastAsia" w:ascii="Arial" w:hAnsi="Arial" w:cs="Arial"/>
                <w:sz w:val="18"/>
                <w:szCs w:val="18"/>
                <w:lang w:val="en-US" w:eastAsia="zh-CN"/>
              </w:rPr>
              <w:t>Fully retracted</w:t>
            </w:r>
          </w:p>
        </w:tc>
        <w:tc>
          <w:tcPr>
            <w:tcW w:w="4874"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529F3917">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eastAsia" w:ascii="Arial" w:hAnsi="Arial" w:cs="Arial"/>
                <w:sz w:val="18"/>
                <w:szCs w:val="18"/>
                <w:lang w:val="en-US" w:eastAsia="zh-CN"/>
              </w:rPr>
            </w:pPr>
            <w:r>
              <w:rPr>
                <w:rFonts w:hint="eastAsia" w:ascii="Arial" w:hAnsi="Arial" w:cs="Arial"/>
                <w:sz w:val="18"/>
                <w:szCs w:val="18"/>
                <w:lang w:val="en-US" w:eastAsia="zh-CN"/>
              </w:rPr>
              <w:t>Lowest / rearmost position</w:t>
            </w:r>
          </w:p>
        </w:tc>
      </w:tr>
      <w:tr w14:paraId="013CD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1921" w:type="dxa"/>
            <w:tcBorders>
              <w:top w:val="single" w:color="E0E0E0" w:sz="6" w:space="0"/>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2EEAC880">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eastAsia" w:ascii="Arial" w:hAnsi="Arial" w:cs="Arial"/>
                <w:sz w:val="18"/>
                <w:szCs w:val="18"/>
                <w:lang w:val="en-US" w:eastAsia="zh-CN"/>
              </w:rPr>
            </w:pPr>
            <w:r>
              <w:rPr>
                <w:rFonts w:hint="eastAsia" w:ascii="Arial" w:hAnsi="Arial" w:cs="Arial"/>
                <w:sz w:val="18"/>
                <w:szCs w:val="18"/>
                <w:lang w:val="en-US" w:eastAsia="zh-CN"/>
              </w:rPr>
              <w:t>Headrest Height &amp; Angle</w:t>
            </w:r>
          </w:p>
        </w:tc>
        <w:tc>
          <w:tcPr>
            <w:tcW w:w="2973"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6946AF83">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eastAsia" w:ascii="Arial" w:hAnsi="Arial" w:cs="Arial"/>
                <w:sz w:val="18"/>
                <w:szCs w:val="18"/>
                <w:lang w:val="en-US" w:eastAsia="zh-CN"/>
              </w:rPr>
            </w:pPr>
            <w:r>
              <w:rPr>
                <w:rFonts w:hint="eastAsia" w:ascii="Arial" w:hAnsi="Arial" w:cs="Arial"/>
                <w:sz w:val="18"/>
                <w:szCs w:val="18"/>
                <w:lang w:val="en-US" w:eastAsia="zh-CN"/>
              </w:rPr>
              <w:t>Middle locked position</w:t>
            </w:r>
          </w:p>
        </w:tc>
        <w:tc>
          <w:tcPr>
            <w:tcW w:w="4874"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3CB274C3">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eastAsia" w:ascii="Arial" w:hAnsi="Arial" w:cs="Arial"/>
                <w:sz w:val="18"/>
                <w:szCs w:val="18"/>
                <w:lang w:val="en-US" w:eastAsia="zh-CN"/>
              </w:rPr>
            </w:pPr>
            <w:r>
              <w:rPr>
                <w:rFonts w:hint="eastAsia" w:ascii="Arial" w:hAnsi="Arial" w:cs="Arial"/>
                <w:sz w:val="18"/>
                <w:szCs w:val="18"/>
                <w:lang w:val="en-US" w:eastAsia="zh-CN"/>
              </w:rPr>
              <w:t>Adjust near 0° angle of headrest rods</w:t>
            </w:r>
          </w:p>
        </w:tc>
      </w:tr>
      <w:tr w14:paraId="2A2A7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1921" w:type="dxa"/>
            <w:tcBorders>
              <w:top w:val="single" w:color="E0E0E0" w:sz="6" w:space="0"/>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1D1A5ACE">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eastAsia" w:ascii="Arial" w:hAnsi="Arial" w:cs="Arial"/>
                <w:sz w:val="18"/>
                <w:szCs w:val="18"/>
                <w:lang w:val="en-US" w:eastAsia="zh-CN"/>
              </w:rPr>
            </w:pPr>
            <w:r>
              <w:rPr>
                <w:rFonts w:hint="eastAsia" w:ascii="Arial" w:hAnsi="Arial" w:cs="Arial"/>
                <w:sz w:val="18"/>
                <w:szCs w:val="18"/>
                <w:lang w:val="en-US" w:eastAsia="zh-CN"/>
              </w:rPr>
              <w:t>Seat Armrest</w:t>
            </w:r>
          </w:p>
        </w:tc>
        <w:tc>
          <w:tcPr>
            <w:tcW w:w="2973"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3E38A8F1">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eastAsia" w:ascii="Arial" w:hAnsi="Arial" w:cs="Arial"/>
                <w:sz w:val="18"/>
                <w:szCs w:val="18"/>
                <w:lang w:val="en-US" w:eastAsia="zh-CN"/>
              </w:rPr>
            </w:pPr>
            <w:r>
              <w:rPr>
                <w:rFonts w:hint="eastAsia" w:ascii="Arial" w:hAnsi="Arial" w:cs="Arial"/>
                <w:sz w:val="18"/>
                <w:szCs w:val="18"/>
                <w:lang w:val="en-US" w:eastAsia="zh-CN"/>
              </w:rPr>
              <w:t xml:space="preserve"> Retracted</w:t>
            </w:r>
          </w:p>
        </w:tc>
        <w:tc>
          <w:tcPr>
            <w:tcW w:w="4874"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21E9C6A8">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eastAsia" w:ascii="Arial" w:hAnsi="Arial" w:cs="Arial"/>
                <w:sz w:val="18"/>
                <w:szCs w:val="18"/>
                <w:lang w:val="en-US" w:eastAsia="zh-CN"/>
              </w:rPr>
            </w:pPr>
          </w:p>
        </w:tc>
      </w:tr>
      <w:tr w14:paraId="2581C2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1921" w:type="dxa"/>
            <w:tcBorders>
              <w:top w:val="single" w:color="E0E0E0" w:sz="6" w:space="0"/>
              <w:left w:val="nil"/>
              <w:bottom w:val="nil"/>
              <w:right w:val="single" w:color="E0E0E0" w:sz="6" w:space="0"/>
            </w:tcBorders>
            <w:shd w:val="clear" w:color="auto" w:fill="FFFFFF"/>
            <w:tcMar>
              <w:top w:w="139" w:type="dxa"/>
              <w:left w:w="210" w:type="dxa"/>
              <w:bottom w:w="139" w:type="dxa"/>
              <w:right w:w="210" w:type="dxa"/>
            </w:tcMar>
            <w:vAlign w:val="center"/>
          </w:tcPr>
          <w:p w14:paraId="0D05B36B">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eastAsia" w:ascii="Arial" w:hAnsi="Arial" w:cs="Arial"/>
                <w:sz w:val="18"/>
                <w:szCs w:val="18"/>
                <w:lang w:val="en-US" w:eastAsia="zh-CN"/>
              </w:rPr>
            </w:pPr>
            <w:r>
              <w:rPr>
                <w:rFonts w:hint="eastAsia" w:ascii="Arial" w:hAnsi="Arial" w:cs="Arial"/>
                <w:sz w:val="18"/>
                <w:szCs w:val="18"/>
                <w:lang w:val="en-US" w:eastAsia="zh-CN"/>
              </w:rPr>
              <w:t>Other Settings</w:t>
            </w:r>
          </w:p>
        </w:tc>
        <w:tc>
          <w:tcPr>
            <w:tcW w:w="2973" w:type="dxa"/>
            <w:tcBorders>
              <w:top w:val="single" w:color="E0E0E0" w:sz="6" w:space="0"/>
              <w:left w:val="single" w:color="E0E0E0" w:sz="6" w:space="0"/>
              <w:bottom w:val="nil"/>
              <w:right w:val="nil"/>
            </w:tcBorders>
            <w:shd w:val="clear" w:color="auto" w:fill="FFFFFF"/>
            <w:tcMar>
              <w:top w:w="139" w:type="dxa"/>
              <w:left w:w="210" w:type="dxa"/>
              <w:bottom w:w="139" w:type="dxa"/>
              <w:right w:w="210" w:type="dxa"/>
            </w:tcMar>
            <w:vAlign w:val="center"/>
          </w:tcPr>
          <w:p w14:paraId="4CC7FB42">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eastAsia" w:ascii="Arial" w:hAnsi="Arial" w:cs="Arial"/>
                <w:sz w:val="18"/>
                <w:szCs w:val="18"/>
                <w:lang w:val="en-US" w:eastAsia="zh-CN"/>
              </w:rPr>
            </w:pPr>
            <w:r>
              <w:rPr>
                <w:rFonts w:hint="eastAsia" w:ascii="Arial" w:hAnsi="Arial" w:cs="Arial"/>
                <w:sz w:val="18"/>
                <w:szCs w:val="18"/>
                <w:lang w:val="en-US" w:eastAsia="zh-CN"/>
              </w:rPr>
              <w:t xml:space="preserve"> Retracted</w:t>
            </w:r>
          </w:p>
        </w:tc>
        <w:tc>
          <w:tcPr>
            <w:tcW w:w="4874" w:type="dxa"/>
            <w:tcBorders>
              <w:top w:val="single" w:color="E0E0E0" w:sz="6" w:space="0"/>
              <w:left w:val="single" w:color="E0E0E0" w:sz="6" w:space="0"/>
              <w:bottom w:val="nil"/>
              <w:right w:val="nil"/>
            </w:tcBorders>
            <w:shd w:val="clear" w:color="auto" w:fill="FFFFFF"/>
            <w:tcMar>
              <w:top w:w="139" w:type="dxa"/>
              <w:left w:w="210" w:type="dxa"/>
              <w:bottom w:w="139" w:type="dxa"/>
              <w:right w:w="210" w:type="dxa"/>
            </w:tcMar>
            <w:vAlign w:val="center"/>
          </w:tcPr>
          <w:p w14:paraId="0D7B33AD">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eastAsia" w:ascii="Arial" w:hAnsi="Arial" w:cs="Arial"/>
                <w:sz w:val="18"/>
                <w:szCs w:val="18"/>
                <w:lang w:val="en-US" w:eastAsia="zh-CN"/>
              </w:rPr>
            </w:pPr>
          </w:p>
        </w:tc>
      </w:tr>
    </w:tbl>
    <w:p w14:paraId="031B9073">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outlineLvl w:val="2"/>
        <w:rPr>
          <w:rFonts w:hint="default" w:ascii="Arial" w:hAnsi="Arial" w:cs="Arial"/>
          <w:sz w:val="20"/>
          <w:szCs w:val="20"/>
          <w:lang w:val="en-US" w:eastAsia="zh-CN"/>
        </w:rPr>
      </w:pPr>
      <w:r>
        <w:rPr>
          <w:rFonts w:hint="default" w:ascii="Arial" w:hAnsi="Arial" w:cs="Arial"/>
          <w:sz w:val="20"/>
          <w:szCs w:val="20"/>
          <w:lang w:val="en-US" w:eastAsia="zh-CN"/>
        </w:rPr>
        <w:t>6.</w:t>
      </w:r>
      <w:r>
        <w:rPr>
          <w:rFonts w:hint="eastAsia" w:ascii="Arial" w:hAnsi="Arial" w:cs="Arial"/>
          <w:sz w:val="20"/>
          <w:szCs w:val="20"/>
          <w:lang w:val="en-US" w:eastAsia="zh-CN"/>
        </w:rPr>
        <w:t>3</w:t>
      </w:r>
      <w:r>
        <w:rPr>
          <w:rFonts w:hint="default" w:ascii="Arial" w:hAnsi="Arial" w:cs="Arial"/>
          <w:sz w:val="20"/>
          <w:szCs w:val="20"/>
          <w:lang w:val="en-US" w:eastAsia="zh-CN"/>
        </w:rPr>
        <w:t>.</w:t>
      </w:r>
      <w:r>
        <w:rPr>
          <w:rFonts w:hint="eastAsia" w:ascii="Arial" w:hAnsi="Arial" w:cs="Arial"/>
          <w:sz w:val="20"/>
          <w:szCs w:val="20"/>
          <w:lang w:val="en-US" w:eastAsia="zh-CN"/>
        </w:rPr>
        <w:t>3</w:t>
      </w:r>
      <w:r>
        <w:rPr>
          <w:rFonts w:hint="default" w:ascii="Arial" w:hAnsi="Arial" w:cs="Arial"/>
          <w:sz w:val="20"/>
          <w:szCs w:val="20"/>
          <w:lang w:val="en-US" w:eastAsia="zh-CN"/>
        </w:rPr>
        <w:t xml:space="preserve"> Seat Standard Position Adjustment</w:t>
      </w:r>
    </w:p>
    <w:p w14:paraId="75A37F79">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rPr>
          <w:rFonts w:hint="default" w:ascii="Arial" w:hAnsi="Arial" w:cs="Arial"/>
          <w:sz w:val="20"/>
          <w:szCs w:val="20"/>
          <w:lang w:val="en-US" w:eastAsia="zh-CN"/>
        </w:rPr>
      </w:pPr>
      <w:r>
        <w:rPr>
          <w:rFonts w:hint="eastAsia" w:ascii="Arial" w:hAnsi="Arial" w:cs="Arial"/>
          <w:sz w:val="20"/>
          <w:szCs w:val="20"/>
          <w:lang w:val="en-US" w:eastAsia="zh-CN"/>
        </w:rPr>
        <w:t>6</w:t>
      </w:r>
      <w:r>
        <w:rPr>
          <w:rFonts w:hint="default" w:ascii="Arial" w:hAnsi="Arial" w:cs="Arial"/>
          <w:sz w:val="20"/>
          <w:szCs w:val="20"/>
          <w:lang w:val="en-US" w:eastAsia="zh-CN"/>
        </w:rPr>
        <w:t xml:space="preserve">.3.3.1 Maintain constant SOA. Rotate the seat as a whole until the cushion angle measured according to </w:t>
      </w:r>
      <w:r>
        <w:rPr>
          <w:rFonts w:hint="eastAsia" w:ascii="Arial" w:hAnsi="Arial" w:cs="Arial"/>
          <w:sz w:val="20"/>
          <w:szCs w:val="20"/>
          <w:lang w:val="en-US" w:eastAsia="zh-CN"/>
        </w:rPr>
        <w:t>6</w:t>
      </w:r>
      <w:r>
        <w:rPr>
          <w:rFonts w:hint="default" w:ascii="Arial" w:hAnsi="Arial" w:cs="Arial"/>
          <w:sz w:val="20"/>
          <w:szCs w:val="20"/>
          <w:lang w:val="en-US" w:eastAsia="zh-CN"/>
        </w:rPr>
        <w:t>.3.1 using the HPM-II is 14.5°. This seat posture is defined as the Seat Standard Position (SP). If the cushion angle cannot be adjusted to 14.5°, adjust it to the closest possible angle. If the seat cannot be rotated as a whole, adjust the cushion and backrest separately, ensuring the measured SOA matches the SOA at the target position.</w:t>
      </w:r>
    </w:p>
    <w:p w14:paraId="3F6832F1">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rPr>
          <w:rFonts w:hint="default" w:ascii="Arial" w:hAnsi="Arial" w:cs="Arial"/>
          <w:sz w:val="20"/>
          <w:szCs w:val="20"/>
          <w:lang w:val="en-US" w:eastAsia="zh-CN"/>
        </w:rPr>
      </w:pPr>
      <w:r>
        <w:rPr>
          <w:rFonts w:hint="eastAsia" w:ascii="Arial" w:hAnsi="Arial" w:cs="Arial"/>
          <w:sz w:val="20"/>
          <w:szCs w:val="20"/>
          <w:lang w:val="en-US" w:eastAsia="zh-CN"/>
        </w:rPr>
        <w:t>6</w:t>
      </w:r>
      <w:r>
        <w:rPr>
          <w:rFonts w:hint="default" w:ascii="Arial" w:hAnsi="Arial" w:cs="Arial"/>
          <w:sz w:val="20"/>
          <w:szCs w:val="20"/>
          <w:lang w:val="en-US" w:eastAsia="zh-CN"/>
        </w:rPr>
        <w:t>.3.3.2 At the seat standard position, use a CMM to measure and record the X and Z coordinates of the seat rotation center and the center of the backrest reference point: (X</w:t>
      </w:r>
      <w:r>
        <w:rPr>
          <w:rFonts w:hint="default" w:ascii="Arial" w:hAnsi="Arial" w:cs="Arial"/>
          <w:sz w:val="20"/>
          <w:szCs w:val="20"/>
          <w:vertAlign w:val="subscript"/>
          <w:lang w:val="en-US" w:eastAsia="zh-CN"/>
        </w:rPr>
        <w:t>SC</w:t>
      </w:r>
      <w:r>
        <w:rPr>
          <w:rFonts w:hint="default" w:ascii="Arial" w:hAnsi="Arial" w:cs="Arial"/>
          <w:sz w:val="20"/>
          <w:szCs w:val="20"/>
          <w:lang w:val="en-US" w:eastAsia="zh-CN"/>
        </w:rPr>
        <w:t>, Z</w:t>
      </w:r>
      <w:r>
        <w:rPr>
          <w:rFonts w:hint="default" w:ascii="Arial" w:hAnsi="Arial" w:cs="Arial"/>
          <w:sz w:val="20"/>
          <w:szCs w:val="20"/>
          <w:vertAlign w:val="subscript"/>
          <w:lang w:val="en-US" w:eastAsia="zh-CN"/>
        </w:rPr>
        <w:t>SC</w:t>
      </w:r>
      <w:r>
        <w:rPr>
          <w:rFonts w:hint="default" w:ascii="Arial" w:hAnsi="Arial" w:cs="Arial"/>
          <w:sz w:val="20"/>
          <w:szCs w:val="20"/>
          <w:lang w:val="en-US" w:eastAsia="zh-CN"/>
        </w:rPr>
        <w:t>)_SP and (X</w:t>
      </w:r>
      <w:r>
        <w:rPr>
          <w:rFonts w:hint="default" w:ascii="Arial" w:hAnsi="Arial" w:cs="Arial"/>
          <w:sz w:val="20"/>
          <w:szCs w:val="20"/>
          <w:vertAlign w:val="subscript"/>
          <w:lang w:val="en-US" w:eastAsia="zh-CN"/>
        </w:rPr>
        <w:t>BP</w:t>
      </w:r>
      <w:r>
        <w:rPr>
          <w:rFonts w:hint="default" w:ascii="Arial" w:hAnsi="Arial" w:cs="Arial"/>
          <w:sz w:val="20"/>
          <w:szCs w:val="20"/>
          <w:lang w:val="en-US" w:eastAsia="zh-CN"/>
        </w:rPr>
        <w:t>, Z</w:t>
      </w:r>
      <w:r>
        <w:rPr>
          <w:rFonts w:hint="default" w:ascii="Arial" w:hAnsi="Arial" w:cs="Arial"/>
          <w:sz w:val="20"/>
          <w:szCs w:val="20"/>
          <w:vertAlign w:val="subscript"/>
          <w:lang w:val="en-US" w:eastAsia="zh-CN"/>
        </w:rPr>
        <w:t>BP</w:t>
      </w:r>
      <w:r>
        <w:rPr>
          <w:rFonts w:hint="default" w:ascii="Arial" w:hAnsi="Arial" w:cs="Arial"/>
          <w:sz w:val="20"/>
          <w:szCs w:val="20"/>
          <w:lang w:val="en-US" w:eastAsia="zh-CN"/>
        </w:rPr>
        <w:t>)</w:t>
      </w:r>
      <w:r>
        <w:rPr>
          <w:rFonts w:hint="default" w:ascii="Arial" w:hAnsi="Arial" w:cs="Arial"/>
          <w:sz w:val="20"/>
          <w:szCs w:val="20"/>
          <w:vertAlign w:val="subscript"/>
          <w:lang w:val="en-US" w:eastAsia="zh-CN"/>
        </w:rPr>
        <w:t>SP</w:t>
      </w:r>
      <w:r>
        <w:rPr>
          <w:rFonts w:hint="default" w:ascii="Arial" w:hAnsi="Arial" w:cs="Arial"/>
          <w:sz w:val="20"/>
          <w:szCs w:val="20"/>
          <w:lang w:val="en-US" w:eastAsia="zh-CN"/>
        </w:rPr>
        <w:t>.</w:t>
      </w:r>
    </w:p>
    <w:p w14:paraId="5CEA5060">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outlineLvl w:val="2"/>
        <w:rPr>
          <w:rFonts w:hint="default" w:ascii="Arial" w:hAnsi="Arial" w:cs="Arial"/>
          <w:sz w:val="20"/>
          <w:szCs w:val="20"/>
          <w:lang w:val="en-US" w:eastAsia="zh-CN"/>
        </w:rPr>
      </w:pPr>
      <w:r>
        <w:rPr>
          <w:rFonts w:hint="default" w:ascii="Arial" w:hAnsi="Arial" w:cs="Arial"/>
          <w:sz w:val="20"/>
          <w:szCs w:val="20"/>
          <w:lang w:val="en-US" w:eastAsia="zh-CN"/>
        </w:rPr>
        <w:t>6.</w:t>
      </w:r>
      <w:r>
        <w:rPr>
          <w:rFonts w:hint="eastAsia" w:ascii="Arial" w:hAnsi="Arial" w:cs="Arial"/>
          <w:sz w:val="20"/>
          <w:szCs w:val="20"/>
          <w:lang w:val="en-US" w:eastAsia="zh-CN"/>
        </w:rPr>
        <w:t>3</w:t>
      </w:r>
      <w:r>
        <w:rPr>
          <w:rFonts w:hint="default" w:ascii="Arial" w:hAnsi="Arial" w:cs="Arial"/>
          <w:sz w:val="20"/>
          <w:szCs w:val="20"/>
          <w:lang w:val="en-US" w:eastAsia="zh-CN"/>
        </w:rPr>
        <w:t>.</w:t>
      </w:r>
      <w:r>
        <w:rPr>
          <w:rFonts w:hint="eastAsia" w:ascii="Arial" w:hAnsi="Arial" w:cs="Arial"/>
          <w:sz w:val="20"/>
          <w:szCs w:val="20"/>
          <w:lang w:val="en-US" w:eastAsia="zh-CN"/>
        </w:rPr>
        <w:t>4</w:t>
      </w:r>
      <w:r>
        <w:rPr>
          <w:rFonts w:hint="default" w:ascii="Arial" w:hAnsi="Arial" w:cs="Arial"/>
          <w:sz w:val="20"/>
          <w:szCs w:val="20"/>
          <w:lang w:val="en-US" w:eastAsia="zh-CN"/>
        </w:rPr>
        <w:t xml:space="preserve"> Final Confirmation of Seat Target Position</w:t>
      </w:r>
    </w:p>
    <w:p w14:paraId="469100DB">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rPr>
          <w:rFonts w:hint="eastAsia" w:ascii="Arial" w:hAnsi="Arial" w:cs="Arial"/>
          <w:sz w:val="20"/>
          <w:szCs w:val="20"/>
          <w:lang w:val="en-US" w:eastAsia="zh-CN"/>
        </w:rPr>
      </w:pPr>
      <w:r>
        <w:rPr>
          <w:rFonts w:hint="eastAsia" w:ascii="Arial" w:hAnsi="Arial" w:cs="Arial"/>
          <w:sz w:val="20"/>
          <w:szCs w:val="20"/>
          <w:lang w:val="en-US" w:eastAsia="zh-CN"/>
        </w:rPr>
        <w:t>6.3.4.1 Maintain constant SOA. Rotate the seat as a whole to the TP. Use a CMM to confirm that the coordinates of the backrest reference point return to (X</w:t>
      </w:r>
      <w:r>
        <w:rPr>
          <w:rFonts w:hint="eastAsia" w:ascii="Arial" w:hAnsi="Arial" w:cs="Arial"/>
          <w:sz w:val="20"/>
          <w:szCs w:val="20"/>
          <w:vertAlign w:val="subscript"/>
          <w:lang w:val="en-US" w:eastAsia="zh-CN"/>
        </w:rPr>
        <w:t>BP</w:t>
      </w:r>
      <w:r>
        <w:rPr>
          <w:rFonts w:hint="eastAsia" w:ascii="Arial" w:hAnsi="Arial" w:cs="Arial"/>
          <w:sz w:val="20"/>
          <w:szCs w:val="20"/>
          <w:lang w:val="en-US" w:eastAsia="zh-CN"/>
        </w:rPr>
        <w:t>, Z</w:t>
      </w:r>
      <w:r>
        <w:rPr>
          <w:rFonts w:hint="eastAsia" w:ascii="Arial" w:hAnsi="Arial" w:cs="Arial"/>
          <w:sz w:val="20"/>
          <w:szCs w:val="20"/>
          <w:vertAlign w:val="subscript"/>
          <w:lang w:val="en-US" w:eastAsia="zh-CN"/>
        </w:rPr>
        <w:t>BP</w:t>
      </w:r>
      <w:r>
        <w:rPr>
          <w:rFonts w:hint="eastAsia" w:ascii="Arial" w:hAnsi="Arial" w:cs="Arial"/>
          <w:sz w:val="20"/>
          <w:szCs w:val="20"/>
          <w:lang w:val="en-US" w:eastAsia="zh-CN"/>
        </w:rPr>
        <w:t>)</w:t>
      </w:r>
      <w:r>
        <w:rPr>
          <w:rFonts w:hint="eastAsia" w:ascii="Arial" w:hAnsi="Arial" w:cs="Arial"/>
          <w:sz w:val="20"/>
          <w:szCs w:val="20"/>
          <w:vertAlign w:val="subscript"/>
          <w:lang w:val="en-US" w:eastAsia="zh-CN"/>
        </w:rPr>
        <w:t>TP</w:t>
      </w:r>
      <w:r>
        <w:rPr>
          <w:rFonts w:hint="eastAsia" w:ascii="Arial" w:hAnsi="Arial" w:cs="Arial"/>
          <w:sz w:val="20"/>
          <w:szCs w:val="20"/>
          <w:lang w:val="en-US" w:eastAsia="zh-CN"/>
        </w:rPr>
        <w:t>. Simultaneously, confirm that the cushion angle and torso angle measured using the HPM-II according to 6.3.2.1 return to the test-specific cushion angle CA</w:t>
      </w:r>
      <w:r>
        <w:rPr>
          <w:rFonts w:hint="eastAsia" w:ascii="Arial" w:hAnsi="Arial" w:cs="Arial"/>
          <w:sz w:val="20"/>
          <w:szCs w:val="20"/>
          <w:vertAlign w:val="subscript"/>
          <w:lang w:val="en-US" w:eastAsia="zh-CN"/>
        </w:rPr>
        <w:t>TP</w:t>
      </w:r>
      <w:r>
        <w:rPr>
          <w:rFonts w:hint="eastAsia" w:ascii="Arial" w:hAnsi="Arial" w:cs="Arial"/>
          <w:sz w:val="20"/>
          <w:szCs w:val="20"/>
          <w:lang w:val="en-US" w:eastAsia="zh-CN"/>
        </w:rPr>
        <w:t xml:space="preserve"> and torso angle BA</w:t>
      </w:r>
      <w:r>
        <w:rPr>
          <w:rFonts w:hint="eastAsia" w:ascii="Arial" w:hAnsi="Arial" w:cs="Arial"/>
          <w:sz w:val="20"/>
          <w:szCs w:val="20"/>
          <w:vertAlign w:val="subscript"/>
          <w:lang w:val="en-US" w:eastAsia="zh-CN"/>
        </w:rPr>
        <w:t>TP</w:t>
      </w:r>
      <w:r>
        <w:rPr>
          <w:rFonts w:hint="eastAsia" w:ascii="Arial" w:hAnsi="Arial" w:cs="Arial"/>
          <w:sz w:val="20"/>
          <w:szCs w:val="20"/>
          <w:lang w:val="en-US" w:eastAsia="zh-CN"/>
        </w:rPr>
        <w:t>.</w:t>
      </w:r>
    </w:p>
    <w:p w14:paraId="02B1B230">
      <w:pPr>
        <w:keepNext w:val="0"/>
        <w:keepLines w:val="0"/>
        <w:pageBreakBefore w:val="0"/>
        <w:widowControl/>
        <w:numPr>
          <w:ilvl w:val="0"/>
          <w:numId w:val="0"/>
        </w:numPr>
        <w:kinsoku/>
        <w:wordWrap/>
        <w:overflowPunct/>
        <w:topLinePunct w:val="0"/>
        <w:autoSpaceDE/>
        <w:autoSpaceDN/>
        <w:bidi w:val="0"/>
        <w:adjustRightInd/>
        <w:snapToGrid/>
        <w:spacing w:before="120" w:beforeAutospacing="0" w:after="120" w:afterAutospacing="0" w:line="240" w:lineRule="auto"/>
        <w:ind w:leftChars="0"/>
        <w:jc w:val="both"/>
        <w:textAlignment w:val="auto"/>
        <w:outlineLvl w:val="1"/>
        <w:rPr>
          <w:rFonts w:hint="default" w:ascii="Arial" w:hAnsi="Arial" w:cs="Arial"/>
          <w:b/>
          <w:bCs/>
          <w:sz w:val="24"/>
          <w:szCs w:val="24"/>
          <w:lang w:val="en-US" w:eastAsia="zh-CN"/>
        </w:rPr>
      </w:pPr>
      <w:r>
        <w:rPr>
          <w:rFonts w:hint="default" w:ascii="Arial" w:hAnsi="Arial" w:cs="Arial"/>
          <w:b/>
          <w:bCs/>
          <w:sz w:val="24"/>
          <w:szCs w:val="24"/>
          <w:lang w:val="en-US" w:eastAsia="zh-CN"/>
        </w:rPr>
        <w:t>6.</w:t>
      </w:r>
      <w:r>
        <w:rPr>
          <w:rFonts w:hint="eastAsia" w:ascii="Arial" w:hAnsi="Arial" w:cs="Arial"/>
          <w:b/>
          <w:bCs/>
          <w:sz w:val="24"/>
          <w:szCs w:val="24"/>
          <w:lang w:val="en-US" w:eastAsia="zh-CN"/>
        </w:rPr>
        <w:t>4</w:t>
      </w:r>
      <w:r>
        <w:rPr>
          <w:rFonts w:hint="default" w:ascii="Arial" w:hAnsi="Arial" w:cs="Arial"/>
          <w:b/>
          <w:bCs/>
          <w:sz w:val="24"/>
          <w:szCs w:val="24"/>
          <w:lang w:val="en-US" w:eastAsia="zh-CN"/>
        </w:rPr>
        <w:t xml:space="preserve"> Dummy Adjustment and Positioning</w:t>
      </w:r>
    </w:p>
    <w:p w14:paraId="46F36E73">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rPr>
          <w:rFonts w:hint="default" w:ascii="Arial" w:hAnsi="Arial" w:cs="Arial"/>
          <w:sz w:val="20"/>
          <w:szCs w:val="20"/>
          <w:lang w:val="en-US" w:eastAsia="zh-CN"/>
        </w:rPr>
      </w:pPr>
      <w:r>
        <w:rPr>
          <w:rFonts w:hint="default" w:ascii="Arial" w:hAnsi="Arial" w:cs="Arial"/>
          <w:sz w:val="20"/>
          <w:szCs w:val="20"/>
          <w:lang w:val="en-US" w:eastAsia="zh-CN"/>
        </w:rPr>
        <w:t>Position the dummy before the test. After dummy positioning and measurement, minimize vehicle movement or shaking until the test begins. If the test is interrupted unexpectedly, the dummy positioning and measurement procedures shall be repeated.</w:t>
      </w:r>
    </w:p>
    <w:p w14:paraId="794443A7">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outlineLvl w:val="2"/>
        <w:rPr>
          <w:rFonts w:hint="default" w:ascii="Arial" w:hAnsi="Arial" w:cs="Arial"/>
          <w:sz w:val="20"/>
          <w:szCs w:val="20"/>
          <w:lang w:val="en-US" w:eastAsia="zh-CN"/>
        </w:rPr>
      </w:pPr>
      <w:r>
        <w:rPr>
          <w:rFonts w:hint="default" w:ascii="Arial" w:hAnsi="Arial" w:cs="Arial"/>
          <w:sz w:val="20"/>
          <w:szCs w:val="20"/>
          <w:lang w:val="en-US" w:eastAsia="zh-CN"/>
        </w:rPr>
        <w:t>6.</w:t>
      </w:r>
      <w:r>
        <w:rPr>
          <w:rFonts w:hint="eastAsia" w:ascii="Arial" w:hAnsi="Arial" w:cs="Arial"/>
          <w:sz w:val="20"/>
          <w:szCs w:val="20"/>
          <w:lang w:val="en-US" w:eastAsia="zh-CN"/>
        </w:rPr>
        <w:t>4</w:t>
      </w:r>
      <w:r>
        <w:rPr>
          <w:rFonts w:hint="default" w:ascii="Arial" w:hAnsi="Arial" w:cs="Arial"/>
          <w:sz w:val="20"/>
          <w:szCs w:val="20"/>
          <w:lang w:val="en-US" w:eastAsia="zh-CN"/>
        </w:rPr>
        <w:t>.1 Determining Target Position H-point Coordinates and Pelvis Angle</w:t>
      </w:r>
    </w:p>
    <w:p w14:paraId="47B8FBCA">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rPr>
          <w:rFonts w:hint="default" w:ascii="Arial" w:hAnsi="Arial" w:cs="Arial"/>
          <w:sz w:val="20"/>
          <w:szCs w:val="20"/>
          <w:lang w:val="en-US" w:eastAsia="zh-CN"/>
        </w:rPr>
      </w:pPr>
      <w:r>
        <w:rPr>
          <w:rFonts w:hint="default" w:ascii="Arial" w:hAnsi="Arial" w:cs="Arial"/>
          <w:sz w:val="20"/>
          <w:szCs w:val="20"/>
          <w:lang w:val="en-US" w:eastAsia="zh-CN"/>
        </w:rPr>
        <w:t>6.</w:t>
      </w:r>
      <w:r>
        <w:rPr>
          <w:rFonts w:hint="eastAsia" w:ascii="Arial" w:hAnsi="Arial" w:cs="Arial"/>
          <w:sz w:val="20"/>
          <w:szCs w:val="20"/>
          <w:lang w:val="en-US" w:eastAsia="zh-CN"/>
        </w:rPr>
        <w:t>4</w:t>
      </w:r>
      <w:r>
        <w:rPr>
          <w:rFonts w:hint="default" w:ascii="Arial" w:hAnsi="Arial" w:cs="Arial"/>
          <w:sz w:val="20"/>
          <w:szCs w:val="20"/>
          <w:lang w:val="en-US" w:eastAsia="zh-CN"/>
        </w:rPr>
        <w:t>.1</w:t>
      </w:r>
      <w:r>
        <w:rPr>
          <w:rFonts w:hint="eastAsia" w:ascii="Arial" w:hAnsi="Arial" w:cs="Arial"/>
          <w:sz w:val="20"/>
          <w:szCs w:val="20"/>
          <w:lang w:val="en-US" w:eastAsia="zh-CN"/>
        </w:rPr>
        <w:t>.1</w:t>
      </w:r>
      <w:r>
        <w:rPr>
          <w:rFonts w:hint="default" w:ascii="Arial" w:hAnsi="Arial" w:cs="Arial"/>
          <w:sz w:val="20"/>
          <w:szCs w:val="20"/>
          <w:lang w:val="en-US" w:eastAsia="zh-CN"/>
        </w:rPr>
        <w:t xml:space="preserve"> Round the torso angle BA</w:t>
      </w:r>
      <w:r>
        <w:rPr>
          <w:rFonts w:hint="default" w:ascii="Arial" w:hAnsi="Arial" w:cs="Arial"/>
          <w:sz w:val="20"/>
          <w:szCs w:val="20"/>
          <w:vertAlign w:val="subscript"/>
          <w:lang w:val="en-US" w:eastAsia="zh-CN"/>
        </w:rPr>
        <w:t>SP</w:t>
      </w:r>
      <w:r>
        <w:rPr>
          <w:rFonts w:hint="default" w:ascii="Arial" w:hAnsi="Arial" w:cs="Arial"/>
          <w:sz w:val="20"/>
          <w:szCs w:val="20"/>
          <w:lang w:val="en-US" w:eastAsia="zh-CN"/>
        </w:rPr>
        <w:t xml:space="preserve"> at the cushion standard position and use Table 6 to find the reference pelvis angle PA</w:t>
      </w:r>
      <w:r>
        <w:rPr>
          <w:rFonts w:hint="default" w:ascii="Arial" w:hAnsi="Arial" w:cs="Arial"/>
          <w:sz w:val="20"/>
          <w:szCs w:val="20"/>
          <w:vertAlign w:val="subscript"/>
          <w:lang w:val="en-US" w:eastAsia="zh-CN"/>
        </w:rPr>
        <w:t>SP</w:t>
      </w:r>
      <w:r>
        <w:rPr>
          <w:rFonts w:hint="default" w:ascii="Arial" w:hAnsi="Arial" w:cs="Arial"/>
          <w:sz w:val="20"/>
          <w:szCs w:val="20"/>
          <w:lang w:val="en-US" w:eastAsia="zh-CN"/>
        </w:rPr>
        <w:t xml:space="preserve"> at the standard position.</w:t>
      </w:r>
    </w:p>
    <w:p w14:paraId="63C19658">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rPr>
          <w:rFonts w:hint="eastAsia" w:ascii="Arial" w:hAnsi="Arial" w:cs="Arial"/>
          <w:sz w:val="20"/>
          <w:szCs w:val="20"/>
          <w:lang w:val="en-US" w:eastAsia="zh-CN"/>
        </w:rPr>
      </w:pPr>
      <w:r>
        <w:rPr>
          <w:rFonts w:hint="eastAsia" w:ascii="Arial" w:hAnsi="Arial" w:cs="Arial"/>
          <w:sz w:val="20"/>
          <w:szCs w:val="20"/>
          <w:lang w:val="en-US" w:eastAsia="zh-CN"/>
        </w:rPr>
        <w:t>6.4.1.2 Based on the recorded coordinates (X</w:t>
      </w:r>
      <w:r>
        <w:rPr>
          <w:rFonts w:hint="eastAsia" w:ascii="Arial" w:hAnsi="Arial" w:cs="Arial"/>
          <w:sz w:val="20"/>
          <w:szCs w:val="20"/>
          <w:vertAlign w:val="subscript"/>
          <w:lang w:val="en-US" w:eastAsia="zh-CN"/>
        </w:rPr>
        <w:t>SC</w:t>
      </w:r>
      <w:r>
        <w:rPr>
          <w:rFonts w:hint="eastAsia" w:ascii="Arial" w:hAnsi="Arial" w:cs="Arial"/>
          <w:sz w:val="20"/>
          <w:szCs w:val="20"/>
          <w:lang w:val="en-US" w:eastAsia="zh-CN"/>
        </w:rPr>
        <w:t>, Z</w:t>
      </w:r>
      <w:r>
        <w:rPr>
          <w:rFonts w:hint="eastAsia" w:ascii="Arial" w:hAnsi="Arial" w:cs="Arial"/>
          <w:sz w:val="20"/>
          <w:szCs w:val="20"/>
          <w:vertAlign w:val="subscript"/>
          <w:lang w:val="en-US" w:eastAsia="zh-CN"/>
        </w:rPr>
        <w:t>SC</w:t>
      </w:r>
      <w:r>
        <w:rPr>
          <w:rFonts w:hint="eastAsia" w:ascii="Arial" w:hAnsi="Arial" w:cs="Arial"/>
          <w:sz w:val="20"/>
          <w:szCs w:val="20"/>
          <w:lang w:val="en-US" w:eastAsia="zh-CN"/>
        </w:rPr>
        <w:t>)</w:t>
      </w:r>
      <w:r>
        <w:rPr>
          <w:rFonts w:hint="eastAsia" w:ascii="Arial" w:hAnsi="Arial" w:cs="Arial"/>
          <w:sz w:val="20"/>
          <w:szCs w:val="20"/>
          <w:vertAlign w:val="subscript"/>
          <w:lang w:val="en-US" w:eastAsia="zh-CN"/>
        </w:rPr>
        <w:t>TP</w:t>
      </w:r>
      <w:r>
        <w:rPr>
          <w:rFonts w:hint="eastAsia" w:ascii="Arial" w:hAnsi="Arial" w:cs="Arial"/>
          <w:sz w:val="20"/>
          <w:szCs w:val="20"/>
          <w:lang w:val="en-US" w:eastAsia="zh-CN"/>
        </w:rPr>
        <w:t>, (X</w:t>
      </w:r>
      <w:r>
        <w:rPr>
          <w:rFonts w:hint="eastAsia" w:ascii="Arial" w:hAnsi="Arial" w:cs="Arial"/>
          <w:sz w:val="20"/>
          <w:szCs w:val="20"/>
          <w:vertAlign w:val="subscript"/>
          <w:lang w:val="en-US" w:eastAsia="zh-CN"/>
        </w:rPr>
        <w:t>BP</w:t>
      </w:r>
      <w:r>
        <w:rPr>
          <w:rFonts w:hint="eastAsia" w:ascii="Arial" w:hAnsi="Arial" w:cs="Arial"/>
          <w:sz w:val="20"/>
          <w:szCs w:val="20"/>
          <w:lang w:val="en-US" w:eastAsia="zh-CN"/>
        </w:rPr>
        <w:t>, Z</w:t>
      </w:r>
      <w:r>
        <w:rPr>
          <w:rFonts w:hint="eastAsia" w:ascii="Arial" w:hAnsi="Arial" w:cs="Arial"/>
          <w:sz w:val="20"/>
          <w:szCs w:val="20"/>
          <w:vertAlign w:val="subscript"/>
          <w:lang w:val="en-US" w:eastAsia="zh-CN"/>
        </w:rPr>
        <w:t>BP</w:t>
      </w:r>
      <w:r>
        <w:rPr>
          <w:rFonts w:hint="eastAsia" w:ascii="Arial" w:hAnsi="Arial" w:cs="Arial"/>
          <w:sz w:val="20"/>
          <w:szCs w:val="20"/>
          <w:lang w:val="en-US" w:eastAsia="zh-CN"/>
        </w:rPr>
        <w:t>)</w:t>
      </w:r>
      <w:r>
        <w:rPr>
          <w:rFonts w:hint="eastAsia" w:ascii="Arial" w:hAnsi="Arial" w:cs="Arial"/>
          <w:sz w:val="20"/>
          <w:szCs w:val="20"/>
          <w:vertAlign w:val="subscript"/>
          <w:lang w:val="en-US" w:eastAsia="zh-CN"/>
        </w:rPr>
        <w:t>TP</w:t>
      </w:r>
      <w:r>
        <w:rPr>
          <w:rFonts w:hint="eastAsia" w:ascii="Arial" w:hAnsi="Arial" w:cs="Arial"/>
          <w:sz w:val="20"/>
          <w:szCs w:val="20"/>
          <w:lang w:val="en-US" w:eastAsia="zh-CN"/>
        </w:rPr>
        <w:t>, and (X</w:t>
      </w:r>
      <w:r>
        <w:rPr>
          <w:rFonts w:hint="eastAsia" w:ascii="Arial" w:hAnsi="Arial" w:cs="Arial"/>
          <w:sz w:val="20"/>
          <w:szCs w:val="20"/>
          <w:vertAlign w:val="subscript"/>
          <w:lang w:val="en-US" w:eastAsia="zh-CN"/>
        </w:rPr>
        <w:t>BP</w:t>
      </w:r>
      <w:r>
        <w:rPr>
          <w:rFonts w:hint="eastAsia" w:ascii="Arial" w:hAnsi="Arial" w:cs="Arial"/>
          <w:sz w:val="20"/>
          <w:szCs w:val="20"/>
          <w:lang w:val="en-US" w:eastAsia="zh-CN"/>
        </w:rPr>
        <w:t>, Z</w:t>
      </w:r>
      <w:r>
        <w:rPr>
          <w:rFonts w:hint="eastAsia" w:ascii="Arial" w:hAnsi="Arial" w:cs="Arial"/>
          <w:sz w:val="20"/>
          <w:szCs w:val="20"/>
          <w:vertAlign w:val="subscript"/>
          <w:lang w:val="en-US" w:eastAsia="zh-CN"/>
        </w:rPr>
        <w:t>BP</w:t>
      </w:r>
      <w:r>
        <w:rPr>
          <w:rFonts w:hint="eastAsia" w:ascii="Arial" w:hAnsi="Arial" w:cs="Arial"/>
          <w:sz w:val="20"/>
          <w:szCs w:val="20"/>
          <w:lang w:val="en-US" w:eastAsia="zh-CN"/>
        </w:rPr>
        <w:t>)</w:t>
      </w:r>
      <w:r>
        <w:rPr>
          <w:rFonts w:hint="eastAsia" w:ascii="Arial" w:hAnsi="Arial" w:cs="Arial"/>
          <w:sz w:val="20"/>
          <w:szCs w:val="20"/>
          <w:vertAlign w:val="subscript"/>
          <w:lang w:val="en-US" w:eastAsia="zh-CN"/>
        </w:rPr>
        <w:t>SP</w:t>
      </w:r>
      <w:r>
        <w:rPr>
          <w:rFonts w:hint="eastAsia" w:ascii="Arial" w:hAnsi="Arial" w:cs="Arial"/>
          <w:sz w:val="20"/>
          <w:szCs w:val="20"/>
          <w:lang w:val="en-US" w:eastAsia="zh-CN"/>
        </w:rPr>
        <w:t>, calculate the pelvis angle difference Angle</w:t>
      </w:r>
      <w:r>
        <w:rPr>
          <w:rFonts w:hint="eastAsia" w:ascii="Arial" w:hAnsi="Arial" w:cs="Arial"/>
          <w:sz w:val="20"/>
          <w:szCs w:val="20"/>
          <w:vertAlign w:val="subscript"/>
          <w:lang w:val="en-US" w:eastAsia="zh-CN"/>
        </w:rPr>
        <w:t>D</w:t>
      </w:r>
      <w:r>
        <w:rPr>
          <w:rFonts w:hint="eastAsia" w:ascii="Arial" w:hAnsi="Arial" w:cs="Arial"/>
          <w:sz w:val="20"/>
          <w:szCs w:val="20"/>
          <w:lang w:val="en-US" w:eastAsia="zh-CN"/>
        </w:rPr>
        <w:t xml:space="preserve"> from the seat target position to the standard position.</w:t>
      </w:r>
    </w:p>
    <w:p w14:paraId="1D0CB977">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40" w:lineRule="auto"/>
        <w:ind w:leftChars="0"/>
        <w:jc w:val="both"/>
        <w:textAlignment w:val="auto"/>
        <w:rPr>
          <w:rFonts w:hint="default"/>
          <w:sz w:val="20"/>
          <w:szCs w:val="20"/>
          <w:lang w:val="en-US" w:eastAsia="zh-CN"/>
        </w:rPr>
      </w:pPr>
      <m:oMathPara>
        <m:oMath>
          <m:sSub>
            <m:sSubPr>
              <m:ctrlPr>
                <w:rPr>
                  <w:rFonts w:hint="default" w:ascii="Cambria Math" w:hAnsi="Cambria Math"/>
                  <w:sz w:val="20"/>
                  <w:szCs w:val="20"/>
                  <w:lang w:val="en-US" w:eastAsia="zh-CN"/>
                </w:rPr>
              </m:ctrlPr>
            </m:sSubPr>
            <m:e>
              <m:r>
                <m:rPr>
                  <m:sty m:val="p"/>
                </m:rPr>
                <w:rPr>
                  <w:rFonts w:hint="default" w:ascii="Times New Roman" w:hAnsi="Times New Roman"/>
                  <w:sz w:val="20"/>
                  <w:szCs w:val="20"/>
                  <w:lang w:val="en-US" w:eastAsia="zh-CN"/>
                </w:rPr>
                <m:t>Angle</m:t>
              </m:r>
              <m:ctrlPr>
                <w:rPr>
                  <w:rFonts w:hint="default" w:ascii="Cambria Math" w:hAnsi="Cambria Math"/>
                  <w:sz w:val="20"/>
                  <w:szCs w:val="20"/>
                  <w:lang w:val="en-US" w:eastAsia="zh-CN"/>
                </w:rPr>
              </m:ctrlPr>
            </m:e>
            <m:sub>
              <m:r>
                <m:rPr>
                  <m:sty m:val="p"/>
                </m:rPr>
                <w:rPr>
                  <w:rFonts w:hint="default" w:ascii="Times New Roman" w:hAnsi="Times New Roman"/>
                  <w:sz w:val="20"/>
                  <w:szCs w:val="20"/>
                  <w:lang w:val="en-US" w:eastAsia="zh-CN"/>
                </w:rPr>
                <m:t>D</m:t>
              </m:r>
              <m:ctrlPr>
                <w:rPr>
                  <w:rFonts w:hint="default" w:ascii="Cambria Math" w:hAnsi="Cambria Math"/>
                  <w:sz w:val="20"/>
                  <w:szCs w:val="20"/>
                  <w:lang w:val="en-US" w:eastAsia="zh-CN"/>
                </w:rPr>
              </m:ctrlPr>
            </m:sub>
          </m:sSub>
          <m:r>
            <m:rPr>
              <m:sty m:val="p"/>
            </m:rPr>
            <w:rPr>
              <w:rFonts w:hint="default" w:ascii="Times New Roman" w:hAnsi="Times New Roman"/>
              <w:sz w:val="20"/>
              <w:szCs w:val="20"/>
              <w:lang w:val="en-US" w:eastAsia="zh-CN"/>
            </w:rPr>
            <m:t>=arccos(</m:t>
          </m:r>
          <m:f>
            <m:fPr>
              <m:ctrlPr>
                <w:rPr>
                  <w:rFonts w:hint="default" w:ascii="Cambria Math" w:hAnsi="Cambria Math"/>
                  <w:sz w:val="20"/>
                  <w:szCs w:val="20"/>
                  <w:lang w:val="en-US" w:eastAsia="zh-CN"/>
                </w:rPr>
              </m:ctrlPr>
            </m:fPr>
            <m:num>
              <m:sSub>
                <m:sSubPr>
                  <m:ctrlPr>
                    <w:rPr>
                      <w:rFonts w:hint="default" w:ascii="Cambria Math" w:hAnsi="Cambria Math"/>
                      <w:sz w:val="20"/>
                      <w:szCs w:val="20"/>
                      <w:lang w:val="en-US" w:eastAsia="zh-CN"/>
                    </w:rPr>
                  </m:ctrlPr>
                </m:sSubPr>
                <m:e>
                  <m:r>
                    <m:rPr>
                      <m:sty m:val="p"/>
                    </m:rPr>
                    <w:rPr>
                      <w:rFonts w:hint="default" w:ascii="Times New Roman" w:hAnsi="Times New Roman"/>
                      <w:sz w:val="20"/>
                      <w:szCs w:val="20"/>
                      <w:lang w:val="en-US" w:eastAsia="zh-CN"/>
                    </w:rPr>
                    <m:t>(X</m:t>
                  </m:r>
                  <m:ctrlPr>
                    <w:rPr>
                      <w:rFonts w:hint="default" w:ascii="Cambria Math" w:hAnsi="Cambria Math"/>
                      <w:sz w:val="20"/>
                      <w:szCs w:val="20"/>
                      <w:lang w:val="en-US" w:eastAsia="zh-CN"/>
                    </w:rPr>
                  </m:ctrlPr>
                </m:e>
                <m:sub>
                  <m:r>
                    <m:rPr>
                      <m:sty m:val="p"/>
                    </m:rPr>
                    <w:rPr>
                      <w:rFonts w:hint="default" w:ascii="Times New Roman" w:hAnsi="Times New Roman"/>
                      <w:sz w:val="20"/>
                      <w:szCs w:val="20"/>
                      <w:lang w:val="en-US" w:eastAsia="zh-CN"/>
                    </w:rPr>
                    <m:t>BPTP</m:t>
                  </m:r>
                  <m:ctrlPr>
                    <w:rPr>
                      <w:rFonts w:hint="default" w:ascii="Cambria Math" w:hAnsi="Cambria Math"/>
                      <w:sz w:val="20"/>
                      <w:szCs w:val="20"/>
                      <w:lang w:val="en-US" w:eastAsia="zh-CN"/>
                    </w:rPr>
                  </m:ctrlPr>
                </m:sub>
              </m:sSub>
              <m:r>
                <m:rPr>
                  <m:sty m:val="p"/>
                </m:rPr>
                <w:rPr>
                  <w:rFonts w:hint="default" w:ascii="Times New Roman" w:hAnsi="Times New Roman"/>
                  <w:sz w:val="20"/>
                  <w:szCs w:val="20"/>
                  <w:lang w:val="en-US" w:eastAsia="zh-CN"/>
                </w:rPr>
                <m:t>−</m:t>
              </m:r>
              <m:sSub>
                <m:sSubPr>
                  <m:ctrlPr>
                    <w:rPr>
                      <w:rFonts w:hint="default" w:ascii="Cambria Math" w:hAnsi="Cambria Math"/>
                      <w:sz w:val="20"/>
                      <w:szCs w:val="20"/>
                      <w:lang w:val="en-US" w:eastAsia="zh-CN"/>
                    </w:rPr>
                  </m:ctrlPr>
                </m:sSubPr>
                <m:e>
                  <m:r>
                    <m:rPr>
                      <m:sty m:val="p"/>
                    </m:rPr>
                    <w:rPr>
                      <w:rFonts w:hint="default" w:ascii="Times New Roman" w:hAnsi="Times New Roman"/>
                      <w:sz w:val="20"/>
                      <w:szCs w:val="20"/>
                      <w:lang w:val="en-US" w:eastAsia="zh-CN"/>
                    </w:rPr>
                    <m:t>X</m:t>
                  </m:r>
                  <m:ctrlPr>
                    <w:rPr>
                      <w:rFonts w:hint="default" w:ascii="Cambria Math" w:hAnsi="Cambria Math"/>
                      <w:sz w:val="20"/>
                      <w:szCs w:val="20"/>
                      <w:lang w:val="en-US" w:eastAsia="zh-CN"/>
                    </w:rPr>
                  </m:ctrlPr>
                </m:e>
                <m:sub>
                  <m:r>
                    <m:rPr>
                      <m:sty m:val="p"/>
                    </m:rPr>
                    <w:rPr>
                      <w:rFonts w:hint="default" w:ascii="Times New Roman" w:hAnsi="Times New Roman"/>
                      <w:sz w:val="20"/>
                      <w:szCs w:val="20"/>
                      <w:lang w:val="en-US" w:eastAsia="zh-CN"/>
                    </w:rPr>
                    <m:t>SCTP</m:t>
                  </m:r>
                  <m:ctrlPr>
                    <w:rPr>
                      <w:rFonts w:hint="default" w:ascii="Cambria Math" w:hAnsi="Cambria Math"/>
                      <w:sz w:val="20"/>
                      <w:szCs w:val="20"/>
                      <w:lang w:val="en-US" w:eastAsia="zh-CN"/>
                    </w:rPr>
                  </m:ctrlPr>
                </m:sub>
              </m:sSub>
              <m:r>
                <m:rPr>
                  <m:sty m:val="p"/>
                </m:rPr>
                <w:rPr>
                  <w:rFonts w:hint="default" w:ascii="Times New Roman" w:hAnsi="Times New Roman"/>
                  <w:sz w:val="20"/>
                  <w:szCs w:val="20"/>
                  <w:lang w:val="en-US" w:eastAsia="zh-CN"/>
                </w:rPr>
                <m:t>)∙</m:t>
              </m:r>
              <m:sSub>
                <m:sSubPr>
                  <m:ctrlPr>
                    <w:rPr>
                      <w:rFonts w:hint="default" w:ascii="Cambria Math" w:hAnsi="Cambria Math"/>
                      <w:sz w:val="20"/>
                      <w:szCs w:val="20"/>
                      <w:lang w:val="en-US" w:eastAsia="zh-CN"/>
                    </w:rPr>
                  </m:ctrlPr>
                </m:sSubPr>
                <m:e>
                  <m:r>
                    <m:rPr>
                      <m:sty m:val="p"/>
                    </m:rPr>
                    <w:rPr>
                      <w:rFonts w:hint="default" w:ascii="Times New Roman" w:hAnsi="Times New Roman"/>
                      <w:sz w:val="20"/>
                      <w:szCs w:val="20"/>
                      <w:lang w:val="en-US" w:eastAsia="zh-CN"/>
                    </w:rPr>
                    <m:t>(X</m:t>
                  </m:r>
                  <m:ctrlPr>
                    <w:rPr>
                      <w:rFonts w:hint="default" w:ascii="Cambria Math" w:hAnsi="Cambria Math"/>
                      <w:sz w:val="20"/>
                      <w:szCs w:val="20"/>
                      <w:lang w:val="en-US" w:eastAsia="zh-CN"/>
                    </w:rPr>
                  </m:ctrlPr>
                </m:e>
                <m:sub>
                  <m:r>
                    <m:rPr>
                      <m:sty m:val="p"/>
                    </m:rPr>
                    <w:rPr>
                      <w:rFonts w:hint="default" w:ascii="Times New Roman" w:hAnsi="Times New Roman"/>
                      <w:sz w:val="20"/>
                      <w:szCs w:val="20"/>
                      <w:lang w:val="en-US" w:eastAsia="zh-CN"/>
                    </w:rPr>
                    <m:t>BPSP</m:t>
                  </m:r>
                  <m:ctrlPr>
                    <w:rPr>
                      <w:rFonts w:hint="default" w:ascii="Cambria Math" w:hAnsi="Cambria Math"/>
                      <w:sz w:val="20"/>
                      <w:szCs w:val="20"/>
                      <w:lang w:val="en-US" w:eastAsia="zh-CN"/>
                    </w:rPr>
                  </m:ctrlPr>
                </m:sub>
              </m:sSub>
              <m:r>
                <m:rPr>
                  <m:sty m:val="p"/>
                </m:rPr>
                <w:rPr>
                  <w:rFonts w:hint="default" w:ascii="Times New Roman" w:hAnsi="Times New Roman"/>
                  <w:sz w:val="20"/>
                  <w:szCs w:val="20"/>
                  <w:lang w:val="en-US" w:eastAsia="zh-CN"/>
                </w:rPr>
                <m:t>−</m:t>
              </m:r>
              <m:sSub>
                <m:sSubPr>
                  <m:ctrlPr>
                    <w:rPr>
                      <w:rFonts w:hint="default" w:ascii="Cambria Math" w:hAnsi="Cambria Math"/>
                      <w:sz w:val="20"/>
                      <w:szCs w:val="20"/>
                      <w:lang w:val="en-US" w:eastAsia="zh-CN"/>
                    </w:rPr>
                  </m:ctrlPr>
                </m:sSubPr>
                <m:e>
                  <m:r>
                    <m:rPr>
                      <m:sty m:val="p"/>
                    </m:rPr>
                    <w:rPr>
                      <w:rFonts w:hint="default" w:ascii="Times New Roman" w:hAnsi="Times New Roman"/>
                      <w:sz w:val="20"/>
                      <w:szCs w:val="20"/>
                      <w:lang w:val="en-US" w:eastAsia="zh-CN"/>
                    </w:rPr>
                    <m:t>X</m:t>
                  </m:r>
                  <m:ctrlPr>
                    <w:rPr>
                      <w:rFonts w:hint="default" w:ascii="Cambria Math" w:hAnsi="Cambria Math"/>
                      <w:sz w:val="20"/>
                      <w:szCs w:val="20"/>
                      <w:lang w:val="en-US" w:eastAsia="zh-CN"/>
                    </w:rPr>
                  </m:ctrlPr>
                </m:e>
                <m:sub>
                  <m:r>
                    <m:rPr>
                      <m:sty m:val="p"/>
                    </m:rPr>
                    <w:rPr>
                      <w:rFonts w:hint="default" w:ascii="Times New Roman" w:hAnsi="Times New Roman"/>
                      <w:sz w:val="20"/>
                      <w:szCs w:val="20"/>
                      <w:lang w:val="en-US" w:eastAsia="zh-CN"/>
                    </w:rPr>
                    <m:t>SCTP</m:t>
                  </m:r>
                  <m:ctrlPr>
                    <w:rPr>
                      <w:rFonts w:hint="default" w:ascii="Cambria Math" w:hAnsi="Cambria Math"/>
                      <w:sz w:val="20"/>
                      <w:szCs w:val="20"/>
                      <w:lang w:val="en-US" w:eastAsia="zh-CN"/>
                    </w:rPr>
                  </m:ctrlPr>
                </m:sub>
              </m:sSub>
              <m:r>
                <m:rPr>
                  <m:sty m:val="p"/>
                </m:rPr>
                <w:rPr>
                  <w:rFonts w:hint="default" w:ascii="Times New Roman" w:hAnsi="Times New Roman"/>
                  <w:sz w:val="20"/>
                  <w:szCs w:val="20"/>
                  <w:lang w:val="en-US" w:eastAsia="zh-CN"/>
                </w:rPr>
                <m:t>)+</m:t>
              </m:r>
              <m:sSub>
                <m:sSubPr>
                  <m:ctrlPr>
                    <w:rPr>
                      <w:rFonts w:hint="default" w:ascii="Cambria Math" w:hAnsi="Cambria Math"/>
                      <w:sz w:val="20"/>
                      <w:szCs w:val="20"/>
                      <w:lang w:val="en-US" w:eastAsia="zh-CN"/>
                    </w:rPr>
                  </m:ctrlPr>
                </m:sSubPr>
                <m:e>
                  <m:r>
                    <m:rPr>
                      <m:sty m:val="p"/>
                    </m:rPr>
                    <w:rPr>
                      <w:rFonts w:hint="default" w:ascii="Times New Roman" w:hAnsi="Times New Roman"/>
                      <w:sz w:val="20"/>
                      <w:szCs w:val="20"/>
                      <w:lang w:val="en-US" w:eastAsia="zh-CN"/>
                    </w:rPr>
                    <m:t>(Z</m:t>
                  </m:r>
                  <m:ctrlPr>
                    <w:rPr>
                      <w:rFonts w:hint="default" w:ascii="Cambria Math" w:hAnsi="Cambria Math"/>
                      <w:sz w:val="20"/>
                      <w:szCs w:val="20"/>
                      <w:lang w:val="en-US" w:eastAsia="zh-CN"/>
                    </w:rPr>
                  </m:ctrlPr>
                </m:e>
                <m:sub>
                  <m:r>
                    <m:rPr>
                      <m:sty m:val="p"/>
                    </m:rPr>
                    <w:rPr>
                      <w:rFonts w:hint="default" w:ascii="Times New Roman" w:hAnsi="Times New Roman"/>
                      <w:sz w:val="20"/>
                      <w:szCs w:val="20"/>
                      <w:lang w:val="en-US" w:eastAsia="zh-CN"/>
                    </w:rPr>
                    <m:t>BPTP</m:t>
                  </m:r>
                  <m:ctrlPr>
                    <w:rPr>
                      <w:rFonts w:hint="default" w:ascii="Cambria Math" w:hAnsi="Cambria Math"/>
                      <w:sz w:val="20"/>
                      <w:szCs w:val="20"/>
                      <w:lang w:val="en-US" w:eastAsia="zh-CN"/>
                    </w:rPr>
                  </m:ctrlPr>
                </m:sub>
              </m:sSub>
              <m:r>
                <m:rPr>
                  <m:sty m:val="p"/>
                </m:rPr>
                <w:rPr>
                  <w:rFonts w:hint="default" w:ascii="Times New Roman" w:hAnsi="Times New Roman"/>
                  <w:sz w:val="20"/>
                  <w:szCs w:val="20"/>
                  <w:lang w:val="en-US" w:eastAsia="zh-CN"/>
                </w:rPr>
                <m:t>−</m:t>
              </m:r>
              <m:sSub>
                <m:sSubPr>
                  <m:ctrlPr>
                    <w:rPr>
                      <w:rFonts w:hint="default" w:ascii="Cambria Math" w:hAnsi="Cambria Math"/>
                      <w:sz w:val="20"/>
                      <w:szCs w:val="20"/>
                      <w:lang w:val="en-US" w:eastAsia="zh-CN"/>
                    </w:rPr>
                  </m:ctrlPr>
                </m:sSubPr>
                <m:e>
                  <m:r>
                    <m:rPr>
                      <m:sty m:val="p"/>
                    </m:rPr>
                    <w:rPr>
                      <w:rFonts w:hint="default" w:ascii="Times New Roman" w:hAnsi="Times New Roman"/>
                      <w:sz w:val="20"/>
                      <w:szCs w:val="20"/>
                      <w:lang w:val="en-US" w:eastAsia="zh-CN"/>
                    </w:rPr>
                    <m:t>Z</m:t>
                  </m:r>
                  <m:ctrlPr>
                    <w:rPr>
                      <w:rFonts w:hint="default" w:ascii="Cambria Math" w:hAnsi="Cambria Math"/>
                      <w:sz w:val="20"/>
                      <w:szCs w:val="20"/>
                      <w:lang w:val="en-US" w:eastAsia="zh-CN"/>
                    </w:rPr>
                  </m:ctrlPr>
                </m:e>
                <m:sub>
                  <m:r>
                    <m:rPr>
                      <m:sty m:val="p"/>
                    </m:rPr>
                    <w:rPr>
                      <w:rFonts w:hint="default" w:ascii="Times New Roman" w:hAnsi="Times New Roman"/>
                      <w:sz w:val="20"/>
                      <w:szCs w:val="20"/>
                      <w:lang w:val="en-US" w:eastAsia="zh-CN"/>
                    </w:rPr>
                    <m:t>SCTP</m:t>
                  </m:r>
                  <m:ctrlPr>
                    <w:rPr>
                      <w:rFonts w:hint="default" w:ascii="Cambria Math" w:hAnsi="Cambria Math"/>
                      <w:sz w:val="20"/>
                      <w:szCs w:val="20"/>
                      <w:lang w:val="en-US" w:eastAsia="zh-CN"/>
                    </w:rPr>
                  </m:ctrlPr>
                </m:sub>
              </m:sSub>
              <m:r>
                <m:rPr>
                  <m:sty m:val="p"/>
                </m:rPr>
                <w:rPr>
                  <w:rFonts w:hint="default" w:ascii="Times New Roman" w:hAnsi="Times New Roman"/>
                  <w:sz w:val="20"/>
                  <w:szCs w:val="20"/>
                  <w:lang w:val="en-US" w:eastAsia="zh-CN"/>
                </w:rPr>
                <m:t>)∙</m:t>
              </m:r>
              <m:sSub>
                <m:sSubPr>
                  <m:ctrlPr>
                    <w:rPr>
                      <w:rFonts w:hint="default" w:ascii="Cambria Math" w:hAnsi="Cambria Math"/>
                      <w:sz w:val="20"/>
                      <w:szCs w:val="20"/>
                      <w:lang w:val="en-US" w:eastAsia="zh-CN"/>
                    </w:rPr>
                  </m:ctrlPr>
                </m:sSubPr>
                <m:e>
                  <m:r>
                    <m:rPr>
                      <m:sty m:val="p"/>
                    </m:rPr>
                    <w:rPr>
                      <w:rFonts w:hint="default" w:ascii="Times New Roman" w:hAnsi="Times New Roman"/>
                      <w:sz w:val="20"/>
                      <w:szCs w:val="20"/>
                      <w:lang w:val="en-US" w:eastAsia="zh-CN"/>
                    </w:rPr>
                    <m:t>(Z</m:t>
                  </m:r>
                  <m:ctrlPr>
                    <w:rPr>
                      <w:rFonts w:hint="default" w:ascii="Cambria Math" w:hAnsi="Cambria Math"/>
                      <w:sz w:val="20"/>
                      <w:szCs w:val="20"/>
                      <w:lang w:val="en-US" w:eastAsia="zh-CN"/>
                    </w:rPr>
                  </m:ctrlPr>
                </m:e>
                <m:sub>
                  <m:r>
                    <m:rPr>
                      <m:sty m:val="p"/>
                    </m:rPr>
                    <w:rPr>
                      <w:rFonts w:hint="default" w:ascii="Times New Roman" w:hAnsi="Times New Roman"/>
                      <w:sz w:val="20"/>
                      <w:szCs w:val="20"/>
                      <w:lang w:val="en-US" w:eastAsia="zh-CN"/>
                    </w:rPr>
                    <m:t>BPSP</m:t>
                  </m:r>
                  <m:ctrlPr>
                    <w:rPr>
                      <w:rFonts w:hint="default" w:ascii="Cambria Math" w:hAnsi="Cambria Math"/>
                      <w:sz w:val="20"/>
                      <w:szCs w:val="20"/>
                      <w:lang w:val="en-US" w:eastAsia="zh-CN"/>
                    </w:rPr>
                  </m:ctrlPr>
                </m:sub>
              </m:sSub>
              <m:r>
                <m:rPr>
                  <m:sty m:val="p"/>
                </m:rPr>
                <w:rPr>
                  <w:rFonts w:hint="default" w:ascii="Times New Roman" w:hAnsi="Times New Roman"/>
                  <w:sz w:val="20"/>
                  <w:szCs w:val="20"/>
                  <w:lang w:val="en-US" w:eastAsia="zh-CN"/>
                </w:rPr>
                <m:t>−</m:t>
              </m:r>
              <m:sSub>
                <m:sSubPr>
                  <m:ctrlPr>
                    <w:rPr>
                      <w:rFonts w:hint="default" w:ascii="Cambria Math" w:hAnsi="Cambria Math"/>
                      <w:sz w:val="20"/>
                      <w:szCs w:val="20"/>
                      <w:lang w:val="en-US" w:eastAsia="zh-CN"/>
                    </w:rPr>
                  </m:ctrlPr>
                </m:sSubPr>
                <m:e>
                  <m:r>
                    <m:rPr>
                      <m:sty m:val="p"/>
                    </m:rPr>
                    <w:rPr>
                      <w:rFonts w:hint="default" w:ascii="Times New Roman" w:hAnsi="Times New Roman"/>
                      <w:sz w:val="20"/>
                      <w:szCs w:val="20"/>
                      <w:lang w:val="en-US" w:eastAsia="zh-CN"/>
                    </w:rPr>
                    <m:t>Z</m:t>
                  </m:r>
                  <m:ctrlPr>
                    <w:rPr>
                      <w:rFonts w:hint="default" w:ascii="Cambria Math" w:hAnsi="Cambria Math"/>
                      <w:sz w:val="20"/>
                      <w:szCs w:val="20"/>
                      <w:lang w:val="en-US" w:eastAsia="zh-CN"/>
                    </w:rPr>
                  </m:ctrlPr>
                </m:e>
                <m:sub>
                  <m:r>
                    <m:rPr>
                      <m:sty m:val="p"/>
                    </m:rPr>
                    <w:rPr>
                      <w:rFonts w:hint="default" w:ascii="Times New Roman" w:hAnsi="Times New Roman"/>
                      <w:sz w:val="20"/>
                      <w:szCs w:val="20"/>
                      <w:lang w:val="en-US" w:eastAsia="zh-CN"/>
                    </w:rPr>
                    <m:t>SCTP</m:t>
                  </m:r>
                  <m:ctrlPr>
                    <w:rPr>
                      <w:rFonts w:hint="default" w:ascii="Cambria Math" w:hAnsi="Cambria Math"/>
                      <w:sz w:val="20"/>
                      <w:szCs w:val="20"/>
                      <w:lang w:val="en-US" w:eastAsia="zh-CN"/>
                    </w:rPr>
                  </m:ctrlPr>
                </m:sub>
              </m:sSub>
              <m:r>
                <m:rPr>
                  <m:sty m:val="p"/>
                </m:rPr>
                <w:rPr>
                  <w:rFonts w:hint="default" w:ascii="Times New Roman" w:hAnsi="Times New Roman"/>
                  <w:sz w:val="20"/>
                  <w:szCs w:val="20"/>
                  <w:lang w:val="en-US" w:eastAsia="zh-CN"/>
                </w:rPr>
                <m:t>)</m:t>
              </m:r>
              <m:ctrlPr>
                <w:rPr>
                  <w:rFonts w:hint="default" w:ascii="Cambria Math" w:hAnsi="Cambria Math"/>
                  <w:sz w:val="20"/>
                  <w:szCs w:val="20"/>
                  <w:lang w:val="en-US" w:eastAsia="zh-CN"/>
                </w:rPr>
              </m:ctrlPr>
            </m:num>
            <m:den>
              <m:rad>
                <m:radPr>
                  <m:degHide m:val="1"/>
                  <m:ctrlPr>
                    <w:rPr>
                      <w:rFonts w:hint="default" w:ascii="Cambria Math" w:hAnsi="Cambria Math"/>
                      <w:sz w:val="20"/>
                      <w:szCs w:val="20"/>
                      <w:lang w:val="en-US" w:eastAsia="zh-CN"/>
                    </w:rPr>
                  </m:ctrlPr>
                </m:radPr>
                <m:deg>
                  <m:ctrlPr>
                    <w:rPr>
                      <w:rFonts w:hint="default" w:ascii="Cambria Math" w:hAnsi="Cambria Math"/>
                      <w:sz w:val="20"/>
                      <w:szCs w:val="20"/>
                      <w:lang w:val="en-US" w:eastAsia="zh-CN"/>
                    </w:rPr>
                  </m:ctrlPr>
                </m:deg>
                <m:e>
                  <m:sSup>
                    <m:sSupPr>
                      <m:ctrlPr>
                        <w:rPr>
                          <w:rFonts w:hint="default" w:ascii="Cambria Math" w:hAnsi="Cambria Math"/>
                          <w:sz w:val="20"/>
                          <w:szCs w:val="20"/>
                          <w:lang w:val="en-US" w:eastAsia="zh-CN"/>
                        </w:rPr>
                      </m:ctrlPr>
                    </m:sSupPr>
                    <m:e>
                      <m:sSub>
                        <m:sSubPr>
                          <m:ctrlPr>
                            <w:rPr>
                              <w:rFonts w:hint="default" w:ascii="Cambria Math" w:hAnsi="Cambria Math"/>
                              <w:sz w:val="20"/>
                              <w:szCs w:val="20"/>
                              <w:lang w:val="en-US" w:eastAsia="zh-CN"/>
                            </w:rPr>
                          </m:ctrlPr>
                        </m:sSubPr>
                        <m:e>
                          <m:r>
                            <m:rPr>
                              <m:sty m:val="p"/>
                            </m:rPr>
                            <w:rPr>
                              <w:rFonts w:hint="default" w:ascii="Times New Roman" w:hAnsi="Times New Roman"/>
                              <w:sz w:val="20"/>
                              <w:szCs w:val="20"/>
                              <w:lang w:val="en-US" w:eastAsia="zh-CN"/>
                            </w:rPr>
                            <m:t>(X</m:t>
                          </m:r>
                          <m:ctrlPr>
                            <w:rPr>
                              <w:rFonts w:hint="default" w:ascii="Cambria Math" w:hAnsi="Cambria Math"/>
                              <w:sz w:val="20"/>
                              <w:szCs w:val="20"/>
                              <w:lang w:val="en-US" w:eastAsia="zh-CN"/>
                            </w:rPr>
                          </m:ctrlPr>
                        </m:e>
                        <m:sub>
                          <m:r>
                            <m:rPr>
                              <m:sty m:val="p"/>
                            </m:rPr>
                            <w:rPr>
                              <w:rFonts w:hint="default" w:ascii="Times New Roman" w:hAnsi="Times New Roman"/>
                              <w:sz w:val="20"/>
                              <w:szCs w:val="20"/>
                              <w:lang w:val="en-US" w:eastAsia="zh-CN"/>
                            </w:rPr>
                            <m:t>BPTP</m:t>
                          </m:r>
                          <m:ctrlPr>
                            <w:rPr>
                              <w:rFonts w:hint="default" w:ascii="Cambria Math" w:hAnsi="Cambria Math"/>
                              <w:sz w:val="20"/>
                              <w:szCs w:val="20"/>
                              <w:lang w:val="en-US" w:eastAsia="zh-CN"/>
                            </w:rPr>
                          </m:ctrlPr>
                        </m:sub>
                      </m:sSub>
                      <m:r>
                        <m:rPr>
                          <m:sty m:val="p"/>
                        </m:rPr>
                        <w:rPr>
                          <w:rFonts w:hint="default" w:ascii="Times New Roman" w:hAnsi="Times New Roman"/>
                          <w:sz w:val="20"/>
                          <w:szCs w:val="20"/>
                          <w:lang w:val="en-US" w:eastAsia="zh-CN"/>
                        </w:rPr>
                        <m:t>−</m:t>
                      </m:r>
                      <m:sSub>
                        <m:sSubPr>
                          <m:ctrlPr>
                            <w:rPr>
                              <w:rFonts w:hint="default" w:ascii="Cambria Math" w:hAnsi="Cambria Math"/>
                              <w:sz w:val="20"/>
                              <w:szCs w:val="20"/>
                              <w:lang w:val="en-US" w:eastAsia="zh-CN"/>
                            </w:rPr>
                          </m:ctrlPr>
                        </m:sSubPr>
                        <m:e>
                          <m:r>
                            <m:rPr>
                              <m:sty m:val="p"/>
                            </m:rPr>
                            <w:rPr>
                              <w:rFonts w:hint="default" w:ascii="Times New Roman" w:hAnsi="Times New Roman"/>
                              <w:sz w:val="20"/>
                              <w:szCs w:val="20"/>
                              <w:lang w:val="en-US" w:eastAsia="zh-CN"/>
                            </w:rPr>
                            <m:t>X</m:t>
                          </m:r>
                          <m:ctrlPr>
                            <w:rPr>
                              <w:rFonts w:hint="default" w:ascii="Cambria Math" w:hAnsi="Cambria Math"/>
                              <w:sz w:val="20"/>
                              <w:szCs w:val="20"/>
                              <w:lang w:val="en-US" w:eastAsia="zh-CN"/>
                            </w:rPr>
                          </m:ctrlPr>
                        </m:e>
                        <m:sub>
                          <m:r>
                            <m:rPr>
                              <m:sty m:val="p"/>
                            </m:rPr>
                            <w:rPr>
                              <w:rFonts w:hint="default" w:ascii="Times New Roman" w:hAnsi="Times New Roman"/>
                              <w:sz w:val="20"/>
                              <w:szCs w:val="20"/>
                              <w:lang w:val="en-US" w:eastAsia="zh-CN"/>
                            </w:rPr>
                            <m:t>SCTP</m:t>
                          </m:r>
                          <m:ctrlPr>
                            <w:rPr>
                              <w:rFonts w:hint="default" w:ascii="Cambria Math" w:hAnsi="Cambria Math"/>
                              <w:sz w:val="20"/>
                              <w:szCs w:val="20"/>
                              <w:lang w:val="en-US" w:eastAsia="zh-CN"/>
                            </w:rPr>
                          </m:ctrlPr>
                        </m:sub>
                      </m:sSub>
                      <m:r>
                        <m:rPr>
                          <m:sty m:val="p"/>
                        </m:rPr>
                        <w:rPr>
                          <w:rFonts w:hint="default" w:ascii="Times New Roman" w:hAnsi="Times New Roman"/>
                          <w:sz w:val="20"/>
                          <w:szCs w:val="20"/>
                          <w:lang w:val="en-US" w:eastAsia="zh-CN"/>
                        </w:rPr>
                        <m:t>)</m:t>
                      </m:r>
                      <m:ctrlPr>
                        <w:rPr>
                          <w:rFonts w:hint="default" w:ascii="Cambria Math" w:hAnsi="Cambria Math"/>
                          <w:sz w:val="20"/>
                          <w:szCs w:val="20"/>
                          <w:lang w:val="en-US" w:eastAsia="zh-CN"/>
                        </w:rPr>
                      </m:ctrlPr>
                    </m:e>
                    <m:sup>
                      <m:r>
                        <m:rPr>
                          <m:sty m:val="p"/>
                        </m:rPr>
                        <w:rPr>
                          <w:rFonts w:hint="default" w:ascii="Times New Roman" w:hAnsi="Times New Roman"/>
                          <w:sz w:val="20"/>
                          <w:szCs w:val="20"/>
                          <w:lang w:val="en-US" w:eastAsia="zh-CN"/>
                        </w:rPr>
                        <m:t>2</m:t>
                      </m:r>
                      <m:ctrlPr>
                        <w:rPr>
                          <w:rFonts w:hint="default" w:ascii="Cambria Math" w:hAnsi="Cambria Math"/>
                          <w:sz w:val="20"/>
                          <w:szCs w:val="20"/>
                          <w:lang w:val="en-US" w:eastAsia="zh-CN"/>
                        </w:rPr>
                      </m:ctrlPr>
                    </m:sup>
                  </m:sSup>
                  <m:r>
                    <m:rPr>
                      <m:sty m:val="p"/>
                    </m:rPr>
                    <w:rPr>
                      <w:rFonts w:hint="default" w:ascii="Times New Roman" w:hAnsi="Times New Roman"/>
                      <w:sz w:val="20"/>
                      <w:szCs w:val="20"/>
                      <w:lang w:val="en-US" w:eastAsia="zh-CN"/>
                    </w:rPr>
                    <m:t>+</m:t>
                  </m:r>
                  <m:sSup>
                    <m:sSupPr>
                      <m:ctrlPr>
                        <w:rPr>
                          <w:rFonts w:hint="default" w:ascii="Cambria Math" w:hAnsi="Cambria Math"/>
                          <w:sz w:val="20"/>
                          <w:szCs w:val="20"/>
                          <w:lang w:val="en-US" w:eastAsia="zh-CN"/>
                        </w:rPr>
                      </m:ctrlPr>
                    </m:sSupPr>
                    <m:e>
                      <m:sSub>
                        <m:sSubPr>
                          <m:ctrlPr>
                            <w:rPr>
                              <w:rFonts w:hint="default" w:ascii="Cambria Math" w:hAnsi="Cambria Math"/>
                              <w:sz w:val="20"/>
                              <w:szCs w:val="20"/>
                              <w:lang w:val="en-US" w:eastAsia="zh-CN"/>
                            </w:rPr>
                          </m:ctrlPr>
                        </m:sSubPr>
                        <m:e>
                          <m:r>
                            <m:rPr>
                              <m:sty m:val="p"/>
                            </m:rPr>
                            <w:rPr>
                              <w:rFonts w:hint="default" w:ascii="Times New Roman" w:hAnsi="Times New Roman"/>
                              <w:sz w:val="20"/>
                              <w:szCs w:val="20"/>
                              <w:lang w:val="en-US" w:eastAsia="zh-CN"/>
                            </w:rPr>
                            <m:t>(Z</m:t>
                          </m:r>
                          <m:ctrlPr>
                            <w:rPr>
                              <w:rFonts w:hint="default" w:ascii="Cambria Math" w:hAnsi="Cambria Math"/>
                              <w:sz w:val="20"/>
                              <w:szCs w:val="20"/>
                              <w:lang w:val="en-US" w:eastAsia="zh-CN"/>
                            </w:rPr>
                          </m:ctrlPr>
                        </m:e>
                        <m:sub>
                          <m:r>
                            <m:rPr>
                              <m:sty m:val="p"/>
                            </m:rPr>
                            <w:rPr>
                              <w:rFonts w:hint="default" w:ascii="Times New Roman" w:hAnsi="Times New Roman"/>
                              <w:sz w:val="20"/>
                              <w:szCs w:val="20"/>
                              <w:lang w:val="en-US" w:eastAsia="zh-CN"/>
                            </w:rPr>
                            <m:t>BPTP</m:t>
                          </m:r>
                          <m:ctrlPr>
                            <w:rPr>
                              <w:rFonts w:hint="default" w:ascii="Cambria Math" w:hAnsi="Cambria Math"/>
                              <w:sz w:val="20"/>
                              <w:szCs w:val="20"/>
                              <w:lang w:val="en-US" w:eastAsia="zh-CN"/>
                            </w:rPr>
                          </m:ctrlPr>
                        </m:sub>
                      </m:sSub>
                      <m:r>
                        <m:rPr>
                          <m:sty m:val="p"/>
                        </m:rPr>
                        <w:rPr>
                          <w:rFonts w:hint="default" w:ascii="Times New Roman" w:hAnsi="Times New Roman"/>
                          <w:sz w:val="20"/>
                          <w:szCs w:val="20"/>
                          <w:lang w:val="en-US" w:eastAsia="zh-CN"/>
                        </w:rPr>
                        <m:t>−</m:t>
                      </m:r>
                      <m:sSub>
                        <m:sSubPr>
                          <m:ctrlPr>
                            <w:rPr>
                              <w:rFonts w:hint="default" w:ascii="Cambria Math" w:hAnsi="Cambria Math"/>
                              <w:sz w:val="20"/>
                              <w:szCs w:val="20"/>
                              <w:lang w:val="en-US" w:eastAsia="zh-CN"/>
                            </w:rPr>
                          </m:ctrlPr>
                        </m:sSubPr>
                        <m:e>
                          <m:r>
                            <m:rPr>
                              <m:sty m:val="p"/>
                            </m:rPr>
                            <w:rPr>
                              <w:rFonts w:hint="default" w:ascii="Times New Roman" w:hAnsi="Times New Roman"/>
                              <w:sz w:val="20"/>
                              <w:szCs w:val="20"/>
                              <w:lang w:val="en-US" w:eastAsia="zh-CN"/>
                            </w:rPr>
                            <m:t>Z</m:t>
                          </m:r>
                          <m:ctrlPr>
                            <w:rPr>
                              <w:rFonts w:hint="default" w:ascii="Cambria Math" w:hAnsi="Cambria Math"/>
                              <w:sz w:val="20"/>
                              <w:szCs w:val="20"/>
                              <w:lang w:val="en-US" w:eastAsia="zh-CN"/>
                            </w:rPr>
                          </m:ctrlPr>
                        </m:e>
                        <m:sub>
                          <m:r>
                            <m:rPr>
                              <m:sty m:val="p"/>
                            </m:rPr>
                            <w:rPr>
                              <w:rFonts w:hint="default" w:ascii="Times New Roman" w:hAnsi="Times New Roman"/>
                              <w:sz w:val="20"/>
                              <w:szCs w:val="20"/>
                              <w:lang w:val="en-US" w:eastAsia="zh-CN"/>
                            </w:rPr>
                            <m:t>SCTP</m:t>
                          </m:r>
                          <m:ctrlPr>
                            <w:rPr>
                              <w:rFonts w:hint="default" w:ascii="Cambria Math" w:hAnsi="Cambria Math"/>
                              <w:sz w:val="20"/>
                              <w:szCs w:val="20"/>
                              <w:lang w:val="en-US" w:eastAsia="zh-CN"/>
                            </w:rPr>
                          </m:ctrlPr>
                        </m:sub>
                      </m:sSub>
                      <m:r>
                        <m:rPr>
                          <m:sty m:val="p"/>
                        </m:rPr>
                        <w:rPr>
                          <w:rFonts w:hint="default" w:ascii="Times New Roman" w:hAnsi="Times New Roman"/>
                          <w:sz w:val="20"/>
                          <w:szCs w:val="20"/>
                          <w:lang w:val="en-US" w:eastAsia="zh-CN"/>
                        </w:rPr>
                        <m:t>)</m:t>
                      </m:r>
                      <m:ctrlPr>
                        <w:rPr>
                          <w:rFonts w:hint="default" w:ascii="Cambria Math" w:hAnsi="Cambria Math"/>
                          <w:sz w:val="20"/>
                          <w:szCs w:val="20"/>
                          <w:lang w:val="en-US" w:eastAsia="zh-CN"/>
                        </w:rPr>
                      </m:ctrlPr>
                    </m:e>
                    <m:sup>
                      <m:r>
                        <m:rPr>
                          <m:sty m:val="p"/>
                        </m:rPr>
                        <w:rPr>
                          <w:rFonts w:hint="default" w:ascii="Times New Roman" w:hAnsi="Times New Roman"/>
                          <w:sz w:val="20"/>
                          <w:szCs w:val="20"/>
                          <w:lang w:val="en-US" w:eastAsia="zh-CN"/>
                        </w:rPr>
                        <m:t>2</m:t>
                      </m:r>
                      <m:ctrlPr>
                        <w:rPr>
                          <w:rFonts w:hint="default" w:ascii="Cambria Math" w:hAnsi="Cambria Math"/>
                          <w:sz w:val="20"/>
                          <w:szCs w:val="20"/>
                          <w:lang w:val="en-US" w:eastAsia="zh-CN"/>
                        </w:rPr>
                      </m:ctrlPr>
                    </m:sup>
                  </m:sSup>
                  <m:ctrlPr>
                    <w:rPr>
                      <w:rFonts w:hint="default" w:ascii="Cambria Math" w:hAnsi="Cambria Math"/>
                      <w:sz w:val="20"/>
                      <w:szCs w:val="20"/>
                      <w:lang w:val="en-US" w:eastAsia="zh-CN"/>
                    </w:rPr>
                  </m:ctrlPr>
                </m:e>
              </m:rad>
              <m:r>
                <m:rPr>
                  <m:sty m:val="p"/>
                </m:rPr>
                <w:rPr>
                  <w:rFonts w:hint="default" w:ascii="Times New Roman" w:hAnsi="Times New Roman"/>
                  <w:sz w:val="20"/>
                  <w:szCs w:val="20"/>
                  <w:lang w:val="en-US" w:eastAsia="zh-CN"/>
                </w:rPr>
                <m:t>∙</m:t>
              </m:r>
              <m:rad>
                <m:radPr>
                  <m:degHide m:val="1"/>
                  <m:ctrlPr>
                    <w:rPr>
                      <w:rFonts w:hint="default" w:ascii="Cambria Math" w:hAnsi="Cambria Math"/>
                      <w:sz w:val="20"/>
                      <w:szCs w:val="20"/>
                      <w:lang w:val="en-US" w:eastAsia="zh-CN"/>
                    </w:rPr>
                  </m:ctrlPr>
                </m:radPr>
                <m:deg>
                  <m:ctrlPr>
                    <w:rPr>
                      <w:rFonts w:hint="default" w:ascii="Cambria Math" w:hAnsi="Cambria Math"/>
                      <w:sz w:val="20"/>
                      <w:szCs w:val="20"/>
                      <w:lang w:val="en-US" w:eastAsia="zh-CN"/>
                    </w:rPr>
                  </m:ctrlPr>
                </m:deg>
                <m:e>
                  <m:sSup>
                    <m:sSupPr>
                      <m:ctrlPr>
                        <w:rPr>
                          <w:rFonts w:hint="default" w:ascii="Cambria Math" w:hAnsi="Cambria Math"/>
                          <w:sz w:val="20"/>
                          <w:szCs w:val="20"/>
                          <w:lang w:val="en-US" w:eastAsia="zh-CN"/>
                        </w:rPr>
                      </m:ctrlPr>
                    </m:sSupPr>
                    <m:e>
                      <m:sSub>
                        <m:sSubPr>
                          <m:ctrlPr>
                            <w:rPr>
                              <w:rFonts w:hint="default" w:ascii="Cambria Math" w:hAnsi="Cambria Math"/>
                              <w:sz w:val="20"/>
                              <w:szCs w:val="20"/>
                              <w:lang w:val="en-US" w:eastAsia="zh-CN"/>
                            </w:rPr>
                          </m:ctrlPr>
                        </m:sSubPr>
                        <m:e>
                          <m:r>
                            <m:rPr>
                              <m:sty m:val="p"/>
                            </m:rPr>
                            <w:rPr>
                              <w:rFonts w:hint="default" w:ascii="Times New Roman" w:hAnsi="Times New Roman"/>
                              <w:sz w:val="20"/>
                              <w:szCs w:val="20"/>
                              <w:lang w:val="en-US" w:eastAsia="zh-CN"/>
                            </w:rPr>
                            <m:t>(X</m:t>
                          </m:r>
                          <m:ctrlPr>
                            <w:rPr>
                              <w:rFonts w:hint="default" w:ascii="Cambria Math" w:hAnsi="Cambria Math"/>
                              <w:sz w:val="20"/>
                              <w:szCs w:val="20"/>
                              <w:lang w:val="en-US" w:eastAsia="zh-CN"/>
                            </w:rPr>
                          </m:ctrlPr>
                        </m:e>
                        <m:sub>
                          <m:r>
                            <m:rPr>
                              <m:sty m:val="p"/>
                            </m:rPr>
                            <w:rPr>
                              <w:rFonts w:hint="default" w:ascii="Times New Roman" w:hAnsi="Times New Roman"/>
                              <w:sz w:val="20"/>
                              <w:szCs w:val="20"/>
                              <w:lang w:val="en-US" w:eastAsia="zh-CN"/>
                            </w:rPr>
                            <m:t>BPSP</m:t>
                          </m:r>
                          <m:ctrlPr>
                            <w:rPr>
                              <w:rFonts w:hint="default" w:ascii="Cambria Math" w:hAnsi="Cambria Math"/>
                              <w:sz w:val="20"/>
                              <w:szCs w:val="20"/>
                              <w:lang w:val="en-US" w:eastAsia="zh-CN"/>
                            </w:rPr>
                          </m:ctrlPr>
                        </m:sub>
                      </m:sSub>
                      <m:r>
                        <m:rPr>
                          <m:sty m:val="p"/>
                        </m:rPr>
                        <w:rPr>
                          <w:rFonts w:hint="default" w:ascii="Times New Roman" w:hAnsi="Times New Roman"/>
                          <w:sz w:val="20"/>
                          <w:szCs w:val="20"/>
                          <w:lang w:val="en-US" w:eastAsia="zh-CN"/>
                        </w:rPr>
                        <m:t>−</m:t>
                      </m:r>
                      <m:sSub>
                        <m:sSubPr>
                          <m:ctrlPr>
                            <w:rPr>
                              <w:rFonts w:hint="default" w:ascii="Cambria Math" w:hAnsi="Cambria Math"/>
                              <w:sz w:val="20"/>
                              <w:szCs w:val="20"/>
                              <w:lang w:val="en-US" w:eastAsia="zh-CN"/>
                            </w:rPr>
                          </m:ctrlPr>
                        </m:sSubPr>
                        <m:e>
                          <m:r>
                            <m:rPr>
                              <m:sty m:val="p"/>
                            </m:rPr>
                            <w:rPr>
                              <w:rFonts w:hint="default" w:ascii="Times New Roman" w:hAnsi="Times New Roman"/>
                              <w:sz w:val="20"/>
                              <w:szCs w:val="20"/>
                              <w:lang w:val="en-US" w:eastAsia="zh-CN"/>
                            </w:rPr>
                            <m:t>X</m:t>
                          </m:r>
                          <m:ctrlPr>
                            <w:rPr>
                              <w:rFonts w:hint="default" w:ascii="Cambria Math" w:hAnsi="Cambria Math"/>
                              <w:sz w:val="20"/>
                              <w:szCs w:val="20"/>
                              <w:lang w:val="en-US" w:eastAsia="zh-CN"/>
                            </w:rPr>
                          </m:ctrlPr>
                        </m:e>
                        <m:sub>
                          <m:r>
                            <m:rPr>
                              <m:sty m:val="p"/>
                            </m:rPr>
                            <w:rPr>
                              <w:rFonts w:hint="default" w:ascii="Times New Roman" w:hAnsi="Times New Roman"/>
                              <w:sz w:val="20"/>
                              <w:szCs w:val="20"/>
                              <w:lang w:val="en-US" w:eastAsia="zh-CN"/>
                            </w:rPr>
                            <m:t>SCTP</m:t>
                          </m:r>
                          <m:ctrlPr>
                            <w:rPr>
                              <w:rFonts w:hint="default" w:ascii="Cambria Math" w:hAnsi="Cambria Math"/>
                              <w:sz w:val="20"/>
                              <w:szCs w:val="20"/>
                              <w:lang w:val="en-US" w:eastAsia="zh-CN"/>
                            </w:rPr>
                          </m:ctrlPr>
                        </m:sub>
                      </m:sSub>
                      <m:r>
                        <m:rPr>
                          <m:sty m:val="p"/>
                        </m:rPr>
                        <w:rPr>
                          <w:rFonts w:hint="default" w:ascii="Times New Roman" w:hAnsi="Times New Roman"/>
                          <w:sz w:val="20"/>
                          <w:szCs w:val="20"/>
                          <w:lang w:val="en-US" w:eastAsia="zh-CN"/>
                        </w:rPr>
                        <m:t>)</m:t>
                      </m:r>
                      <m:ctrlPr>
                        <w:rPr>
                          <w:rFonts w:hint="default" w:ascii="Cambria Math" w:hAnsi="Cambria Math"/>
                          <w:sz w:val="20"/>
                          <w:szCs w:val="20"/>
                          <w:lang w:val="en-US" w:eastAsia="zh-CN"/>
                        </w:rPr>
                      </m:ctrlPr>
                    </m:e>
                    <m:sup>
                      <m:r>
                        <m:rPr>
                          <m:sty m:val="p"/>
                        </m:rPr>
                        <w:rPr>
                          <w:rFonts w:hint="default" w:ascii="Times New Roman" w:hAnsi="Times New Roman"/>
                          <w:sz w:val="20"/>
                          <w:szCs w:val="20"/>
                          <w:lang w:val="en-US" w:eastAsia="zh-CN"/>
                        </w:rPr>
                        <m:t>2</m:t>
                      </m:r>
                      <m:ctrlPr>
                        <w:rPr>
                          <w:rFonts w:hint="default" w:ascii="Cambria Math" w:hAnsi="Cambria Math"/>
                          <w:sz w:val="20"/>
                          <w:szCs w:val="20"/>
                          <w:lang w:val="en-US" w:eastAsia="zh-CN"/>
                        </w:rPr>
                      </m:ctrlPr>
                    </m:sup>
                  </m:sSup>
                  <m:r>
                    <m:rPr>
                      <m:sty m:val="p"/>
                    </m:rPr>
                    <w:rPr>
                      <w:rFonts w:hint="default" w:ascii="Times New Roman" w:hAnsi="Times New Roman"/>
                      <w:sz w:val="20"/>
                      <w:szCs w:val="20"/>
                      <w:lang w:val="en-US" w:eastAsia="zh-CN"/>
                    </w:rPr>
                    <m:t>+</m:t>
                  </m:r>
                  <m:sSup>
                    <m:sSupPr>
                      <m:ctrlPr>
                        <w:rPr>
                          <w:rFonts w:hint="default" w:ascii="Cambria Math" w:hAnsi="Cambria Math"/>
                          <w:sz w:val="20"/>
                          <w:szCs w:val="20"/>
                          <w:lang w:val="en-US" w:eastAsia="zh-CN"/>
                        </w:rPr>
                      </m:ctrlPr>
                    </m:sSupPr>
                    <m:e>
                      <m:sSub>
                        <m:sSubPr>
                          <m:ctrlPr>
                            <w:rPr>
                              <w:rFonts w:hint="default" w:ascii="Cambria Math" w:hAnsi="Cambria Math"/>
                              <w:sz w:val="20"/>
                              <w:szCs w:val="20"/>
                              <w:lang w:val="en-US" w:eastAsia="zh-CN"/>
                            </w:rPr>
                          </m:ctrlPr>
                        </m:sSubPr>
                        <m:e>
                          <m:r>
                            <m:rPr>
                              <m:sty m:val="p"/>
                            </m:rPr>
                            <w:rPr>
                              <w:rFonts w:hint="default" w:ascii="Times New Roman" w:hAnsi="Times New Roman"/>
                              <w:sz w:val="20"/>
                              <w:szCs w:val="20"/>
                              <w:lang w:val="en-US" w:eastAsia="zh-CN"/>
                            </w:rPr>
                            <m:t>(Z</m:t>
                          </m:r>
                          <m:ctrlPr>
                            <w:rPr>
                              <w:rFonts w:hint="default" w:ascii="Cambria Math" w:hAnsi="Cambria Math"/>
                              <w:sz w:val="20"/>
                              <w:szCs w:val="20"/>
                              <w:lang w:val="en-US" w:eastAsia="zh-CN"/>
                            </w:rPr>
                          </m:ctrlPr>
                        </m:e>
                        <m:sub>
                          <m:r>
                            <m:rPr>
                              <m:sty m:val="p"/>
                            </m:rPr>
                            <w:rPr>
                              <w:rFonts w:hint="default" w:ascii="Times New Roman" w:hAnsi="Times New Roman"/>
                              <w:sz w:val="20"/>
                              <w:szCs w:val="20"/>
                              <w:lang w:val="en-US" w:eastAsia="zh-CN"/>
                            </w:rPr>
                            <m:t>BPSP</m:t>
                          </m:r>
                          <m:ctrlPr>
                            <w:rPr>
                              <w:rFonts w:hint="default" w:ascii="Cambria Math" w:hAnsi="Cambria Math"/>
                              <w:sz w:val="20"/>
                              <w:szCs w:val="20"/>
                              <w:lang w:val="en-US" w:eastAsia="zh-CN"/>
                            </w:rPr>
                          </m:ctrlPr>
                        </m:sub>
                      </m:sSub>
                      <m:r>
                        <m:rPr>
                          <m:sty m:val="p"/>
                        </m:rPr>
                        <w:rPr>
                          <w:rFonts w:hint="default" w:ascii="Times New Roman" w:hAnsi="Times New Roman"/>
                          <w:sz w:val="20"/>
                          <w:szCs w:val="20"/>
                          <w:lang w:val="en-US" w:eastAsia="zh-CN"/>
                        </w:rPr>
                        <m:t>−</m:t>
                      </m:r>
                      <m:sSub>
                        <m:sSubPr>
                          <m:ctrlPr>
                            <w:rPr>
                              <w:rFonts w:hint="default" w:ascii="Cambria Math" w:hAnsi="Cambria Math"/>
                              <w:sz w:val="20"/>
                              <w:szCs w:val="20"/>
                              <w:lang w:val="en-US" w:eastAsia="zh-CN"/>
                            </w:rPr>
                          </m:ctrlPr>
                        </m:sSubPr>
                        <m:e>
                          <m:r>
                            <m:rPr>
                              <m:sty m:val="p"/>
                            </m:rPr>
                            <w:rPr>
                              <w:rFonts w:hint="default" w:ascii="Times New Roman" w:hAnsi="Times New Roman"/>
                              <w:sz w:val="20"/>
                              <w:szCs w:val="20"/>
                              <w:lang w:val="en-US" w:eastAsia="zh-CN"/>
                            </w:rPr>
                            <m:t>Z</m:t>
                          </m:r>
                          <m:ctrlPr>
                            <w:rPr>
                              <w:rFonts w:hint="default" w:ascii="Cambria Math" w:hAnsi="Cambria Math"/>
                              <w:sz w:val="20"/>
                              <w:szCs w:val="20"/>
                              <w:lang w:val="en-US" w:eastAsia="zh-CN"/>
                            </w:rPr>
                          </m:ctrlPr>
                        </m:e>
                        <m:sub>
                          <m:r>
                            <m:rPr>
                              <m:sty m:val="p"/>
                            </m:rPr>
                            <w:rPr>
                              <w:rFonts w:hint="default" w:ascii="Times New Roman" w:hAnsi="Times New Roman"/>
                              <w:sz w:val="20"/>
                              <w:szCs w:val="20"/>
                              <w:lang w:val="en-US" w:eastAsia="zh-CN"/>
                            </w:rPr>
                            <m:t>SCTP</m:t>
                          </m:r>
                          <m:ctrlPr>
                            <w:rPr>
                              <w:rFonts w:hint="default" w:ascii="Cambria Math" w:hAnsi="Cambria Math"/>
                              <w:sz w:val="20"/>
                              <w:szCs w:val="20"/>
                              <w:lang w:val="en-US" w:eastAsia="zh-CN"/>
                            </w:rPr>
                          </m:ctrlPr>
                        </m:sub>
                      </m:sSub>
                      <m:r>
                        <m:rPr>
                          <m:sty m:val="p"/>
                        </m:rPr>
                        <w:rPr>
                          <w:rFonts w:hint="default" w:ascii="Times New Roman" w:hAnsi="Times New Roman"/>
                          <w:sz w:val="20"/>
                          <w:szCs w:val="20"/>
                          <w:lang w:val="en-US" w:eastAsia="zh-CN"/>
                        </w:rPr>
                        <m:t>)</m:t>
                      </m:r>
                      <m:ctrlPr>
                        <w:rPr>
                          <w:rFonts w:hint="default" w:ascii="Cambria Math" w:hAnsi="Cambria Math"/>
                          <w:sz w:val="20"/>
                          <w:szCs w:val="20"/>
                          <w:lang w:val="en-US" w:eastAsia="zh-CN"/>
                        </w:rPr>
                      </m:ctrlPr>
                    </m:e>
                    <m:sup>
                      <m:r>
                        <m:rPr>
                          <m:sty m:val="p"/>
                        </m:rPr>
                        <w:rPr>
                          <w:rFonts w:hint="default" w:ascii="Times New Roman" w:hAnsi="Times New Roman"/>
                          <w:sz w:val="20"/>
                          <w:szCs w:val="20"/>
                          <w:lang w:val="en-US" w:eastAsia="zh-CN"/>
                        </w:rPr>
                        <m:t>2</m:t>
                      </m:r>
                      <m:ctrlPr>
                        <w:rPr>
                          <w:rFonts w:hint="default" w:ascii="Cambria Math" w:hAnsi="Cambria Math"/>
                          <w:sz w:val="20"/>
                          <w:szCs w:val="20"/>
                          <w:lang w:val="en-US" w:eastAsia="zh-CN"/>
                        </w:rPr>
                      </m:ctrlPr>
                    </m:sup>
                  </m:sSup>
                  <m:ctrlPr>
                    <w:rPr>
                      <w:rFonts w:hint="default" w:ascii="Cambria Math" w:hAnsi="Cambria Math"/>
                      <w:sz w:val="20"/>
                      <w:szCs w:val="20"/>
                      <w:lang w:val="en-US" w:eastAsia="zh-CN"/>
                    </w:rPr>
                  </m:ctrlPr>
                </m:e>
              </m:rad>
              <m:ctrlPr>
                <w:rPr>
                  <w:rFonts w:hint="default" w:ascii="Cambria Math" w:hAnsi="Cambria Math"/>
                  <w:sz w:val="20"/>
                  <w:szCs w:val="20"/>
                  <w:lang w:val="en-US" w:eastAsia="zh-CN"/>
                </w:rPr>
              </m:ctrlPr>
            </m:den>
          </m:f>
          <m:r>
            <m:rPr>
              <m:sty m:val="p"/>
            </m:rPr>
            <w:rPr>
              <w:rFonts w:hint="default" w:ascii="Times New Roman" w:hAnsi="Times New Roman"/>
              <w:sz w:val="20"/>
              <w:szCs w:val="20"/>
              <w:lang w:val="en-US" w:eastAsia="zh-CN"/>
            </w:rPr>
            <m:t>)（1）</m:t>
          </m:r>
        </m:oMath>
      </m:oMathPara>
    </w:p>
    <w:p w14:paraId="0DDDEF27">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20"/>
          <w:szCs w:val="20"/>
          <w:lang w:val="en-US" w:eastAsia="zh-CN"/>
        </w:rPr>
      </w:pPr>
      <w:r>
        <w:rPr>
          <w:rFonts w:hint="eastAsia" w:ascii="Arial" w:hAnsi="Arial" w:cs="Arial"/>
          <w:sz w:val="20"/>
          <w:szCs w:val="20"/>
          <w:lang w:val="en-US" w:eastAsia="zh-CN"/>
        </w:rPr>
        <w:t>6</w:t>
      </w:r>
      <w:r>
        <w:rPr>
          <w:rFonts w:hint="default" w:ascii="Arial" w:hAnsi="Arial" w:cs="Arial"/>
          <w:sz w:val="20"/>
          <w:szCs w:val="20"/>
          <w:lang w:val="en-US" w:eastAsia="zh-CN"/>
        </w:rPr>
        <w:t>.4.1.3 Calculate the reference pelvis angle PA</w:t>
      </w:r>
      <w:r>
        <w:rPr>
          <w:rFonts w:hint="default" w:ascii="Arial" w:hAnsi="Arial" w:cs="Arial"/>
          <w:sz w:val="20"/>
          <w:szCs w:val="20"/>
          <w:vertAlign w:val="subscript"/>
          <w:lang w:val="en-US" w:eastAsia="zh-CN"/>
        </w:rPr>
        <w:t>TP</w:t>
      </w:r>
      <w:r>
        <w:rPr>
          <w:rFonts w:hint="default" w:ascii="Arial" w:hAnsi="Arial" w:cs="Arial"/>
          <w:sz w:val="20"/>
          <w:szCs w:val="20"/>
          <w:lang w:val="en-US" w:eastAsia="zh-CN"/>
        </w:rPr>
        <w:t xml:space="preserve"> at the target position using PA</w:t>
      </w:r>
      <w:r>
        <w:rPr>
          <w:rFonts w:hint="default" w:ascii="Arial" w:hAnsi="Arial" w:cs="Arial"/>
          <w:sz w:val="20"/>
          <w:szCs w:val="20"/>
          <w:vertAlign w:val="subscript"/>
          <w:lang w:val="en-US" w:eastAsia="zh-CN"/>
        </w:rPr>
        <w:t>SP</w:t>
      </w:r>
      <w:r>
        <w:rPr>
          <w:rFonts w:hint="default" w:ascii="Arial" w:hAnsi="Arial" w:cs="Arial"/>
          <w:sz w:val="20"/>
          <w:szCs w:val="20"/>
          <w:lang w:val="en-US" w:eastAsia="zh-CN"/>
        </w:rPr>
        <w:t xml:space="preserve"> and Angle</w:t>
      </w:r>
      <w:r>
        <w:rPr>
          <w:rFonts w:hint="default" w:ascii="Arial" w:hAnsi="Arial" w:cs="Arial"/>
          <w:sz w:val="20"/>
          <w:szCs w:val="20"/>
          <w:vertAlign w:val="subscript"/>
          <w:lang w:val="en-US" w:eastAsia="zh-CN"/>
        </w:rPr>
        <w:t>D</w:t>
      </w:r>
      <w:r>
        <w:rPr>
          <w:rFonts w:hint="default" w:ascii="Arial" w:hAnsi="Arial" w:cs="Arial"/>
          <w:sz w:val="20"/>
          <w:szCs w:val="20"/>
          <w:lang w:val="en-US" w:eastAsia="zh-CN"/>
        </w:rPr>
        <w:t>: PA</w:t>
      </w:r>
      <w:r>
        <w:rPr>
          <w:rFonts w:hint="default" w:ascii="Arial" w:hAnsi="Arial" w:cs="Arial"/>
          <w:sz w:val="20"/>
          <w:szCs w:val="20"/>
          <w:vertAlign w:val="subscript"/>
          <w:lang w:val="en-US" w:eastAsia="zh-CN"/>
        </w:rPr>
        <w:t>TP</w:t>
      </w:r>
      <w:r>
        <w:rPr>
          <w:rFonts w:hint="default" w:ascii="Arial" w:hAnsi="Arial" w:cs="Arial"/>
          <w:sz w:val="20"/>
          <w:szCs w:val="20"/>
          <w:lang w:val="en-US" w:eastAsia="zh-CN"/>
        </w:rPr>
        <w:t xml:space="preserve"> = PA</w:t>
      </w:r>
      <w:r>
        <w:rPr>
          <w:rFonts w:hint="default" w:ascii="Arial" w:hAnsi="Arial" w:cs="Arial"/>
          <w:sz w:val="20"/>
          <w:szCs w:val="20"/>
          <w:vertAlign w:val="subscript"/>
          <w:lang w:val="en-US" w:eastAsia="zh-CN"/>
        </w:rPr>
        <w:t>SP</w:t>
      </w:r>
      <w:r>
        <w:rPr>
          <w:rFonts w:hint="default" w:ascii="Arial" w:hAnsi="Arial" w:cs="Arial"/>
          <w:sz w:val="20"/>
          <w:szCs w:val="20"/>
          <w:lang w:val="en-US" w:eastAsia="zh-CN"/>
        </w:rPr>
        <w:t xml:space="preserve"> + Angle</w:t>
      </w:r>
      <w:r>
        <w:rPr>
          <w:rFonts w:hint="default" w:ascii="Arial" w:hAnsi="Arial" w:cs="Arial"/>
          <w:sz w:val="20"/>
          <w:szCs w:val="20"/>
          <w:vertAlign w:val="subscript"/>
          <w:lang w:val="en-US" w:eastAsia="zh-CN"/>
        </w:rPr>
        <w:t>D</w:t>
      </w:r>
      <w:r>
        <w:rPr>
          <w:rFonts w:hint="default" w:ascii="Arial" w:hAnsi="Arial" w:cs="Arial"/>
          <w:sz w:val="20"/>
          <w:szCs w:val="20"/>
          <w:lang w:val="en-US" w:eastAsia="zh-CN"/>
        </w:rPr>
        <w:t>.</w:t>
      </w:r>
    </w:p>
    <w:p w14:paraId="774F1F96">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center"/>
        <w:textAlignment w:val="auto"/>
        <w:rPr>
          <w:rFonts w:hint="default" w:ascii="Arial" w:hAnsi="Arial" w:cs="Arial"/>
          <w:b/>
          <w:bCs/>
          <w:sz w:val="18"/>
          <w:szCs w:val="18"/>
          <w:lang w:val="en-US" w:eastAsia="zh-CN"/>
        </w:rPr>
      </w:pPr>
      <w:r>
        <w:rPr>
          <w:rFonts w:hint="default" w:ascii="Arial" w:hAnsi="Arial" w:cs="Arial"/>
          <w:b/>
          <w:bCs/>
          <w:sz w:val="18"/>
          <w:szCs w:val="18"/>
          <w:lang w:val="en-US" w:eastAsia="zh-CN"/>
        </w:rPr>
        <w:t xml:space="preserve">Table </w:t>
      </w:r>
      <w:r>
        <w:rPr>
          <w:rFonts w:hint="eastAsia" w:ascii="Arial" w:hAnsi="Arial" w:cs="Arial"/>
          <w:b/>
          <w:bCs/>
          <w:sz w:val="18"/>
          <w:szCs w:val="18"/>
          <w:lang w:val="en-US" w:eastAsia="zh-CN"/>
        </w:rPr>
        <w:t>6 —</w:t>
      </w:r>
      <w:r>
        <w:rPr>
          <w:rFonts w:hint="default" w:ascii="Arial" w:hAnsi="Arial" w:cs="Arial"/>
          <w:b/>
          <w:bCs/>
          <w:sz w:val="18"/>
          <w:szCs w:val="18"/>
          <w:lang w:val="en-US" w:eastAsia="zh-CN"/>
        </w:rPr>
        <w:t xml:space="preserve"> BA</w:t>
      </w:r>
      <w:r>
        <w:rPr>
          <w:rFonts w:hint="default" w:ascii="Arial" w:hAnsi="Arial" w:cs="Arial"/>
          <w:b/>
          <w:bCs/>
          <w:sz w:val="18"/>
          <w:szCs w:val="18"/>
          <w:vertAlign w:val="subscript"/>
          <w:lang w:val="en-US" w:eastAsia="zh-CN"/>
        </w:rPr>
        <w:t>SP</w:t>
      </w:r>
      <w:r>
        <w:rPr>
          <w:rFonts w:hint="default" w:ascii="Arial" w:hAnsi="Arial" w:cs="Arial"/>
          <w:b/>
          <w:bCs/>
          <w:sz w:val="18"/>
          <w:szCs w:val="18"/>
          <w:lang w:val="en-US" w:eastAsia="zh-CN"/>
        </w:rPr>
        <w:t xml:space="preserve"> to PA</w:t>
      </w:r>
      <w:r>
        <w:rPr>
          <w:rFonts w:hint="default" w:ascii="Arial" w:hAnsi="Arial" w:cs="Arial"/>
          <w:b/>
          <w:bCs/>
          <w:sz w:val="18"/>
          <w:szCs w:val="18"/>
          <w:vertAlign w:val="subscript"/>
          <w:lang w:val="en-US" w:eastAsia="zh-CN"/>
        </w:rPr>
        <w:t>SP</w:t>
      </w:r>
      <w:r>
        <w:rPr>
          <w:rFonts w:hint="default" w:ascii="Arial" w:hAnsi="Arial" w:cs="Arial"/>
          <w:b/>
          <w:bCs/>
          <w:sz w:val="18"/>
          <w:szCs w:val="18"/>
          <w:lang w:val="en-US" w:eastAsia="zh-CN"/>
        </w:rPr>
        <w:t xml:space="preserve"> Correspondence</w:t>
      </w:r>
    </w:p>
    <w:tbl>
      <w:tblPr>
        <w:tblStyle w:val="1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595"/>
        <w:gridCol w:w="817"/>
        <w:gridCol w:w="817"/>
        <w:gridCol w:w="817"/>
        <w:gridCol w:w="817"/>
        <w:gridCol w:w="817"/>
        <w:gridCol w:w="817"/>
        <w:gridCol w:w="817"/>
        <w:gridCol w:w="817"/>
        <w:gridCol w:w="817"/>
        <w:gridCol w:w="820"/>
      </w:tblGrid>
      <w:tr w14:paraId="2D9FDF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Header/>
        </w:trPr>
        <w:tc>
          <w:tcPr>
            <w:tcW w:w="1595" w:type="dxa"/>
            <w:tcBorders>
              <w:top w:val="nil"/>
              <w:left w:val="nil"/>
              <w:bottom w:val="single" w:color="E0E0E0" w:sz="6" w:space="0"/>
              <w:right w:val="single" w:color="E0E0E0" w:sz="6" w:space="0"/>
            </w:tcBorders>
            <w:shd w:val="clear" w:color="auto" w:fill="FFFFFF" w:themeFill="background1"/>
            <w:tcMar>
              <w:top w:w="139" w:type="dxa"/>
              <w:left w:w="210" w:type="dxa"/>
              <w:bottom w:w="139" w:type="dxa"/>
              <w:right w:w="210" w:type="dxa"/>
            </w:tcMar>
            <w:vAlign w:val="center"/>
          </w:tcPr>
          <w:p w14:paraId="4E9395A8">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b/>
                <w:bCs/>
                <w:sz w:val="18"/>
                <w:szCs w:val="18"/>
                <w:lang w:val="en-US" w:eastAsia="zh-CN"/>
              </w:rPr>
            </w:pPr>
            <w:r>
              <w:rPr>
                <w:rFonts w:hint="default" w:ascii="Arial" w:hAnsi="Arial" w:cs="Arial"/>
                <w:b/>
                <w:bCs/>
                <w:sz w:val="18"/>
                <w:szCs w:val="18"/>
                <w:lang w:val="en-US" w:eastAsia="zh-CN"/>
              </w:rPr>
              <w:t>Measured Parameter</w:t>
            </w:r>
          </w:p>
        </w:tc>
        <w:tc>
          <w:tcPr>
            <w:tcW w:w="8173" w:type="dxa"/>
            <w:gridSpan w:val="10"/>
            <w:tcBorders>
              <w:top w:val="nil"/>
              <w:left w:val="single" w:color="E0E0E0" w:sz="6" w:space="0"/>
              <w:bottom w:val="single" w:color="E0E0E0" w:sz="6" w:space="0"/>
              <w:right w:val="nil"/>
            </w:tcBorders>
            <w:shd w:val="clear" w:color="auto" w:fill="FFFFFF" w:themeFill="background1"/>
            <w:tcMar>
              <w:top w:w="139" w:type="dxa"/>
              <w:left w:w="210" w:type="dxa"/>
              <w:bottom w:w="139" w:type="dxa"/>
              <w:right w:w="210" w:type="dxa"/>
            </w:tcMar>
            <w:vAlign w:val="center"/>
          </w:tcPr>
          <w:p w14:paraId="6C0DB4DC">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b/>
                <w:bCs/>
                <w:sz w:val="18"/>
                <w:szCs w:val="18"/>
                <w:lang w:val="en-US" w:eastAsia="zh-CN"/>
              </w:rPr>
            </w:pPr>
            <w:r>
              <w:rPr>
                <w:rFonts w:hint="default" w:ascii="Arial" w:hAnsi="Arial" w:cs="Arial"/>
                <w:b/>
                <w:bCs/>
                <w:sz w:val="18"/>
                <w:szCs w:val="18"/>
                <w:lang w:val="en-US" w:eastAsia="zh-CN"/>
              </w:rPr>
              <w:t>Value (Degrees)</w:t>
            </w:r>
          </w:p>
        </w:tc>
      </w:tr>
      <w:tr w14:paraId="091FF8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1595" w:type="dxa"/>
            <w:tcBorders>
              <w:top w:val="single" w:color="E0E0E0" w:sz="6" w:space="0"/>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5CE158BD">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BA</w:t>
            </w:r>
            <w:r>
              <w:rPr>
                <w:rFonts w:hint="eastAsia" w:ascii="Arial" w:hAnsi="Arial" w:cs="Arial"/>
                <w:sz w:val="18"/>
                <w:szCs w:val="18"/>
                <w:vertAlign w:val="subscript"/>
                <w:lang w:val="en-US" w:eastAsia="zh-CN"/>
              </w:rPr>
              <w:t>SP</w:t>
            </w:r>
          </w:p>
        </w:tc>
        <w:tc>
          <w:tcPr>
            <w:tcW w:w="817" w:type="dxa"/>
            <w:tcBorders>
              <w:top w:val="single" w:color="E0E0E0" w:sz="6" w:space="0"/>
              <w:left w:val="single" w:color="E0E0E0" w:sz="6" w:space="0"/>
              <w:bottom w:val="single" w:color="E0E0E0" w:sz="6" w:space="0"/>
              <w:right w:val="single" w:color="E0E0E0" w:sz="6" w:space="0"/>
            </w:tcBorders>
            <w:shd w:val="clear" w:color="auto" w:fill="auto"/>
            <w:tcMar>
              <w:top w:w="139" w:type="dxa"/>
              <w:left w:w="210" w:type="dxa"/>
              <w:bottom w:w="139" w:type="dxa"/>
              <w:right w:w="210" w:type="dxa"/>
            </w:tcMar>
            <w:vAlign w:val="center"/>
          </w:tcPr>
          <w:p w14:paraId="0590B8D8">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21</w:t>
            </w:r>
          </w:p>
        </w:tc>
        <w:tc>
          <w:tcPr>
            <w:tcW w:w="817" w:type="dxa"/>
            <w:tcBorders>
              <w:top w:val="single" w:color="E0E0E0" w:sz="6" w:space="0"/>
              <w:left w:val="single" w:color="E0E0E0" w:sz="6" w:space="0"/>
              <w:bottom w:val="single" w:color="E0E0E0" w:sz="6" w:space="0"/>
              <w:right w:val="single" w:color="E0E0E0" w:sz="6" w:space="0"/>
            </w:tcBorders>
            <w:shd w:val="clear" w:color="auto" w:fill="auto"/>
            <w:tcMar>
              <w:top w:w="139" w:type="dxa"/>
              <w:left w:w="210" w:type="dxa"/>
              <w:bottom w:w="139" w:type="dxa"/>
              <w:right w:w="210" w:type="dxa"/>
            </w:tcMar>
            <w:vAlign w:val="center"/>
          </w:tcPr>
          <w:p w14:paraId="1A471DFE">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22</w:t>
            </w:r>
          </w:p>
        </w:tc>
        <w:tc>
          <w:tcPr>
            <w:tcW w:w="817" w:type="dxa"/>
            <w:tcBorders>
              <w:top w:val="single" w:color="E0E0E0" w:sz="6" w:space="0"/>
              <w:left w:val="single" w:color="E0E0E0" w:sz="6" w:space="0"/>
              <w:bottom w:val="single" w:color="E0E0E0" w:sz="6" w:space="0"/>
              <w:right w:val="nil"/>
            </w:tcBorders>
            <w:shd w:val="clear" w:color="auto" w:fill="auto"/>
            <w:tcMar>
              <w:top w:w="139" w:type="dxa"/>
              <w:left w:w="210" w:type="dxa"/>
              <w:bottom w:w="139" w:type="dxa"/>
              <w:right w:w="210" w:type="dxa"/>
            </w:tcMar>
            <w:vAlign w:val="center"/>
          </w:tcPr>
          <w:p w14:paraId="3B2CE5B3">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23</w:t>
            </w:r>
          </w:p>
        </w:tc>
        <w:tc>
          <w:tcPr>
            <w:tcW w:w="817" w:type="dxa"/>
            <w:tcBorders>
              <w:top w:val="single" w:color="E0E0E0" w:sz="6" w:space="0"/>
              <w:left w:val="single" w:color="E0E0E0" w:sz="6" w:space="0"/>
              <w:bottom w:val="single" w:color="E0E0E0" w:sz="6" w:space="0"/>
              <w:right w:val="nil"/>
            </w:tcBorders>
            <w:shd w:val="clear" w:color="auto" w:fill="auto"/>
            <w:tcMar>
              <w:top w:w="139" w:type="dxa"/>
              <w:left w:w="210" w:type="dxa"/>
              <w:bottom w:w="139" w:type="dxa"/>
              <w:right w:w="210" w:type="dxa"/>
            </w:tcMar>
            <w:vAlign w:val="center"/>
          </w:tcPr>
          <w:p w14:paraId="2F4C7B39">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24</w:t>
            </w:r>
          </w:p>
        </w:tc>
        <w:tc>
          <w:tcPr>
            <w:tcW w:w="817" w:type="dxa"/>
            <w:tcBorders>
              <w:top w:val="single" w:color="E0E0E0" w:sz="6" w:space="0"/>
              <w:left w:val="single" w:color="E0E0E0" w:sz="6" w:space="0"/>
              <w:bottom w:val="single" w:color="E0E0E0" w:sz="6" w:space="0"/>
              <w:right w:val="nil"/>
            </w:tcBorders>
            <w:shd w:val="clear" w:color="auto" w:fill="auto"/>
            <w:tcMar>
              <w:top w:w="139" w:type="dxa"/>
              <w:left w:w="210" w:type="dxa"/>
              <w:bottom w:w="139" w:type="dxa"/>
              <w:right w:w="210" w:type="dxa"/>
            </w:tcMar>
            <w:vAlign w:val="center"/>
          </w:tcPr>
          <w:p w14:paraId="64ABF299">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25</w:t>
            </w:r>
          </w:p>
        </w:tc>
        <w:tc>
          <w:tcPr>
            <w:tcW w:w="817" w:type="dxa"/>
            <w:tcBorders>
              <w:top w:val="single" w:color="E0E0E0" w:sz="6" w:space="0"/>
              <w:left w:val="single" w:color="E0E0E0" w:sz="6" w:space="0"/>
              <w:bottom w:val="single" w:color="E0E0E0" w:sz="6" w:space="0"/>
              <w:right w:val="nil"/>
            </w:tcBorders>
            <w:shd w:val="clear" w:color="auto" w:fill="auto"/>
            <w:tcMar>
              <w:top w:w="139" w:type="dxa"/>
              <w:left w:w="210" w:type="dxa"/>
              <w:bottom w:w="139" w:type="dxa"/>
              <w:right w:w="210" w:type="dxa"/>
            </w:tcMar>
            <w:vAlign w:val="center"/>
          </w:tcPr>
          <w:p w14:paraId="278DC9C3">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26</w:t>
            </w:r>
          </w:p>
        </w:tc>
        <w:tc>
          <w:tcPr>
            <w:tcW w:w="817" w:type="dxa"/>
            <w:tcBorders>
              <w:top w:val="single" w:color="E0E0E0" w:sz="6" w:space="0"/>
              <w:left w:val="single" w:color="E0E0E0" w:sz="6" w:space="0"/>
              <w:bottom w:val="single" w:color="E0E0E0" w:sz="6" w:space="0"/>
              <w:right w:val="nil"/>
            </w:tcBorders>
            <w:shd w:val="clear" w:color="auto" w:fill="auto"/>
            <w:tcMar>
              <w:top w:w="139" w:type="dxa"/>
              <w:left w:w="210" w:type="dxa"/>
              <w:bottom w:w="139" w:type="dxa"/>
              <w:right w:w="210" w:type="dxa"/>
            </w:tcMar>
            <w:vAlign w:val="center"/>
          </w:tcPr>
          <w:p w14:paraId="24F42810">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27</w:t>
            </w:r>
          </w:p>
        </w:tc>
        <w:tc>
          <w:tcPr>
            <w:tcW w:w="817" w:type="dxa"/>
            <w:tcBorders>
              <w:top w:val="single" w:color="E0E0E0" w:sz="6" w:space="0"/>
              <w:left w:val="single" w:color="E0E0E0" w:sz="6" w:space="0"/>
              <w:bottom w:val="single" w:color="E0E0E0" w:sz="6" w:space="0"/>
              <w:right w:val="nil"/>
            </w:tcBorders>
            <w:shd w:val="clear" w:color="auto" w:fill="auto"/>
            <w:tcMar>
              <w:top w:w="139" w:type="dxa"/>
              <w:left w:w="210" w:type="dxa"/>
              <w:bottom w:w="139" w:type="dxa"/>
              <w:right w:w="210" w:type="dxa"/>
            </w:tcMar>
            <w:vAlign w:val="center"/>
          </w:tcPr>
          <w:p w14:paraId="673322AF">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28</w:t>
            </w:r>
          </w:p>
        </w:tc>
        <w:tc>
          <w:tcPr>
            <w:tcW w:w="817" w:type="dxa"/>
            <w:tcBorders>
              <w:top w:val="single" w:color="E0E0E0" w:sz="6" w:space="0"/>
              <w:left w:val="single" w:color="E0E0E0" w:sz="6" w:space="0"/>
              <w:bottom w:val="single" w:color="E0E0E0" w:sz="6" w:space="0"/>
              <w:right w:val="nil"/>
            </w:tcBorders>
            <w:shd w:val="clear" w:color="auto" w:fill="auto"/>
            <w:tcMar>
              <w:top w:w="139" w:type="dxa"/>
              <w:left w:w="210" w:type="dxa"/>
              <w:bottom w:w="139" w:type="dxa"/>
              <w:right w:w="210" w:type="dxa"/>
            </w:tcMar>
            <w:vAlign w:val="center"/>
          </w:tcPr>
          <w:p w14:paraId="782A5D7A">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29</w:t>
            </w:r>
          </w:p>
        </w:tc>
        <w:tc>
          <w:tcPr>
            <w:tcW w:w="820" w:type="dxa"/>
            <w:tcBorders>
              <w:top w:val="single" w:color="E0E0E0" w:sz="6" w:space="0"/>
              <w:left w:val="single" w:color="E0E0E0" w:sz="6" w:space="0"/>
              <w:bottom w:val="single" w:color="E0E0E0" w:sz="6" w:space="0"/>
              <w:right w:val="nil"/>
            </w:tcBorders>
            <w:shd w:val="clear" w:color="auto" w:fill="auto"/>
            <w:tcMar>
              <w:top w:w="139" w:type="dxa"/>
              <w:left w:w="210" w:type="dxa"/>
              <w:bottom w:w="139" w:type="dxa"/>
              <w:right w:w="210" w:type="dxa"/>
            </w:tcMar>
            <w:vAlign w:val="center"/>
          </w:tcPr>
          <w:p w14:paraId="2C98DA10">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30</w:t>
            </w:r>
          </w:p>
        </w:tc>
      </w:tr>
      <w:tr w14:paraId="68951E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1595" w:type="dxa"/>
            <w:tcBorders>
              <w:top w:val="single" w:color="E0E0E0" w:sz="6" w:space="0"/>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27EB27E4">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PA</w:t>
            </w:r>
            <w:r>
              <w:rPr>
                <w:rFonts w:hint="eastAsia" w:ascii="Arial" w:hAnsi="Arial" w:cs="Arial"/>
                <w:sz w:val="18"/>
                <w:szCs w:val="18"/>
                <w:vertAlign w:val="subscript"/>
                <w:lang w:val="en-US" w:eastAsia="zh-CN"/>
              </w:rPr>
              <w:t>SP</w:t>
            </w:r>
          </w:p>
        </w:tc>
        <w:tc>
          <w:tcPr>
            <w:tcW w:w="817" w:type="dxa"/>
            <w:tcBorders>
              <w:top w:val="single" w:color="E0E0E0" w:sz="6" w:space="0"/>
              <w:left w:val="single" w:color="E0E0E0" w:sz="6" w:space="0"/>
              <w:bottom w:val="single" w:color="E0E0E0" w:sz="6" w:space="0"/>
              <w:right w:val="single" w:color="E0E0E0" w:sz="6" w:space="0"/>
            </w:tcBorders>
            <w:shd w:val="clear" w:color="auto" w:fill="auto"/>
            <w:tcMar>
              <w:top w:w="139" w:type="dxa"/>
              <w:left w:w="210" w:type="dxa"/>
              <w:bottom w:w="139" w:type="dxa"/>
              <w:right w:w="210" w:type="dxa"/>
            </w:tcMar>
            <w:vAlign w:val="center"/>
          </w:tcPr>
          <w:p w14:paraId="1DC00F2F">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57.5</w:t>
            </w:r>
          </w:p>
        </w:tc>
        <w:tc>
          <w:tcPr>
            <w:tcW w:w="817" w:type="dxa"/>
            <w:tcBorders>
              <w:top w:val="single" w:color="E0E0E0" w:sz="6" w:space="0"/>
              <w:left w:val="single" w:color="E0E0E0" w:sz="6" w:space="0"/>
              <w:bottom w:val="single" w:color="E0E0E0" w:sz="6" w:space="0"/>
              <w:right w:val="single" w:color="E0E0E0" w:sz="6" w:space="0"/>
            </w:tcBorders>
            <w:shd w:val="clear" w:color="auto" w:fill="auto"/>
            <w:tcMar>
              <w:top w:w="139" w:type="dxa"/>
              <w:left w:w="210" w:type="dxa"/>
              <w:bottom w:w="139" w:type="dxa"/>
              <w:right w:w="210" w:type="dxa"/>
            </w:tcMar>
            <w:vAlign w:val="center"/>
          </w:tcPr>
          <w:p w14:paraId="006232B2">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57.8</w:t>
            </w:r>
          </w:p>
        </w:tc>
        <w:tc>
          <w:tcPr>
            <w:tcW w:w="817" w:type="dxa"/>
            <w:tcBorders>
              <w:top w:val="single" w:color="E0E0E0" w:sz="6" w:space="0"/>
              <w:left w:val="single" w:color="E0E0E0" w:sz="6" w:space="0"/>
              <w:bottom w:val="single" w:color="E0E0E0" w:sz="6" w:space="0"/>
              <w:right w:val="nil"/>
            </w:tcBorders>
            <w:shd w:val="clear" w:color="auto" w:fill="auto"/>
            <w:tcMar>
              <w:top w:w="139" w:type="dxa"/>
              <w:left w:w="210" w:type="dxa"/>
              <w:bottom w:w="139" w:type="dxa"/>
              <w:right w:w="210" w:type="dxa"/>
            </w:tcMar>
            <w:vAlign w:val="center"/>
          </w:tcPr>
          <w:p w14:paraId="1A43BEB5">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58.1</w:t>
            </w:r>
          </w:p>
        </w:tc>
        <w:tc>
          <w:tcPr>
            <w:tcW w:w="817" w:type="dxa"/>
            <w:tcBorders>
              <w:top w:val="single" w:color="E0E0E0" w:sz="6" w:space="0"/>
              <w:left w:val="single" w:color="E0E0E0" w:sz="6" w:space="0"/>
              <w:bottom w:val="single" w:color="E0E0E0" w:sz="6" w:space="0"/>
              <w:right w:val="nil"/>
            </w:tcBorders>
            <w:shd w:val="clear" w:color="auto" w:fill="auto"/>
            <w:tcMar>
              <w:top w:w="139" w:type="dxa"/>
              <w:left w:w="210" w:type="dxa"/>
              <w:bottom w:w="139" w:type="dxa"/>
              <w:right w:w="210" w:type="dxa"/>
            </w:tcMar>
            <w:vAlign w:val="center"/>
          </w:tcPr>
          <w:p w14:paraId="27A69D6A">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58.5</w:t>
            </w:r>
          </w:p>
        </w:tc>
        <w:tc>
          <w:tcPr>
            <w:tcW w:w="817" w:type="dxa"/>
            <w:tcBorders>
              <w:top w:val="single" w:color="E0E0E0" w:sz="6" w:space="0"/>
              <w:left w:val="single" w:color="E0E0E0" w:sz="6" w:space="0"/>
              <w:bottom w:val="single" w:color="E0E0E0" w:sz="6" w:space="0"/>
              <w:right w:val="nil"/>
            </w:tcBorders>
            <w:shd w:val="clear" w:color="auto" w:fill="auto"/>
            <w:tcMar>
              <w:top w:w="139" w:type="dxa"/>
              <w:left w:w="210" w:type="dxa"/>
              <w:bottom w:w="139" w:type="dxa"/>
              <w:right w:w="210" w:type="dxa"/>
            </w:tcMar>
            <w:vAlign w:val="center"/>
          </w:tcPr>
          <w:p w14:paraId="01A79C60">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58.8</w:t>
            </w:r>
          </w:p>
        </w:tc>
        <w:tc>
          <w:tcPr>
            <w:tcW w:w="817" w:type="dxa"/>
            <w:tcBorders>
              <w:top w:val="single" w:color="E0E0E0" w:sz="6" w:space="0"/>
              <w:left w:val="single" w:color="E0E0E0" w:sz="6" w:space="0"/>
              <w:bottom w:val="single" w:color="E0E0E0" w:sz="6" w:space="0"/>
              <w:right w:val="nil"/>
            </w:tcBorders>
            <w:shd w:val="clear" w:color="auto" w:fill="auto"/>
            <w:tcMar>
              <w:top w:w="139" w:type="dxa"/>
              <w:left w:w="210" w:type="dxa"/>
              <w:bottom w:w="139" w:type="dxa"/>
              <w:right w:w="210" w:type="dxa"/>
            </w:tcMar>
            <w:vAlign w:val="center"/>
          </w:tcPr>
          <w:p w14:paraId="4C110DF0">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59.1</w:t>
            </w:r>
          </w:p>
        </w:tc>
        <w:tc>
          <w:tcPr>
            <w:tcW w:w="817" w:type="dxa"/>
            <w:tcBorders>
              <w:top w:val="single" w:color="E0E0E0" w:sz="6" w:space="0"/>
              <w:left w:val="single" w:color="E0E0E0" w:sz="6" w:space="0"/>
              <w:bottom w:val="single" w:color="E0E0E0" w:sz="6" w:space="0"/>
              <w:right w:val="nil"/>
            </w:tcBorders>
            <w:shd w:val="clear" w:color="auto" w:fill="auto"/>
            <w:tcMar>
              <w:top w:w="139" w:type="dxa"/>
              <w:left w:w="210" w:type="dxa"/>
              <w:bottom w:w="139" w:type="dxa"/>
              <w:right w:w="210" w:type="dxa"/>
            </w:tcMar>
            <w:vAlign w:val="center"/>
          </w:tcPr>
          <w:p w14:paraId="33E03E70">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59.5</w:t>
            </w:r>
          </w:p>
        </w:tc>
        <w:tc>
          <w:tcPr>
            <w:tcW w:w="817" w:type="dxa"/>
            <w:tcBorders>
              <w:top w:val="single" w:color="E0E0E0" w:sz="6" w:space="0"/>
              <w:left w:val="single" w:color="E0E0E0" w:sz="6" w:space="0"/>
              <w:bottom w:val="single" w:color="E0E0E0" w:sz="6" w:space="0"/>
              <w:right w:val="nil"/>
            </w:tcBorders>
            <w:shd w:val="clear" w:color="auto" w:fill="auto"/>
            <w:tcMar>
              <w:top w:w="139" w:type="dxa"/>
              <w:left w:w="210" w:type="dxa"/>
              <w:bottom w:w="139" w:type="dxa"/>
              <w:right w:w="210" w:type="dxa"/>
            </w:tcMar>
            <w:vAlign w:val="center"/>
          </w:tcPr>
          <w:p w14:paraId="4044EA5B">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59.8</w:t>
            </w:r>
          </w:p>
        </w:tc>
        <w:tc>
          <w:tcPr>
            <w:tcW w:w="817" w:type="dxa"/>
            <w:tcBorders>
              <w:top w:val="single" w:color="E0E0E0" w:sz="6" w:space="0"/>
              <w:left w:val="single" w:color="E0E0E0" w:sz="6" w:space="0"/>
              <w:bottom w:val="single" w:color="E0E0E0" w:sz="6" w:space="0"/>
              <w:right w:val="nil"/>
            </w:tcBorders>
            <w:shd w:val="clear" w:color="auto" w:fill="auto"/>
            <w:tcMar>
              <w:top w:w="139" w:type="dxa"/>
              <w:left w:w="210" w:type="dxa"/>
              <w:bottom w:w="139" w:type="dxa"/>
              <w:right w:w="210" w:type="dxa"/>
            </w:tcMar>
            <w:vAlign w:val="center"/>
          </w:tcPr>
          <w:p w14:paraId="68919528">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60.1</w:t>
            </w:r>
          </w:p>
        </w:tc>
        <w:tc>
          <w:tcPr>
            <w:tcW w:w="820" w:type="dxa"/>
            <w:tcBorders>
              <w:top w:val="single" w:color="E0E0E0" w:sz="6" w:space="0"/>
              <w:left w:val="single" w:color="E0E0E0" w:sz="6" w:space="0"/>
              <w:bottom w:val="single" w:color="E0E0E0" w:sz="6" w:space="0"/>
              <w:right w:val="nil"/>
            </w:tcBorders>
            <w:shd w:val="clear" w:color="auto" w:fill="auto"/>
            <w:tcMar>
              <w:top w:w="139" w:type="dxa"/>
              <w:left w:w="210" w:type="dxa"/>
              <w:bottom w:w="139" w:type="dxa"/>
              <w:right w:w="210" w:type="dxa"/>
            </w:tcMar>
            <w:vAlign w:val="center"/>
          </w:tcPr>
          <w:p w14:paraId="24640625">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60.5</w:t>
            </w:r>
          </w:p>
        </w:tc>
      </w:tr>
      <w:tr w14:paraId="5BF760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595" w:type="dxa"/>
            <w:tcBorders>
              <w:top w:val="single" w:color="E0E0E0" w:sz="6" w:space="0"/>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48C14900">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0" w:leftChars="0" w:firstLine="0" w:firstLine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BA</w:t>
            </w:r>
            <w:r>
              <w:rPr>
                <w:rFonts w:hint="eastAsia" w:ascii="Arial" w:hAnsi="Arial" w:cs="Arial"/>
                <w:sz w:val="18"/>
                <w:szCs w:val="18"/>
                <w:vertAlign w:val="subscript"/>
                <w:lang w:val="en-US" w:eastAsia="zh-CN"/>
              </w:rPr>
              <w:t>SP</w:t>
            </w:r>
          </w:p>
        </w:tc>
        <w:tc>
          <w:tcPr>
            <w:tcW w:w="817" w:type="dxa"/>
            <w:tcBorders>
              <w:top w:val="single" w:color="E0E0E0" w:sz="6" w:space="0"/>
              <w:left w:val="single" w:color="E0E0E0" w:sz="6" w:space="0"/>
              <w:bottom w:val="single" w:color="E0E0E0" w:sz="6" w:space="0"/>
              <w:right w:val="single" w:color="E0E0E0" w:sz="6" w:space="0"/>
            </w:tcBorders>
            <w:shd w:val="clear" w:color="auto" w:fill="auto"/>
            <w:tcMar>
              <w:top w:w="139" w:type="dxa"/>
              <w:left w:w="210" w:type="dxa"/>
              <w:bottom w:w="139" w:type="dxa"/>
              <w:right w:w="210" w:type="dxa"/>
            </w:tcMar>
            <w:vAlign w:val="center"/>
          </w:tcPr>
          <w:p w14:paraId="30C993D8">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31</w:t>
            </w:r>
          </w:p>
        </w:tc>
        <w:tc>
          <w:tcPr>
            <w:tcW w:w="817" w:type="dxa"/>
            <w:tcBorders>
              <w:top w:val="single" w:color="E0E0E0" w:sz="6" w:space="0"/>
              <w:left w:val="single" w:color="E0E0E0" w:sz="6" w:space="0"/>
              <w:bottom w:val="single" w:color="E0E0E0" w:sz="6" w:space="0"/>
              <w:right w:val="single" w:color="E0E0E0" w:sz="6" w:space="0"/>
            </w:tcBorders>
            <w:shd w:val="clear" w:color="auto" w:fill="auto"/>
            <w:tcMar>
              <w:top w:w="139" w:type="dxa"/>
              <w:left w:w="210" w:type="dxa"/>
              <w:bottom w:w="139" w:type="dxa"/>
              <w:right w:w="210" w:type="dxa"/>
            </w:tcMar>
            <w:vAlign w:val="center"/>
          </w:tcPr>
          <w:p w14:paraId="0727EB39">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32</w:t>
            </w:r>
          </w:p>
        </w:tc>
        <w:tc>
          <w:tcPr>
            <w:tcW w:w="817" w:type="dxa"/>
            <w:tcBorders>
              <w:top w:val="single" w:color="E0E0E0" w:sz="6" w:space="0"/>
              <w:left w:val="single" w:color="E0E0E0" w:sz="6" w:space="0"/>
              <w:bottom w:val="single" w:color="E0E0E0" w:sz="6" w:space="0"/>
              <w:right w:val="nil"/>
            </w:tcBorders>
            <w:shd w:val="clear" w:color="auto" w:fill="auto"/>
            <w:tcMar>
              <w:top w:w="139" w:type="dxa"/>
              <w:left w:w="210" w:type="dxa"/>
              <w:bottom w:w="139" w:type="dxa"/>
              <w:right w:w="210" w:type="dxa"/>
            </w:tcMar>
            <w:vAlign w:val="center"/>
          </w:tcPr>
          <w:p w14:paraId="01678190">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33</w:t>
            </w:r>
          </w:p>
        </w:tc>
        <w:tc>
          <w:tcPr>
            <w:tcW w:w="817" w:type="dxa"/>
            <w:tcBorders>
              <w:top w:val="single" w:color="E0E0E0" w:sz="6" w:space="0"/>
              <w:left w:val="single" w:color="E0E0E0" w:sz="6" w:space="0"/>
              <w:bottom w:val="single" w:color="E0E0E0" w:sz="6" w:space="0"/>
              <w:right w:val="nil"/>
            </w:tcBorders>
            <w:shd w:val="clear" w:color="auto" w:fill="auto"/>
            <w:tcMar>
              <w:top w:w="139" w:type="dxa"/>
              <w:left w:w="210" w:type="dxa"/>
              <w:bottom w:w="139" w:type="dxa"/>
              <w:right w:w="210" w:type="dxa"/>
            </w:tcMar>
            <w:vAlign w:val="center"/>
          </w:tcPr>
          <w:p w14:paraId="18C3CDDA">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34</w:t>
            </w:r>
          </w:p>
        </w:tc>
        <w:tc>
          <w:tcPr>
            <w:tcW w:w="817" w:type="dxa"/>
            <w:tcBorders>
              <w:top w:val="single" w:color="E0E0E0" w:sz="6" w:space="0"/>
              <w:left w:val="single" w:color="E0E0E0" w:sz="6" w:space="0"/>
              <w:bottom w:val="single" w:color="E0E0E0" w:sz="6" w:space="0"/>
              <w:right w:val="nil"/>
            </w:tcBorders>
            <w:shd w:val="clear" w:color="auto" w:fill="auto"/>
            <w:tcMar>
              <w:top w:w="139" w:type="dxa"/>
              <w:left w:w="210" w:type="dxa"/>
              <w:bottom w:w="139" w:type="dxa"/>
              <w:right w:w="210" w:type="dxa"/>
            </w:tcMar>
            <w:vAlign w:val="center"/>
          </w:tcPr>
          <w:p w14:paraId="5E40609B">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35</w:t>
            </w:r>
          </w:p>
        </w:tc>
        <w:tc>
          <w:tcPr>
            <w:tcW w:w="817" w:type="dxa"/>
            <w:tcBorders>
              <w:top w:val="single" w:color="E0E0E0" w:sz="6" w:space="0"/>
              <w:left w:val="single" w:color="E0E0E0" w:sz="6" w:space="0"/>
              <w:bottom w:val="single" w:color="E0E0E0" w:sz="6" w:space="0"/>
              <w:right w:val="nil"/>
            </w:tcBorders>
            <w:shd w:val="clear" w:color="auto" w:fill="auto"/>
            <w:tcMar>
              <w:top w:w="139" w:type="dxa"/>
              <w:left w:w="210" w:type="dxa"/>
              <w:bottom w:w="139" w:type="dxa"/>
              <w:right w:w="210" w:type="dxa"/>
            </w:tcMar>
            <w:vAlign w:val="center"/>
          </w:tcPr>
          <w:p w14:paraId="32BC50A7">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36</w:t>
            </w:r>
          </w:p>
        </w:tc>
        <w:tc>
          <w:tcPr>
            <w:tcW w:w="817" w:type="dxa"/>
            <w:tcBorders>
              <w:top w:val="single" w:color="E0E0E0" w:sz="6" w:space="0"/>
              <w:left w:val="single" w:color="E0E0E0" w:sz="6" w:space="0"/>
              <w:bottom w:val="single" w:color="E0E0E0" w:sz="6" w:space="0"/>
              <w:right w:val="nil"/>
            </w:tcBorders>
            <w:shd w:val="clear" w:color="auto" w:fill="auto"/>
            <w:tcMar>
              <w:top w:w="139" w:type="dxa"/>
              <w:left w:w="210" w:type="dxa"/>
              <w:bottom w:w="139" w:type="dxa"/>
              <w:right w:w="210" w:type="dxa"/>
            </w:tcMar>
            <w:vAlign w:val="center"/>
          </w:tcPr>
          <w:p w14:paraId="41A219AE">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37</w:t>
            </w:r>
          </w:p>
        </w:tc>
        <w:tc>
          <w:tcPr>
            <w:tcW w:w="817" w:type="dxa"/>
            <w:tcBorders>
              <w:top w:val="single" w:color="E0E0E0" w:sz="6" w:space="0"/>
              <w:left w:val="single" w:color="E0E0E0" w:sz="6" w:space="0"/>
              <w:bottom w:val="single" w:color="E0E0E0" w:sz="6" w:space="0"/>
              <w:right w:val="nil"/>
            </w:tcBorders>
            <w:shd w:val="clear" w:color="auto" w:fill="auto"/>
            <w:tcMar>
              <w:top w:w="139" w:type="dxa"/>
              <w:left w:w="210" w:type="dxa"/>
              <w:bottom w:w="139" w:type="dxa"/>
              <w:right w:w="210" w:type="dxa"/>
            </w:tcMar>
            <w:vAlign w:val="center"/>
          </w:tcPr>
          <w:p w14:paraId="794E30D7">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38</w:t>
            </w:r>
          </w:p>
        </w:tc>
        <w:tc>
          <w:tcPr>
            <w:tcW w:w="817" w:type="dxa"/>
            <w:tcBorders>
              <w:top w:val="single" w:color="E0E0E0" w:sz="6" w:space="0"/>
              <w:left w:val="single" w:color="E0E0E0" w:sz="6" w:space="0"/>
              <w:bottom w:val="single" w:color="E0E0E0" w:sz="6" w:space="0"/>
              <w:right w:val="nil"/>
            </w:tcBorders>
            <w:shd w:val="clear" w:color="auto" w:fill="auto"/>
            <w:tcMar>
              <w:top w:w="139" w:type="dxa"/>
              <w:left w:w="210" w:type="dxa"/>
              <w:bottom w:w="139" w:type="dxa"/>
              <w:right w:w="210" w:type="dxa"/>
            </w:tcMar>
            <w:vAlign w:val="center"/>
          </w:tcPr>
          <w:p w14:paraId="6FE39499">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39</w:t>
            </w:r>
          </w:p>
        </w:tc>
        <w:tc>
          <w:tcPr>
            <w:tcW w:w="820" w:type="dxa"/>
            <w:tcBorders>
              <w:top w:val="single" w:color="E0E0E0" w:sz="6" w:space="0"/>
              <w:left w:val="single" w:color="E0E0E0" w:sz="6" w:space="0"/>
              <w:bottom w:val="single" w:color="E0E0E0" w:sz="6" w:space="0"/>
              <w:right w:val="nil"/>
            </w:tcBorders>
            <w:shd w:val="clear" w:color="auto" w:fill="auto"/>
            <w:tcMar>
              <w:top w:w="139" w:type="dxa"/>
              <w:left w:w="210" w:type="dxa"/>
              <w:bottom w:w="139" w:type="dxa"/>
              <w:right w:w="210" w:type="dxa"/>
            </w:tcMar>
            <w:vAlign w:val="center"/>
          </w:tcPr>
          <w:p w14:paraId="5578E39A">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40</w:t>
            </w:r>
          </w:p>
        </w:tc>
      </w:tr>
      <w:tr w14:paraId="26E6EC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1595" w:type="dxa"/>
            <w:tcBorders>
              <w:top w:val="single" w:color="E0E0E0" w:sz="6" w:space="0"/>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65953D28">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0" w:leftChars="0" w:firstLine="0" w:firstLine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PA</w:t>
            </w:r>
            <w:r>
              <w:rPr>
                <w:rFonts w:hint="eastAsia" w:ascii="Arial" w:hAnsi="Arial" w:cs="Arial"/>
                <w:sz w:val="18"/>
                <w:szCs w:val="18"/>
                <w:vertAlign w:val="subscript"/>
                <w:lang w:val="en-US" w:eastAsia="zh-CN"/>
              </w:rPr>
              <w:t>SP</w:t>
            </w:r>
          </w:p>
        </w:tc>
        <w:tc>
          <w:tcPr>
            <w:tcW w:w="817" w:type="dxa"/>
            <w:tcBorders>
              <w:top w:val="single" w:color="E0E0E0" w:sz="6" w:space="0"/>
              <w:left w:val="single" w:color="E0E0E0" w:sz="6" w:space="0"/>
              <w:bottom w:val="single" w:color="E0E0E0" w:sz="6" w:space="0"/>
              <w:right w:val="single" w:color="E0E0E0" w:sz="6" w:space="0"/>
            </w:tcBorders>
            <w:shd w:val="clear" w:color="auto" w:fill="auto"/>
            <w:tcMar>
              <w:top w:w="139" w:type="dxa"/>
              <w:left w:w="210" w:type="dxa"/>
              <w:bottom w:w="139" w:type="dxa"/>
              <w:right w:w="210" w:type="dxa"/>
            </w:tcMar>
            <w:vAlign w:val="center"/>
          </w:tcPr>
          <w:p w14:paraId="79EB5120">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60.8</w:t>
            </w:r>
          </w:p>
        </w:tc>
        <w:tc>
          <w:tcPr>
            <w:tcW w:w="817" w:type="dxa"/>
            <w:tcBorders>
              <w:top w:val="single" w:color="E0E0E0" w:sz="6" w:space="0"/>
              <w:left w:val="single" w:color="E0E0E0" w:sz="6" w:space="0"/>
              <w:bottom w:val="single" w:color="E0E0E0" w:sz="6" w:space="0"/>
              <w:right w:val="single" w:color="E0E0E0" w:sz="6" w:space="0"/>
            </w:tcBorders>
            <w:shd w:val="clear" w:color="auto" w:fill="auto"/>
            <w:tcMar>
              <w:top w:w="139" w:type="dxa"/>
              <w:left w:w="210" w:type="dxa"/>
              <w:bottom w:w="139" w:type="dxa"/>
              <w:right w:w="210" w:type="dxa"/>
            </w:tcMar>
            <w:vAlign w:val="center"/>
          </w:tcPr>
          <w:p w14:paraId="08171408">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61.1</w:t>
            </w:r>
          </w:p>
        </w:tc>
        <w:tc>
          <w:tcPr>
            <w:tcW w:w="817" w:type="dxa"/>
            <w:tcBorders>
              <w:top w:val="single" w:color="E0E0E0" w:sz="6" w:space="0"/>
              <w:left w:val="single" w:color="E0E0E0" w:sz="6" w:space="0"/>
              <w:bottom w:val="single" w:color="E0E0E0" w:sz="6" w:space="0"/>
              <w:right w:val="nil"/>
            </w:tcBorders>
            <w:shd w:val="clear" w:color="auto" w:fill="auto"/>
            <w:tcMar>
              <w:top w:w="139" w:type="dxa"/>
              <w:left w:w="210" w:type="dxa"/>
              <w:bottom w:w="139" w:type="dxa"/>
              <w:right w:w="210" w:type="dxa"/>
            </w:tcMar>
            <w:vAlign w:val="center"/>
          </w:tcPr>
          <w:p w14:paraId="4DEEB4D2">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61.5</w:t>
            </w:r>
          </w:p>
        </w:tc>
        <w:tc>
          <w:tcPr>
            <w:tcW w:w="817" w:type="dxa"/>
            <w:tcBorders>
              <w:top w:val="single" w:color="E0E0E0" w:sz="6" w:space="0"/>
              <w:left w:val="single" w:color="E0E0E0" w:sz="6" w:space="0"/>
              <w:bottom w:val="single" w:color="E0E0E0" w:sz="6" w:space="0"/>
              <w:right w:val="nil"/>
            </w:tcBorders>
            <w:shd w:val="clear" w:color="auto" w:fill="auto"/>
            <w:tcMar>
              <w:top w:w="139" w:type="dxa"/>
              <w:left w:w="210" w:type="dxa"/>
              <w:bottom w:w="139" w:type="dxa"/>
              <w:right w:w="210" w:type="dxa"/>
            </w:tcMar>
            <w:vAlign w:val="center"/>
          </w:tcPr>
          <w:p w14:paraId="29895E83">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61.8</w:t>
            </w:r>
          </w:p>
        </w:tc>
        <w:tc>
          <w:tcPr>
            <w:tcW w:w="817" w:type="dxa"/>
            <w:tcBorders>
              <w:top w:val="single" w:color="E0E0E0" w:sz="6" w:space="0"/>
              <w:left w:val="single" w:color="E0E0E0" w:sz="6" w:space="0"/>
              <w:bottom w:val="single" w:color="E0E0E0" w:sz="6" w:space="0"/>
              <w:right w:val="nil"/>
            </w:tcBorders>
            <w:shd w:val="clear" w:color="auto" w:fill="auto"/>
            <w:tcMar>
              <w:top w:w="139" w:type="dxa"/>
              <w:left w:w="210" w:type="dxa"/>
              <w:bottom w:w="139" w:type="dxa"/>
              <w:right w:w="210" w:type="dxa"/>
            </w:tcMar>
            <w:vAlign w:val="center"/>
          </w:tcPr>
          <w:p w14:paraId="10D159D3">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62.1</w:t>
            </w:r>
          </w:p>
        </w:tc>
        <w:tc>
          <w:tcPr>
            <w:tcW w:w="817" w:type="dxa"/>
            <w:tcBorders>
              <w:top w:val="single" w:color="E0E0E0" w:sz="6" w:space="0"/>
              <w:left w:val="single" w:color="E0E0E0" w:sz="6" w:space="0"/>
              <w:bottom w:val="single" w:color="E0E0E0" w:sz="6" w:space="0"/>
              <w:right w:val="nil"/>
            </w:tcBorders>
            <w:shd w:val="clear" w:color="auto" w:fill="auto"/>
            <w:tcMar>
              <w:top w:w="139" w:type="dxa"/>
              <w:left w:w="210" w:type="dxa"/>
              <w:bottom w:w="139" w:type="dxa"/>
              <w:right w:w="210" w:type="dxa"/>
            </w:tcMar>
            <w:vAlign w:val="center"/>
          </w:tcPr>
          <w:p w14:paraId="1B8B1F0C">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62.4</w:t>
            </w:r>
          </w:p>
        </w:tc>
        <w:tc>
          <w:tcPr>
            <w:tcW w:w="817" w:type="dxa"/>
            <w:tcBorders>
              <w:top w:val="single" w:color="E0E0E0" w:sz="6" w:space="0"/>
              <w:left w:val="single" w:color="E0E0E0" w:sz="6" w:space="0"/>
              <w:bottom w:val="single" w:color="E0E0E0" w:sz="6" w:space="0"/>
              <w:right w:val="nil"/>
            </w:tcBorders>
            <w:shd w:val="clear" w:color="auto" w:fill="auto"/>
            <w:tcMar>
              <w:top w:w="139" w:type="dxa"/>
              <w:left w:w="210" w:type="dxa"/>
              <w:bottom w:w="139" w:type="dxa"/>
              <w:right w:w="210" w:type="dxa"/>
            </w:tcMar>
            <w:vAlign w:val="center"/>
          </w:tcPr>
          <w:p w14:paraId="3B012B5B">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62.8</w:t>
            </w:r>
          </w:p>
        </w:tc>
        <w:tc>
          <w:tcPr>
            <w:tcW w:w="817" w:type="dxa"/>
            <w:tcBorders>
              <w:top w:val="single" w:color="E0E0E0" w:sz="6" w:space="0"/>
              <w:left w:val="single" w:color="E0E0E0" w:sz="6" w:space="0"/>
              <w:bottom w:val="single" w:color="E0E0E0" w:sz="6" w:space="0"/>
              <w:right w:val="nil"/>
            </w:tcBorders>
            <w:shd w:val="clear" w:color="auto" w:fill="auto"/>
            <w:tcMar>
              <w:top w:w="139" w:type="dxa"/>
              <w:left w:w="210" w:type="dxa"/>
              <w:bottom w:w="139" w:type="dxa"/>
              <w:right w:w="210" w:type="dxa"/>
            </w:tcMar>
            <w:vAlign w:val="center"/>
          </w:tcPr>
          <w:p w14:paraId="56904E5C">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63.1</w:t>
            </w:r>
          </w:p>
        </w:tc>
        <w:tc>
          <w:tcPr>
            <w:tcW w:w="817" w:type="dxa"/>
            <w:tcBorders>
              <w:top w:val="single" w:color="E0E0E0" w:sz="6" w:space="0"/>
              <w:left w:val="single" w:color="E0E0E0" w:sz="6" w:space="0"/>
              <w:bottom w:val="single" w:color="E0E0E0" w:sz="6" w:space="0"/>
              <w:right w:val="nil"/>
            </w:tcBorders>
            <w:shd w:val="clear" w:color="auto" w:fill="auto"/>
            <w:tcMar>
              <w:top w:w="139" w:type="dxa"/>
              <w:left w:w="210" w:type="dxa"/>
              <w:bottom w:w="139" w:type="dxa"/>
              <w:right w:w="210" w:type="dxa"/>
            </w:tcMar>
            <w:vAlign w:val="center"/>
          </w:tcPr>
          <w:p w14:paraId="6794934D">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63.4</w:t>
            </w:r>
          </w:p>
        </w:tc>
        <w:tc>
          <w:tcPr>
            <w:tcW w:w="820" w:type="dxa"/>
            <w:tcBorders>
              <w:top w:val="single" w:color="E0E0E0" w:sz="6" w:space="0"/>
              <w:left w:val="single" w:color="E0E0E0" w:sz="6" w:space="0"/>
              <w:bottom w:val="single" w:color="E0E0E0" w:sz="6" w:space="0"/>
              <w:right w:val="nil"/>
            </w:tcBorders>
            <w:shd w:val="clear" w:color="auto" w:fill="auto"/>
            <w:tcMar>
              <w:top w:w="139" w:type="dxa"/>
              <w:left w:w="210" w:type="dxa"/>
              <w:bottom w:w="139" w:type="dxa"/>
              <w:right w:w="210" w:type="dxa"/>
            </w:tcMar>
            <w:vAlign w:val="center"/>
          </w:tcPr>
          <w:p w14:paraId="660BAECD">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63.8</w:t>
            </w:r>
          </w:p>
        </w:tc>
      </w:tr>
      <w:tr w14:paraId="67A4C2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1595" w:type="dxa"/>
            <w:tcBorders>
              <w:top w:val="single" w:color="E0E0E0" w:sz="6" w:space="0"/>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60CB4D5F">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0" w:leftChars="0" w:firstLine="0" w:firstLine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BA</w:t>
            </w:r>
            <w:r>
              <w:rPr>
                <w:rFonts w:hint="eastAsia" w:ascii="Arial" w:hAnsi="Arial" w:cs="Arial"/>
                <w:sz w:val="18"/>
                <w:szCs w:val="18"/>
                <w:vertAlign w:val="subscript"/>
                <w:lang w:val="en-US" w:eastAsia="zh-CN"/>
              </w:rPr>
              <w:t>SP</w:t>
            </w:r>
          </w:p>
        </w:tc>
        <w:tc>
          <w:tcPr>
            <w:tcW w:w="817" w:type="dxa"/>
            <w:tcBorders>
              <w:top w:val="single" w:color="E0E0E0" w:sz="6" w:space="0"/>
              <w:left w:val="single" w:color="E0E0E0" w:sz="6" w:space="0"/>
              <w:bottom w:val="single" w:color="E0E0E0" w:sz="6" w:space="0"/>
              <w:right w:val="single" w:color="E0E0E0" w:sz="6" w:space="0"/>
            </w:tcBorders>
            <w:shd w:val="clear" w:color="auto" w:fill="auto"/>
            <w:tcMar>
              <w:top w:w="139" w:type="dxa"/>
              <w:left w:w="210" w:type="dxa"/>
              <w:bottom w:w="139" w:type="dxa"/>
              <w:right w:w="210" w:type="dxa"/>
            </w:tcMar>
            <w:vAlign w:val="center"/>
          </w:tcPr>
          <w:p w14:paraId="7D59276E">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41</w:t>
            </w:r>
          </w:p>
        </w:tc>
        <w:tc>
          <w:tcPr>
            <w:tcW w:w="817" w:type="dxa"/>
            <w:tcBorders>
              <w:top w:val="single" w:color="E0E0E0" w:sz="6" w:space="0"/>
              <w:left w:val="single" w:color="E0E0E0" w:sz="6" w:space="0"/>
              <w:bottom w:val="single" w:color="E0E0E0" w:sz="6" w:space="0"/>
              <w:right w:val="single" w:color="E0E0E0" w:sz="6" w:space="0"/>
            </w:tcBorders>
            <w:shd w:val="clear" w:color="auto" w:fill="auto"/>
            <w:tcMar>
              <w:top w:w="139" w:type="dxa"/>
              <w:left w:w="210" w:type="dxa"/>
              <w:bottom w:w="139" w:type="dxa"/>
              <w:right w:w="210" w:type="dxa"/>
            </w:tcMar>
            <w:vAlign w:val="center"/>
          </w:tcPr>
          <w:p w14:paraId="3472CB60">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42</w:t>
            </w:r>
          </w:p>
        </w:tc>
        <w:tc>
          <w:tcPr>
            <w:tcW w:w="817" w:type="dxa"/>
            <w:tcBorders>
              <w:top w:val="single" w:color="E0E0E0" w:sz="6" w:space="0"/>
              <w:left w:val="single" w:color="E0E0E0" w:sz="6" w:space="0"/>
              <w:bottom w:val="single" w:color="E0E0E0" w:sz="6" w:space="0"/>
              <w:right w:val="nil"/>
            </w:tcBorders>
            <w:shd w:val="clear" w:color="auto" w:fill="auto"/>
            <w:tcMar>
              <w:top w:w="139" w:type="dxa"/>
              <w:left w:w="210" w:type="dxa"/>
              <w:bottom w:w="139" w:type="dxa"/>
              <w:right w:w="210" w:type="dxa"/>
            </w:tcMar>
            <w:vAlign w:val="center"/>
          </w:tcPr>
          <w:p w14:paraId="1EEDD88A">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43</w:t>
            </w:r>
          </w:p>
        </w:tc>
        <w:tc>
          <w:tcPr>
            <w:tcW w:w="817" w:type="dxa"/>
            <w:tcBorders>
              <w:top w:val="single" w:color="E0E0E0" w:sz="6" w:space="0"/>
              <w:left w:val="single" w:color="E0E0E0" w:sz="6" w:space="0"/>
              <w:bottom w:val="single" w:color="E0E0E0" w:sz="6" w:space="0"/>
              <w:right w:val="nil"/>
            </w:tcBorders>
            <w:shd w:val="clear" w:color="auto" w:fill="auto"/>
            <w:tcMar>
              <w:top w:w="139" w:type="dxa"/>
              <w:left w:w="210" w:type="dxa"/>
              <w:bottom w:w="139" w:type="dxa"/>
              <w:right w:w="210" w:type="dxa"/>
            </w:tcMar>
            <w:vAlign w:val="center"/>
          </w:tcPr>
          <w:p w14:paraId="582B2BD8">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44</w:t>
            </w:r>
          </w:p>
        </w:tc>
        <w:tc>
          <w:tcPr>
            <w:tcW w:w="817" w:type="dxa"/>
            <w:tcBorders>
              <w:top w:val="single" w:color="E0E0E0" w:sz="6" w:space="0"/>
              <w:left w:val="single" w:color="E0E0E0" w:sz="6" w:space="0"/>
              <w:bottom w:val="single" w:color="E0E0E0" w:sz="6" w:space="0"/>
              <w:right w:val="nil"/>
            </w:tcBorders>
            <w:shd w:val="clear" w:color="auto" w:fill="auto"/>
            <w:tcMar>
              <w:top w:w="139" w:type="dxa"/>
              <w:left w:w="210" w:type="dxa"/>
              <w:bottom w:w="139" w:type="dxa"/>
              <w:right w:w="210" w:type="dxa"/>
            </w:tcMar>
            <w:vAlign w:val="center"/>
          </w:tcPr>
          <w:p w14:paraId="6407E093">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45</w:t>
            </w:r>
          </w:p>
        </w:tc>
        <w:tc>
          <w:tcPr>
            <w:tcW w:w="817" w:type="dxa"/>
            <w:tcBorders>
              <w:top w:val="single" w:color="E0E0E0" w:sz="6" w:space="0"/>
              <w:left w:val="single" w:color="E0E0E0" w:sz="6" w:space="0"/>
              <w:bottom w:val="single" w:color="E0E0E0" w:sz="6" w:space="0"/>
              <w:right w:val="nil"/>
            </w:tcBorders>
            <w:shd w:val="clear" w:color="auto" w:fill="auto"/>
            <w:tcMar>
              <w:top w:w="139" w:type="dxa"/>
              <w:left w:w="210" w:type="dxa"/>
              <w:bottom w:w="139" w:type="dxa"/>
              <w:right w:w="210" w:type="dxa"/>
            </w:tcMar>
            <w:vAlign w:val="center"/>
          </w:tcPr>
          <w:p w14:paraId="65328D27">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46</w:t>
            </w:r>
          </w:p>
        </w:tc>
        <w:tc>
          <w:tcPr>
            <w:tcW w:w="817" w:type="dxa"/>
            <w:tcBorders>
              <w:top w:val="single" w:color="E0E0E0" w:sz="6" w:space="0"/>
              <w:left w:val="single" w:color="E0E0E0" w:sz="6" w:space="0"/>
              <w:bottom w:val="single" w:color="E0E0E0" w:sz="6" w:space="0"/>
              <w:right w:val="nil"/>
            </w:tcBorders>
            <w:shd w:val="clear" w:color="auto" w:fill="auto"/>
            <w:tcMar>
              <w:top w:w="139" w:type="dxa"/>
              <w:left w:w="210" w:type="dxa"/>
              <w:bottom w:w="139" w:type="dxa"/>
              <w:right w:w="210" w:type="dxa"/>
            </w:tcMar>
            <w:vAlign w:val="center"/>
          </w:tcPr>
          <w:p w14:paraId="2C0C92ED">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47</w:t>
            </w:r>
          </w:p>
        </w:tc>
        <w:tc>
          <w:tcPr>
            <w:tcW w:w="817" w:type="dxa"/>
            <w:tcBorders>
              <w:top w:val="single" w:color="E0E0E0" w:sz="6" w:space="0"/>
              <w:left w:val="single" w:color="E0E0E0" w:sz="6" w:space="0"/>
              <w:bottom w:val="single" w:color="E0E0E0" w:sz="6" w:space="0"/>
              <w:right w:val="nil"/>
            </w:tcBorders>
            <w:shd w:val="clear" w:color="auto" w:fill="auto"/>
            <w:tcMar>
              <w:top w:w="139" w:type="dxa"/>
              <w:left w:w="210" w:type="dxa"/>
              <w:bottom w:w="139" w:type="dxa"/>
              <w:right w:w="210" w:type="dxa"/>
            </w:tcMar>
            <w:vAlign w:val="center"/>
          </w:tcPr>
          <w:p w14:paraId="28520639">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48</w:t>
            </w:r>
          </w:p>
        </w:tc>
        <w:tc>
          <w:tcPr>
            <w:tcW w:w="817" w:type="dxa"/>
            <w:tcBorders>
              <w:top w:val="single" w:color="E0E0E0" w:sz="6" w:space="0"/>
              <w:left w:val="single" w:color="E0E0E0" w:sz="6" w:space="0"/>
              <w:bottom w:val="single" w:color="E0E0E0" w:sz="6" w:space="0"/>
              <w:right w:val="nil"/>
            </w:tcBorders>
            <w:shd w:val="clear" w:color="auto" w:fill="auto"/>
            <w:tcMar>
              <w:top w:w="139" w:type="dxa"/>
              <w:left w:w="210" w:type="dxa"/>
              <w:bottom w:w="139" w:type="dxa"/>
              <w:right w:w="210" w:type="dxa"/>
            </w:tcMar>
            <w:vAlign w:val="center"/>
          </w:tcPr>
          <w:p w14:paraId="1AC225D3">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49</w:t>
            </w:r>
          </w:p>
        </w:tc>
        <w:tc>
          <w:tcPr>
            <w:tcW w:w="820" w:type="dxa"/>
            <w:tcBorders>
              <w:top w:val="single" w:color="E0E0E0" w:sz="6" w:space="0"/>
              <w:left w:val="single" w:color="E0E0E0" w:sz="6" w:space="0"/>
              <w:bottom w:val="single" w:color="E0E0E0" w:sz="6" w:space="0"/>
              <w:right w:val="nil"/>
            </w:tcBorders>
            <w:shd w:val="clear" w:color="auto" w:fill="auto"/>
            <w:tcMar>
              <w:top w:w="139" w:type="dxa"/>
              <w:left w:w="210" w:type="dxa"/>
              <w:bottom w:w="139" w:type="dxa"/>
              <w:right w:w="210" w:type="dxa"/>
            </w:tcMar>
            <w:vAlign w:val="center"/>
          </w:tcPr>
          <w:p w14:paraId="2CC23A0C">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50</w:t>
            </w:r>
          </w:p>
        </w:tc>
      </w:tr>
      <w:tr w14:paraId="3F97A4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1595" w:type="dxa"/>
            <w:tcBorders>
              <w:top w:val="single" w:color="E0E0E0" w:sz="6" w:space="0"/>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4DFB9058">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0" w:leftChars="0" w:firstLine="0" w:firstLine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PA</w:t>
            </w:r>
            <w:r>
              <w:rPr>
                <w:rFonts w:hint="eastAsia" w:ascii="Arial" w:hAnsi="Arial" w:cs="Arial"/>
                <w:sz w:val="18"/>
                <w:szCs w:val="18"/>
                <w:vertAlign w:val="subscript"/>
                <w:lang w:val="en-US" w:eastAsia="zh-CN"/>
              </w:rPr>
              <w:t>SP</w:t>
            </w:r>
          </w:p>
        </w:tc>
        <w:tc>
          <w:tcPr>
            <w:tcW w:w="817" w:type="dxa"/>
            <w:tcBorders>
              <w:top w:val="single" w:color="E0E0E0" w:sz="6" w:space="0"/>
              <w:left w:val="single" w:color="E0E0E0" w:sz="6" w:space="0"/>
              <w:bottom w:val="single" w:color="E0E0E0" w:sz="6" w:space="0"/>
              <w:right w:val="single" w:color="E0E0E0" w:sz="6" w:space="0"/>
            </w:tcBorders>
            <w:shd w:val="clear" w:color="auto" w:fill="auto"/>
            <w:tcMar>
              <w:top w:w="139" w:type="dxa"/>
              <w:left w:w="210" w:type="dxa"/>
              <w:bottom w:w="139" w:type="dxa"/>
              <w:right w:w="210" w:type="dxa"/>
            </w:tcMar>
            <w:vAlign w:val="center"/>
          </w:tcPr>
          <w:p w14:paraId="193E7089">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64.1</w:t>
            </w:r>
          </w:p>
        </w:tc>
        <w:tc>
          <w:tcPr>
            <w:tcW w:w="817" w:type="dxa"/>
            <w:tcBorders>
              <w:top w:val="single" w:color="E0E0E0" w:sz="6" w:space="0"/>
              <w:left w:val="single" w:color="E0E0E0" w:sz="6" w:space="0"/>
              <w:bottom w:val="single" w:color="E0E0E0" w:sz="6" w:space="0"/>
              <w:right w:val="single" w:color="E0E0E0" w:sz="6" w:space="0"/>
            </w:tcBorders>
            <w:shd w:val="clear" w:color="auto" w:fill="auto"/>
            <w:tcMar>
              <w:top w:w="139" w:type="dxa"/>
              <w:left w:w="210" w:type="dxa"/>
              <w:bottom w:w="139" w:type="dxa"/>
              <w:right w:w="210" w:type="dxa"/>
            </w:tcMar>
            <w:vAlign w:val="center"/>
          </w:tcPr>
          <w:p w14:paraId="7C687711">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64.4</w:t>
            </w:r>
          </w:p>
        </w:tc>
        <w:tc>
          <w:tcPr>
            <w:tcW w:w="817" w:type="dxa"/>
            <w:tcBorders>
              <w:top w:val="single" w:color="E0E0E0" w:sz="6" w:space="0"/>
              <w:left w:val="single" w:color="E0E0E0" w:sz="6" w:space="0"/>
              <w:bottom w:val="single" w:color="E0E0E0" w:sz="6" w:space="0"/>
              <w:right w:val="nil"/>
            </w:tcBorders>
            <w:shd w:val="clear" w:color="auto" w:fill="auto"/>
            <w:tcMar>
              <w:top w:w="139" w:type="dxa"/>
              <w:left w:w="210" w:type="dxa"/>
              <w:bottom w:w="139" w:type="dxa"/>
              <w:right w:w="210" w:type="dxa"/>
            </w:tcMar>
            <w:vAlign w:val="center"/>
          </w:tcPr>
          <w:p w14:paraId="7E0B6130">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64.8</w:t>
            </w:r>
          </w:p>
        </w:tc>
        <w:tc>
          <w:tcPr>
            <w:tcW w:w="817" w:type="dxa"/>
            <w:tcBorders>
              <w:top w:val="single" w:color="E0E0E0" w:sz="6" w:space="0"/>
              <w:left w:val="single" w:color="E0E0E0" w:sz="6" w:space="0"/>
              <w:bottom w:val="single" w:color="E0E0E0" w:sz="6" w:space="0"/>
              <w:right w:val="nil"/>
            </w:tcBorders>
            <w:shd w:val="clear" w:color="auto" w:fill="auto"/>
            <w:tcMar>
              <w:top w:w="139" w:type="dxa"/>
              <w:left w:w="210" w:type="dxa"/>
              <w:bottom w:w="139" w:type="dxa"/>
              <w:right w:w="210" w:type="dxa"/>
            </w:tcMar>
            <w:vAlign w:val="center"/>
          </w:tcPr>
          <w:p w14:paraId="2F2ABA07">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65.1</w:t>
            </w:r>
          </w:p>
        </w:tc>
        <w:tc>
          <w:tcPr>
            <w:tcW w:w="817" w:type="dxa"/>
            <w:tcBorders>
              <w:top w:val="single" w:color="E0E0E0" w:sz="6" w:space="0"/>
              <w:left w:val="single" w:color="E0E0E0" w:sz="6" w:space="0"/>
              <w:bottom w:val="single" w:color="E0E0E0" w:sz="6" w:space="0"/>
              <w:right w:val="nil"/>
            </w:tcBorders>
            <w:shd w:val="clear" w:color="auto" w:fill="auto"/>
            <w:tcMar>
              <w:top w:w="139" w:type="dxa"/>
              <w:left w:w="210" w:type="dxa"/>
              <w:bottom w:w="139" w:type="dxa"/>
              <w:right w:w="210" w:type="dxa"/>
            </w:tcMar>
            <w:vAlign w:val="center"/>
          </w:tcPr>
          <w:p w14:paraId="31504B9B">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65.4</w:t>
            </w:r>
          </w:p>
        </w:tc>
        <w:tc>
          <w:tcPr>
            <w:tcW w:w="817" w:type="dxa"/>
            <w:tcBorders>
              <w:top w:val="single" w:color="E0E0E0" w:sz="6" w:space="0"/>
              <w:left w:val="single" w:color="E0E0E0" w:sz="6" w:space="0"/>
              <w:bottom w:val="single" w:color="E0E0E0" w:sz="6" w:space="0"/>
              <w:right w:val="nil"/>
            </w:tcBorders>
            <w:shd w:val="clear" w:color="auto" w:fill="auto"/>
            <w:tcMar>
              <w:top w:w="139" w:type="dxa"/>
              <w:left w:w="210" w:type="dxa"/>
              <w:bottom w:w="139" w:type="dxa"/>
              <w:right w:w="210" w:type="dxa"/>
            </w:tcMar>
            <w:vAlign w:val="center"/>
          </w:tcPr>
          <w:p w14:paraId="6E7AC05F">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65.8</w:t>
            </w:r>
          </w:p>
        </w:tc>
        <w:tc>
          <w:tcPr>
            <w:tcW w:w="817" w:type="dxa"/>
            <w:tcBorders>
              <w:top w:val="single" w:color="E0E0E0" w:sz="6" w:space="0"/>
              <w:left w:val="single" w:color="E0E0E0" w:sz="6" w:space="0"/>
              <w:bottom w:val="single" w:color="E0E0E0" w:sz="6" w:space="0"/>
              <w:right w:val="nil"/>
            </w:tcBorders>
            <w:shd w:val="clear" w:color="auto" w:fill="auto"/>
            <w:tcMar>
              <w:top w:w="139" w:type="dxa"/>
              <w:left w:w="210" w:type="dxa"/>
              <w:bottom w:w="139" w:type="dxa"/>
              <w:right w:w="210" w:type="dxa"/>
            </w:tcMar>
            <w:vAlign w:val="center"/>
          </w:tcPr>
          <w:p w14:paraId="61EA2985">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66.1</w:t>
            </w:r>
          </w:p>
        </w:tc>
        <w:tc>
          <w:tcPr>
            <w:tcW w:w="817" w:type="dxa"/>
            <w:tcBorders>
              <w:top w:val="single" w:color="E0E0E0" w:sz="6" w:space="0"/>
              <w:left w:val="single" w:color="E0E0E0" w:sz="6" w:space="0"/>
              <w:bottom w:val="single" w:color="E0E0E0" w:sz="6" w:space="0"/>
              <w:right w:val="nil"/>
            </w:tcBorders>
            <w:shd w:val="clear" w:color="auto" w:fill="auto"/>
            <w:tcMar>
              <w:top w:w="139" w:type="dxa"/>
              <w:left w:w="210" w:type="dxa"/>
              <w:bottom w:w="139" w:type="dxa"/>
              <w:right w:w="210" w:type="dxa"/>
            </w:tcMar>
            <w:vAlign w:val="center"/>
          </w:tcPr>
          <w:p w14:paraId="5856F9D6">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66.4</w:t>
            </w:r>
          </w:p>
        </w:tc>
        <w:tc>
          <w:tcPr>
            <w:tcW w:w="817" w:type="dxa"/>
            <w:tcBorders>
              <w:top w:val="single" w:color="E0E0E0" w:sz="6" w:space="0"/>
              <w:left w:val="single" w:color="E0E0E0" w:sz="6" w:space="0"/>
              <w:bottom w:val="single" w:color="E0E0E0" w:sz="6" w:space="0"/>
              <w:right w:val="nil"/>
            </w:tcBorders>
            <w:shd w:val="clear" w:color="auto" w:fill="auto"/>
            <w:tcMar>
              <w:top w:w="139" w:type="dxa"/>
              <w:left w:w="210" w:type="dxa"/>
              <w:bottom w:w="139" w:type="dxa"/>
              <w:right w:w="210" w:type="dxa"/>
            </w:tcMar>
            <w:vAlign w:val="center"/>
          </w:tcPr>
          <w:p w14:paraId="7A8EEED8">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66.8</w:t>
            </w:r>
          </w:p>
        </w:tc>
        <w:tc>
          <w:tcPr>
            <w:tcW w:w="820" w:type="dxa"/>
            <w:tcBorders>
              <w:top w:val="single" w:color="E0E0E0" w:sz="6" w:space="0"/>
              <w:left w:val="single" w:color="E0E0E0" w:sz="6" w:space="0"/>
              <w:bottom w:val="single" w:color="E0E0E0" w:sz="6" w:space="0"/>
              <w:right w:val="nil"/>
            </w:tcBorders>
            <w:shd w:val="clear" w:color="auto" w:fill="auto"/>
            <w:tcMar>
              <w:top w:w="139" w:type="dxa"/>
              <w:left w:w="210" w:type="dxa"/>
              <w:bottom w:w="139" w:type="dxa"/>
              <w:right w:w="210" w:type="dxa"/>
            </w:tcMar>
            <w:vAlign w:val="center"/>
          </w:tcPr>
          <w:p w14:paraId="6723539D">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67.1</w:t>
            </w:r>
          </w:p>
        </w:tc>
      </w:tr>
      <w:tr w14:paraId="29AC8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1595" w:type="dxa"/>
            <w:tcBorders>
              <w:top w:val="single" w:color="E0E0E0" w:sz="6" w:space="0"/>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0571B189">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0" w:leftChars="0" w:firstLine="0" w:firstLine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BA</w:t>
            </w:r>
            <w:r>
              <w:rPr>
                <w:rFonts w:hint="eastAsia" w:ascii="Arial" w:hAnsi="Arial" w:cs="Arial"/>
                <w:sz w:val="18"/>
                <w:szCs w:val="18"/>
                <w:vertAlign w:val="subscript"/>
                <w:lang w:val="en-US" w:eastAsia="zh-CN"/>
              </w:rPr>
              <w:t>SP</w:t>
            </w:r>
          </w:p>
        </w:tc>
        <w:tc>
          <w:tcPr>
            <w:tcW w:w="817" w:type="dxa"/>
            <w:tcBorders>
              <w:top w:val="single" w:color="E0E0E0" w:sz="6" w:space="0"/>
              <w:left w:val="single" w:color="E0E0E0" w:sz="6" w:space="0"/>
              <w:bottom w:val="single" w:color="E0E0E0" w:sz="6" w:space="0"/>
              <w:right w:val="single" w:color="E0E0E0" w:sz="6" w:space="0"/>
            </w:tcBorders>
            <w:shd w:val="clear" w:color="auto" w:fill="auto"/>
            <w:tcMar>
              <w:top w:w="139" w:type="dxa"/>
              <w:left w:w="210" w:type="dxa"/>
              <w:bottom w:w="139" w:type="dxa"/>
              <w:right w:w="210" w:type="dxa"/>
            </w:tcMar>
            <w:vAlign w:val="center"/>
          </w:tcPr>
          <w:p w14:paraId="54CD9CF4">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51</w:t>
            </w:r>
          </w:p>
        </w:tc>
        <w:tc>
          <w:tcPr>
            <w:tcW w:w="817" w:type="dxa"/>
            <w:tcBorders>
              <w:top w:val="single" w:color="E0E0E0" w:sz="6" w:space="0"/>
              <w:left w:val="single" w:color="E0E0E0" w:sz="6" w:space="0"/>
              <w:bottom w:val="single" w:color="E0E0E0" w:sz="6" w:space="0"/>
              <w:right w:val="single" w:color="E0E0E0" w:sz="6" w:space="0"/>
            </w:tcBorders>
            <w:shd w:val="clear" w:color="auto" w:fill="auto"/>
            <w:tcMar>
              <w:top w:w="139" w:type="dxa"/>
              <w:left w:w="210" w:type="dxa"/>
              <w:bottom w:w="139" w:type="dxa"/>
              <w:right w:w="210" w:type="dxa"/>
            </w:tcMar>
            <w:vAlign w:val="center"/>
          </w:tcPr>
          <w:p w14:paraId="06A6BEF0">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52</w:t>
            </w:r>
          </w:p>
        </w:tc>
        <w:tc>
          <w:tcPr>
            <w:tcW w:w="817" w:type="dxa"/>
            <w:tcBorders>
              <w:top w:val="single" w:color="E0E0E0" w:sz="6" w:space="0"/>
              <w:left w:val="single" w:color="E0E0E0" w:sz="6" w:space="0"/>
              <w:bottom w:val="single" w:color="E0E0E0" w:sz="6" w:space="0"/>
              <w:right w:val="nil"/>
            </w:tcBorders>
            <w:shd w:val="clear" w:color="auto" w:fill="auto"/>
            <w:tcMar>
              <w:top w:w="139" w:type="dxa"/>
              <w:left w:w="210" w:type="dxa"/>
              <w:bottom w:w="139" w:type="dxa"/>
              <w:right w:w="210" w:type="dxa"/>
            </w:tcMar>
            <w:vAlign w:val="center"/>
          </w:tcPr>
          <w:p w14:paraId="1FDEB1D3">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53</w:t>
            </w:r>
          </w:p>
        </w:tc>
        <w:tc>
          <w:tcPr>
            <w:tcW w:w="817" w:type="dxa"/>
            <w:tcBorders>
              <w:top w:val="single" w:color="E0E0E0" w:sz="6" w:space="0"/>
              <w:left w:val="single" w:color="E0E0E0" w:sz="6" w:space="0"/>
              <w:bottom w:val="single" w:color="E0E0E0" w:sz="6" w:space="0"/>
              <w:right w:val="nil"/>
            </w:tcBorders>
            <w:shd w:val="clear" w:color="auto" w:fill="auto"/>
            <w:tcMar>
              <w:top w:w="139" w:type="dxa"/>
              <w:left w:w="210" w:type="dxa"/>
              <w:bottom w:w="139" w:type="dxa"/>
              <w:right w:w="210" w:type="dxa"/>
            </w:tcMar>
            <w:vAlign w:val="center"/>
          </w:tcPr>
          <w:p w14:paraId="55A702CF">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54</w:t>
            </w:r>
          </w:p>
        </w:tc>
        <w:tc>
          <w:tcPr>
            <w:tcW w:w="817" w:type="dxa"/>
            <w:tcBorders>
              <w:top w:val="single" w:color="E0E0E0" w:sz="6" w:space="0"/>
              <w:left w:val="single" w:color="E0E0E0" w:sz="6" w:space="0"/>
              <w:bottom w:val="single" w:color="E0E0E0" w:sz="6" w:space="0"/>
              <w:right w:val="nil"/>
            </w:tcBorders>
            <w:shd w:val="clear" w:color="auto" w:fill="auto"/>
            <w:tcMar>
              <w:top w:w="139" w:type="dxa"/>
              <w:left w:w="210" w:type="dxa"/>
              <w:bottom w:w="139" w:type="dxa"/>
              <w:right w:w="210" w:type="dxa"/>
            </w:tcMar>
            <w:vAlign w:val="center"/>
          </w:tcPr>
          <w:p w14:paraId="00381722">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55</w:t>
            </w:r>
          </w:p>
        </w:tc>
        <w:tc>
          <w:tcPr>
            <w:tcW w:w="817" w:type="dxa"/>
            <w:tcBorders>
              <w:top w:val="single" w:color="E0E0E0" w:sz="6" w:space="0"/>
              <w:left w:val="single" w:color="E0E0E0" w:sz="6" w:space="0"/>
              <w:bottom w:val="single" w:color="E0E0E0" w:sz="6" w:space="0"/>
              <w:right w:val="nil"/>
            </w:tcBorders>
            <w:shd w:val="clear" w:color="auto" w:fill="auto"/>
            <w:tcMar>
              <w:top w:w="139" w:type="dxa"/>
              <w:left w:w="210" w:type="dxa"/>
              <w:bottom w:w="139" w:type="dxa"/>
              <w:right w:w="210" w:type="dxa"/>
            </w:tcMar>
            <w:vAlign w:val="center"/>
          </w:tcPr>
          <w:p w14:paraId="70F9FE48">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56</w:t>
            </w:r>
          </w:p>
        </w:tc>
        <w:tc>
          <w:tcPr>
            <w:tcW w:w="817" w:type="dxa"/>
            <w:tcBorders>
              <w:top w:val="single" w:color="E0E0E0" w:sz="6" w:space="0"/>
              <w:left w:val="single" w:color="E0E0E0" w:sz="6" w:space="0"/>
              <w:bottom w:val="single" w:color="E0E0E0" w:sz="6" w:space="0"/>
              <w:right w:val="nil"/>
            </w:tcBorders>
            <w:shd w:val="clear" w:color="auto" w:fill="auto"/>
            <w:tcMar>
              <w:top w:w="139" w:type="dxa"/>
              <w:left w:w="210" w:type="dxa"/>
              <w:bottom w:w="139" w:type="dxa"/>
              <w:right w:w="210" w:type="dxa"/>
            </w:tcMar>
            <w:vAlign w:val="center"/>
          </w:tcPr>
          <w:p w14:paraId="274ADF9D">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57</w:t>
            </w:r>
          </w:p>
        </w:tc>
        <w:tc>
          <w:tcPr>
            <w:tcW w:w="817" w:type="dxa"/>
            <w:tcBorders>
              <w:top w:val="single" w:color="E0E0E0" w:sz="6" w:space="0"/>
              <w:left w:val="single" w:color="E0E0E0" w:sz="6" w:space="0"/>
              <w:bottom w:val="single" w:color="E0E0E0" w:sz="6" w:space="0"/>
              <w:right w:val="nil"/>
            </w:tcBorders>
            <w:shd w:val="clear" w:color="auto" w:fill="auto"/>
            <w:tcMar>
              <w:top w:w="139" w:type="dxa"/>
              <w:left w:w="210" w:type="dxa"/>
              <w:bottom w:w="139" w:type="dxa"/>
              <w:right w:w="210" w:type="dxa"/>
            </w:tcMar>
            <w:vAlign w:val="center"/>
          </w:tcPr>
          <w:p w14:paraId="089B7675">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58</w:t>
            </w:r>
          </w:p>
        </w:tc>
        <w:tc>
          <w:tcPr>
            <w:tcW w:w="817" w:type="dxa"/>
            <w:tcBorders>
              <w:top w:val="single" w:color="E0E0E0" w:sz="6" w:space="0"/>
              <w:left w:val="single" w:color="E0E0E0" w:sz="6" w:space="0"/>
              <w:bottom w:val="single" w:color="E0E0E0" w:sz="6" w:space="0"/>
              <w:right w:val="nil"/>
            </w:tcBorders>
            <w:shd w:val="clear" w:color="auto" w:fill="auto"/>
            <w:tcMar>
              <w:top w:w="139" w:type="dxa"/>
              <w:left w:w="210" w:type="dxa"/>
              <w:bottom w:w="139" w:type="dxa"/>
              <w:right w:w="210" w:type="dxa"/>
            </w:tcMar>
            <w:vAlign w:val="center"/>
          </w:tcPr>
          <w:p w14:paraId="7FD6A877">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59</w:t>
            </w:r>
          </w:p>
        </w:tc>
        <w:tc>
          <w:tcPr>
            <w:tcW w:w="820" w:type="dxa"/>
            <w:tcBorders>
              <w:top w:val="single" w:color="E0E0E0" w:sz="6" w:space="0"/>
              <w:left w:val="single" w:color="E0E0E0" w:sz="6" w:space="0"/>
              <w:bottom w:val="single" w:color="E0E0E0" w:sz="6" w:space="0"/>
              <w:right w:val="nil"/>
            </w:tcBorders>
            <w:shd w:val="clear" w:color="auto" w:fill="auto"/>
            <w:tcMar>
              <w:top w:w="139" w:type="dxa"/>
              <w:left w:w="210" w:type="dxa"/>
              <w:bottom w:w="139" w:type="dxa"/>
              <w:right w:w="210" w:type="dxa"/>
            </w:tcMar>
            <w:vAlign w:val="center"/>
          </w:tcPr>
          <w:p w14:paraId="577290E0">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60</w:t>
            </w:r>
          </w:p>
        </w:tc>
      </w:tr>
      <w:tr w14:paraId="7FAD3C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1595" w:type="dxa"/>
            <w:tcBorders>
              <w:top w:val="single" w:color="E0E0E0" w:sz="6" w:space="0"/>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710D38CB">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0" w:leftChars="0" w:firstLine="0" w:firstLineChars="0"/>
              <w:jc w:val="both"/>
              <w:textAlignment w:val="auto"/>
              <w:rPr>
                <w:rFonts w:hint="eastAsia" w:ascii="Arial" w:hAnsi="Arial" w:cs="Arial"/>
                <w:sz w:val="18"/>
                <w:szCs w:val="18"/>
                <w:lang w:val="en-US" w:eastAsia="zh-CN"/>
              </w:rPr>
            </w:pPr>
            <w:r>
              <w:rPr>
                <w:rFonts w:hint="eastAsia" w:ascii="Arial" w:hAnsi="Arial" w:cs="Arial"/>
                <w:sz w:val="18"/>
                <w:szCs w:val="18"/>
                <w:lang w:val="en-US" w:eastAsia="zh-CN"/>
              </w:rPr>
              <w:t>PA</w:t>
            </w:r>
            <w:r>
              <w:rPr>
                <w:rFonts w:hint="eastAsia" w:ascii="Arial" w:hAnsi="Arial" w:cs="Arial"/>
                <w:sz w:val="18"/>
                <w:szCs w:val="18"/>
                <w:vertAlign w:val="subscript"/>
                <w:lang w:val="en-US" w:eastAsia="zh-CN"/>
              </w:rPr>
              <w:t>SP</w:t>
            </w:r>
          </w:p>
        </w:tc>
        <w:tc>
          <w:tcPr>
            <w:tcW w:w="817" w:type="dxa"/>
            <w:tcBorders>
              <w:top w:val="single" w:color="E0E0E0" w:sz="6" w:space="0"/>
              <w:left w:val="single" w:color="E0E0E0" w:sz="6" w:space="0"/>
              <w:bottom w:val="single" w:color="E0E0E0" w:sz="6" w:space="0"/>
              <w:right w:val="single" w:color="E0E0E0" w:sz="6" w:space="0"/>
            </w:tcBorders>
            <w:shd w:val="clear" w:color="auto" w:fill="auto"/>
            <w:tcMar>
              <w:top w:w="139" w:type="dxa"/>
              <w:left w:w="210" w:type="dxa"/>
              <w:bottom w:w="139" w:type="dxa"/>
              <w:right w:w="210" w:type="dxa"/>
            </w:tcMar>
            <w:vAlign w:val="center"/>
          </w:tcPr>
          <w:p w14:paraId="1A851EEA">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67.4</w:t>
            </w:r>
          </w:p>
        </w:tc>
        <w:tc>
          <w:tcPr>
            <w:tcW w:w="817" w:type="dxa"/>
            <w:tcBorders>
              <w:top w:val="single" w:color="E0E0E0" w:sz="6" w:space="0"/>
              <w:left w:val="single" w:color="E0E0E0" w:sz="6" w:space="0"/>
              <w:bottom w:val="single" w:color="E0E0E0" w:sz="6" w:space="0"/>
              <w:right w:val="single" w:color="E0E0E0" w:sz="6" w:space="0"/>
            </w:tcBorders>
            <w:shd w:val="clear" w:color="auto" w:fill="auto"/>
            <w:tcMar>
              <w:top w:w="139" w:type="dxa"/>
              <w:left w:w="210" w:type="dxa"/>
              <w:bottom w:w="139" w:type="dxa"/>
              <w:right w:w="210" w:type="dxa"/>
            </w:tcMar>
            <w:vAlign w:val="center"/>
          </w:tcPr>
          <w:p w14:paraId="205C62CA">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67.7</w:t>
            </w:r>
          </w:p>
        </w:tc>
        <w:tc>
          <w:tcPr>
            <w:tcW w:w="817" w:type="dxa"/>
            <w:tcBorders>
              <w:top w:val="single" w:color="E0E0E0" w:sz="6" w:space="0"/>
              <w:left w:val="single" w:color="E0E0E0" w:sz="6" w:space="0"/>
              <w:bottom w:val="single" w:color="E0E0E0" w:sz="6" w:space="0"/>
              <w:right w:val="nil"/>
            </w:tcBorders>
            <w:shd w:val="clear" w:color="auto" w:fill="auto"/>
            <w:tcMar>
              <w:top w:w="139" w:type="dxa"/>
              <w:left w:w="210" w:type="dxa"/>
              <w:bottom w:w="139" w:type="dxa"/>
              <w:right w:w="210" w:type="dxa"/>
            </w:tcMar>
            <w:vAlign w:val="center"/>
          </w:tcPr>
          <w:p w14:paraId="04504814">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68.1</w:t>
            </w:r>
          </w:p>
        </w:tc>
        <w:tc>
          <w:tcPr>
            <w:tcW w:w="817" w:type="dxa"/>
            <w:tcBorders>
              <w:top w:val="single" w:color="E0E0E0" w:sz="6" w:space="0"/>
              <w:left w:val="single" w:color="E0E0E0" w:sz="6" w:space="0"/>
              <w:bottom w:val="single" w:color="E0E0E0" w:sz="6" w:space="0"/>
              <w:right w:val="nil"/>
            </w:tcBorders>
            <w:shd w:val="clear" w:color="auto" w:fill="auto"/>
            <w:tcMar>
              <w:top w:w="139" w:type="dxa"/>
              <w:left w:w="210" w:type="dxa"/>
              <w:bottom w:w="139" w:type="dxa"/>
              <w:right w:w="210" w:type="dxa"/>
            </w:tcMar>
            <w:vAlign w:val="center"/>
          </w:tcPr>
          <w:p w14:paraId="0AA51769">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68.4</w:t>
            </w:r>
          </w:p>
        </w:tc>
        <w:tc>
          <w:tcPr>
            <w:tcW w:w="817" w:type="dxa"/>
            <w:tcBorders>
              <w:top w:val="single" w:color="E0E0E0" w:sz="6" w:space="0"/>
              <w:left w:val="single" w:color="E0E0E0" w:sz="6" w:space="0"/>
              <w:bottom w:val="single" w:color="E0E0E0" w:sz="6" w:space="0"/>
              <w:right w:val="nil"/>
            </w:tcBorders>
            <w:shd w:val="clear" w:color="auto" w:fill="auto"/>
            <w:tcMar>
              <w:top w:w="139" w:type="dxa"/>
              <w:left w:w="210" w:type="dxa"/>
              <w:bottom w:w="139" w:type="dxa"/>
              <w:right w:w="210" w:type="dxa"/>
            </w:tcMar>
            <w:vAlign w:val="center"/>
          </w:tcPr>
          <w:p w14:paraId="11253AC8">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68.7</w:t>
            </w:r>
          </w:p>
        </w:tc>
        <w:tc>
          <w:tcPr>
            <w:tcW w:w="817" w:type="dxa"/>
            <w:tcBorders>
              <w:top w:val="single" w:color="E0E0E0" w:sz="6" w:space="0"/>
              <w:left w:val="single" w:color="E0E0E0" w:sz="6" w:space="0"/>
              <w:bottom w:val="single" w:color="E0E0E0" w:sz="6" w:space="0"/>
              <w:right w:val="nil"/>
            </w:tcBorders>
            <w:shd w:val="clear" w:color="auto" w:fill="auto"/>
            <w:tcMar>
              <w:top w:w="139" w:type="dxa"/>
              <w:left w:w="210" w:type="dxa"/>
              <w:bottom w:w="139" w:type="dxa"/>
              <w:right w:w="210" w:type="dxa"/>
            </w:tcMar>
            <w:vAlign w:val="center"/>
          </w:tcPr>
          <w:p w14:paraId="10266B9E">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69.1</w:t>
            </w:r>
          </w:p>
        </w:tc>
        <w:tc>
          <w:tcPr>
            <w:tcW w:w="817" w:type="dxa"/>
            <w:tcBorders>
              <w:top w:val="single" w:color="E0E0E0" w:sz="6" w:space="0"/>
              <w:left w:val="single" w:color="E0E0E0" w:sz="6" w:space="0"/>
              <w:bottom w:val="single" w:color="E0E0E0" w:sz="6" w:space="0"/>
              <w:right w:val="nil"/>
            </w:tcBorders>
            <w:shd w:val="clear" w:color="auto" w:fill="auto"/>
            <w:tcMar>
              <w:top w:w="139" w:type="dxa"/>
              <w:left w:w="210" w:type="dxa"/>
              <w:bottom w:w="139" w:type="dxa"/>
              <w:right w:w="210" w:type="dxa"/>
            </w:tcMar>
            <w:vAlign w:val="center"/>
          </w:tcPr>
          <w:p w14:paraId="0B15F963">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69.4</w:t>
            </w:r>
          </w:p>
        </w:tc>
        <w:tc>
          <w:tcPr>
            <w:tcW w:w="817" w:type="dxa"/>
            <w:tcBorders>
              <w:top w:val="single" w:color="E0E0E0" w:sz="6" w:space="0"/>
              <w:left w:val="single" w:color="E0E0E0" w:sz="6" w:space="0"/>
              <w:bottom w:val="single" w:color="E0E0E0" w:sz="6" w:space="0"/>
              <w:right w:val="nil"/>
            </w:tcBorders>
            <w:shd w:val="clear" w:color="auto" w:fill="auto"/>
            <w:tcMar>
              <w:top w:w="139" w:type="dxa"/>
              <w:left w:w="210" w:type="dxa"/>
              <w:bottom w:w="139" w:type="dxa"/>
              <w:right w:w="210" w:type="dxa"/>
            </w:tcMar>
            <w:vAlign w:val="center"/>
          </w:tcPr>
          <w:p w14:paraId="56595346">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69.7</w:t>
            </w:r>
          </w:p>
        </w:tc>
        <w:tc>
          <w:tcPr>
            <w:tcW w:w="817" w:type="dxa"/>
            <w:tcBorders>
              <w:top w:val="single" w:color="E0E0E0" w:sz="6" w:space="0"/>
              <w:left w:val="single" w:color="E0E0E0" w:sz="6" w:space="0"/>
              <w:bottom w:val="single" w:color="E0E0E0" w:sz="6" w:space="0"/>
              <w:right w:val="nil"/>
            </w:tcBorders>
            <w:shd w:val="clear" w:color="auto" w:fill="auto"/>
            <w:tcMar>
              <w:top w:w="139" w:type="dxa"/>
              <w:left w:w="210" w:type="dxa"/>
              <w:bottom w:w="139" w:type="dxa"/>
              <w:right w:w="210" w:type="dxa"/>
            </w:tcMar>
            <w:vAlign w:val="center"/>
          </w:tcPr>
          <w:p w14:paraId="04C60A47">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70.1</w:t>
            </w:r>
          </w:p>
        </w:tc>
        <w:tc>
          <w:tcPr>
            <w:tcW w:w="820" w:type="dxa"/>
            <w:tcBorders>
              <w:top w:val="single" w:color="E0E0E0" w:sz="6" w:space="0"/>
              <w:left w:val="single" w:color="E0E0E0" w:sz="6" w:space="0"/>
              <w:bottom w:val="single" w:color="E0E0E0" w:sz="6" w:space="0"/>
              <w:right w:val="nil"/>
            </w:tcBorders>
            <w:shd w:val="clear" w:color="auto" w:fill="auto"/>
            <w:tcMar>
              <w:top w:w="139" w:type="dxa"/>
              <w:left w:w="210" w:type="dxa"/>
              <w:bottom w:w="139" w:type="dxa"/>
              <w:right w:w="210" w:type="dxa"/>
            </w:tcMar>
            <w:vAlign w:val="center"/>
          </w:tcPr>
          <w:p w14:paraId="52916E5C">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70.4</w:t>
            </w:r>
          </w:p>
        </w:tc>
      </w:tr>
      <w:tr w14:paraId="6C9236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1595" w:type="dxa"/>
            <w:tcBorders>
              <w:top w:val="single" w:color="E0E0E0" w:sz="6" w:space="0"/>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3C2306F6">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0" w:leftChars="0" w:firstLine="0" w:firstLineChars="0"/>
              <w:jc w:val="both"/>
              <w:textAlignment w:val="auto"/>
              <w:rPr>
                <w:rFonts w:hint="eastAsia" w:ascii="Arial" w:hAnsi="Arial" w:cs="Arial" w:eastAsiaTheme="minorEastAsia"/>
                <w:kern w:val="2"/>
                <w:sz w:val="18"/>
                <w:szCs w:val="18"/>
                <w:lang w:val="en-US" w:eastAsia="zh-CN" w:bidi="ar-SA"/>
              </w:rPr>
            </w:pPr>
            <w:r>
              <w:rPr>
                <w:rFonts w:hint="eastAsia" w:ascii="Arial" w:hAnsi="Arial" w:cs="Arial"/>
                <w:sz w:val="18"/>
                <w:szCs w:val="18"/>
                <w:lang w:val="en-US" w:eastAsia="zh-CN"/>
              </w:rPr>
              <w:t>BA</w:t>
            </w:r>
            <w:r>
              <w:rPr>
                <w:rFonts w:hint="eastAsia" w:ascii="Arial" w:hAnsi="Arial" w:cs="Arial"/>
                <w:sz w:val="18"/>
                <w:szCs w:val="18"/>
                <w:vertAlign w:val="subscript"/>
                <w:lang w:val="en-US" w:eastAsia="zh-CN"/>
              </w:rPr>
              <w:t>SP</w:t>
            </w:r>
          </w:p>
        </w:tc>
        <w:tc>
          <w:tcPr>
            <w:tcW w:w="817" w:type="dxa"/>
            <w:tcBorders>
              <w:top w:val="single" w:color="E0E0E0" w:sz="6" w:space="0"/>
              <w:left w:val="single" w:color="E0E0E0" w:sz="6" w:space="0"/>
              <w:bottom w:val="single" w:color="E0E0E0" w:sz="6" w:space="0"/>
              <w:right w:val="single" w:color="E0E0E0" w:sz="6" w:space="0"/>
            </w:tcBorders>
            <w:shd w:val="clear" w:color="auto" w:fill="auto"/>
            <w:tcMar>
              <w:top w:w="139" w:type="dxa"/>
              <w:left w:w="210" w:type="dxa"/>
              <w:bottom w:w="139" w:type="dxa"/>
              <w:right w:w="210" w:type="dxa"/>
            </w:tcMar>
            <w:vAlign w:val="center"/>
          </w:tcPr>
          <w:p w14:paraId="5263EFF9">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61</w:t>
            </w:r>
          </w:p>
        </w:tc>
        <w:tc>
          <w:tcPr>
            <w:tcW w:w="817" w:type="dxa"/>
            <w:tcBorders>
              <w:top w:val="single" w:color="E0E0E0" w:sz="6" w:space="0"/>
              <w:left w:val="single" w:color="E0E0E0" w:sz="6" w:space="0"/>
              <w:bottom w:val="single" w:color="E0E0E0" w:sz="6" w:space="0"/>
              <w:right w:val="single" w:color="E0E0E0" w:sz="6" w:space="0"/>
            </w:tcBorders>
            <w:shd w:val="clear" w:color="auto" w:fill="auto"/>
            <w:tcMar>
              <w:top w:w="139" w:type="dxa"/>
              <w:left w:w="210" w:type="dxa"/>
              <w:bottom w:w="139" w:type="dxa"/>
              <w:right w:w="210" w:type="dxa"/>
            </w:tcMar>
            <w:vAlign w:val="center"/>
          </w:tcPr>
          <w:p w14:paraId="591F4A82">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62</w:t>
            </w:r>
          </w:p>
        </w:tc>
        <w:tc>
          <w:tcPr>
            <w:tcW w:w="817" w:type="dxa"/>
            <w:tcBorders>
              <w:top w:val="single" w:color="E0E0E0" w:sz="6" w:space="0"/>
              <w:left w:val="single" w:color="E0E0E0" w:sz="6" w:space="0"/>
              <w:bottom w:val="single" w:color="E0E0E0" w:sz="6" w:space="0"/>
              <w:right w:val="nil"/>
            </w:tcBorders>
            <w:shd w:val="clear" w:color="auto" w:fill="auto"/>
            <w:tcMar>
              <w:top w:w="139" w:type="dxa"/>
              <w:left w:w="210" w:type="dxa"/>
              <w:bottom w:w="139" w:type="dxa"/>
              <w:right w:w="210" w:type="dxa"/>
            </w:tcMar>
            <w:vAlign w:val="center"/>
          </w:tcPr>
          <w:p w14:paraId="641C7C63">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63</w:t>
            </w:r>
          </w:p>
        </w:tc>
        <w:tc>
          <w:tcPr>
            <w:tcW w:w="817" w:type="dxa"/>
            <w:tcBorders>
              <w:top w:val="single" w:color="E0E0E0" w:sz="6" w:space="0"/>
              <w:left w:val="single" w:color="E0E0E0" w:sz="6" w:space="0"/>
              <w:bottom w:val="single" w:color="E0E0E0" w:sz="6" w:space="0"/>
              <w:right w:val="nil"/>
            </w:tcBorders>
            <w:shd w:val="clear" w:color="auto" w:fill="auto"/>
            <w:tcMar>
              <w:top w:w="139" w:type="dxa"/>
              <w:left w:w="210" w:type="dxa"/>
              <w:bottom w:w="139" w:type="dxa"/>
              <w:right w:w="210" w:type="dxa"/>
            </w:tcMar>
            <w:vAlign w:val="center"/>
          </w:tcPr>
          <w:p w14:paraId="77FA3A26">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64</w:t>
            </w:r>
          </w:p>
        </w:tc>
        <w:tc>
          <w:tcPr>
            <w:tcW w:w="817" w:type="dxa"/>
            <w:tcBorders>
              <w:top w:val="single" w:color="E0E0E0" w:sz="6" w:space="0"/>
              <w:left w:val="single" w:color="E0E0E0" w:sz="6" w:space="0"/>
              <w:bottom w:val="single" w:color="E0E0E0" w:sz="6" w:space="0"/>
              <w:right w:val="nil"/>
            </w:tcBorders>
            <w:shd w:val="clear" w:color="auto" w:fill="auto"/>
            <w:tcMar>
              <w:top w:w="139" w:type="dxa"/>
              <w:left w:w="210" w:type="dxa"/>
              <w:bottom w:w="139" w:type="dxa"/>
              <w:right w:w="210" w:type="dxa"/>
            </w:tcMar>
            <w:vAlign w:val="center"/>
          </w:tcPr>
          <w:p w14:paraId="199D73D1">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65</w:t>
            </w:r>
          </w:p>
        </w:tc>
        <w:tc>
          <w:tcPr>
            <w:tcW w:w="817" w:type="dxa"/>
            <w:tcBorders>
              <w:top w:val="single" w:color="E0E0E0" w:sz="6" w:space="0"/>
              <w:left w:val="single" w:color="E0E0E0" w:sz="6" w:space="0"/>
              <w:bottom w:val="single" w:color="E0E0E0" w:sz="6" w:space="0"/>
              <w:right w:val="nil"/>
            </w:tcBorders>
            <w:shd w:val="clear" w:color="auto" w:fill="auto"/>
            <w:tcMar>
              <w:top w:w="139" w:type="dxa"/>
              <w:left w:w="210" w:type="dxa"/>
              <w:bottom w:w="139" w:type="dxa"/>
              <w:right w:w="210" w:type="dxa"/>
            </w:tcMar>
            <w:vAlign w:val="center"/>
          </w:tcPr>
          <w:p w14:paraId="24374DAB">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66</w:t>
            </w:r>
          </w:p>
        </w:tc>
        <w:tc>
          <w:tcPr>
            <w:tcW w:w="817" w:type="dxa"/>
            <w:tcBorders>
              <w:top w:val="single" w:color="E0E0E0" w:sz="6" w:space="0"/>
              <w:left w:val="single" w:color="E0E0E0" w:sz="6" w:space="0"/>
              <w:bottom w:val="single" w:color="E0E0E0" w:sz="6" w:space="0"/>
              <w:right w:val="nil"/>
            </w:tcBorders>
            <w:shd w:val="clear" w:color="auto" w:fill="auto"/>
            <w:tcMar>
              <w:top w:w="139" w:type="dxa"/>
              <w:left w:w="210" w:type="dxa"/>
              <w:bottom w:w="139" w:type="dxa"/>
              <w:right w:w="210" w:type="dxa"/>
            </w:tcMar>
            <w:vAlign w:val="center"/>
          </w:tcPr>
          <w:p w14:paraId="4443B419">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67</w:t>
            </w:r>
          </w:p>
        </w:tc>
        <w:tc>
          <w:tcPr>
            <w:tcW w:w="817" w:type="dxa"/>
            <w:tcBorders>
              <w:top w:val="single" w:color="E0E0E0" w:sz="6" w:space="0"/>
              <w:left w:val="single" w:color="E0E0E0" w:sz="6" w:space="0"/>
              <w:bottom w:val="single" w:color="E0E0E0" w:sz="6" w:space="0"/>
              <w:right w:val="nil"/>
            </w:tcBorders>
            <w:shd w:val="clear" w:color="auto" w:fill="auto"/>
            <w:tcMar>
              <w:top w:w="139" w:type="dxa"/>
              <w:left w:w="210" w:type="dxa"/>
              <w:bottom w:w="139" w:type="dxa"/>
              <w:right w:w="210" w:type="dxa"/>
            </w:tcMar>
            <w:vAlign w:val="center"/>
          </w:tcPr>
          <w:p w14:paraId="37D7E7C1">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68</w:t>
            </w:r>
          </w:p>
        </w:tc>
        <w:tc>
          <w:tcPr>
            <w:tcW w:w="817" w:type="dxa"/>
            <w:tcBorders>
              <w:top w:val="single" w:color="E0E0E0" w:sz="6" w:space="0"/>
              <w:left w:val="single" w:color="E0E0E0" w:sz="6" w:space="0"/>
              <w:bottom w:val="single" w:color="E0E0E0" w:sz="6" w:space="0"/>
              <w:right w:val="nil"/>
            </w:tcBorders>
            <w:shd w:val="clear" w:color="auto" w:fill="auto"/>
            <w:tcMar>
              <w:top w:w="139" w:type="dxa"/>
              <w:left w:w="210" w:type="dxa"/>
              <w:bottom w:w="139" w:type="dxa"/>
              <w:right w:w="210" w:type="dxa"/>
            </w:tcMar>
            <w:vAlign w:val="center"/>
          </w:tcPr>
          <w:p w14:paraId="7110541D">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69</w:t>
            </w:r>
          </w:p>
        </w:tc>
        <w:tc>
          <w:tcPr>
            <w:tcW w:w="820" w:type="dxa"/>
            <w:tcBorders>
              <w:top w:val="single" w:color="E0E0E0" w:sz="6" w:space="0"/>
              <w:left w:val="single" w:color="E0E0E0" w:sz="6" w:space="0"/>
              <w:bottom w:val="single" w:color="E0E0E0" w:sz="6" w:space="0"/>
              <w:right w:val="nil"/>
            </w:tcBorders>
            <w:shd w:val="clear" w:color="auto" w:fill="auto"/>
            <w:tcMar>
              <w:top w:w="139" w:type="dxa"/>
              <w:left w:w="210" w:type="dxa"/>
              <w:bottom w:w="139" w:type="dxa"/>
              <w:right w:w="210" w:type="dxa"/>
            </w:tcMar>
            <w:vAlign w:val="center"/>
          </w:tcPr>
          <w:p w14:paraId="405E8A2D">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70</w:t>
            </w:r>
          </w:p>
        </w:tc>
      </w:tr>
      <w:tr w14:paraId="47134B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595" w:type="dxa"/>
            <w:tcBorders>
              <w:top w:val="single" w:color="E0E0E0" w:sz="6" w:space="0"/>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0F7B569E">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0" w:leftChars="0" w:firstLine="0" w:firstLineChars="0"/>
              <w:jc w:val="both"/>
              <w:textAlignment w:val="auto"/>
              <w:rPr>
                <w:rFonts w:hint="eastAsia" w:ascii="Arial" w:hAnsi="Arial" w:cs="Arial" w:eastAsiaTheme="minorEastAsia"/>
                <w:kern w:val="2"/>
                <w:sz w:val="18"/>
                <w:szCs w:val="18"/>
                <w:lang w:val="en-US" w:eastAsia="zh-CN" w:bidi="ar-SA"/>
              </w:rPr>
            </w:pPr>
            <w:r>
              <w:rPr>
                <w:rFonts w:hint="eastAsia" w:ascii="Arial" w:hAnsi="Arial" w:cs="Arial"/>
                <w:sz w:val="18"/>
                <w:szCs w:val="18"/>
                <w:lang w:val="en-US" w:eastAsia="zh-CN"/>
              </w:rPr>
              <w:t>PA</w:t>
            </w:r>
            <w:r>
              <w:rPr>
                <w:rFonts w:hint="eastAsia" w:ascii="Arial" w:hAnsi="Arial" w:cs="Arial"/>
                <w:sz w:val="18"/>
                <w:szCs w:val="18"/>
                <w:vertAlign w:val="subscript"/>
                <w:lang w:val="en-US" w:eastAsia="zh-CN"/>
              </w:rPr>
              <w:t>SP</w:t>
            </w:r>
          </w:p>
        </w:tc>
        <w:tc>
          <w:tcPr>
            <w:tcW w:w="817" w:type="dxa"/>
            <w:tcBorders>
              <w:top w:val="single" w:color="E0E0E0" w:sz="6" w:space="0"/>
              <w:left w:val="single" w:color="E0E0E0" w:sz="6" w:space="0"/>
              <w:bottom w:val="single" w:color="E0E0E0" w:sz="6" w:space="0"/>
              <w:right w:val="single" w:color="E0E0E0" w:sz="6" w:space="0"/>
            </w:tcBorders>
            <w:shd w:val="clear" w:color="auto" w:fill="auto"/>
            <w:tcMar>
              <w:top w:w="139" w:type="dxa"/>
              <w:left w:w="210" w:type="dxa"/>
              <w:bottom w:w="139" w:type="dxa"/>
              <w:right w:w="210" w:type="dxa"/>
            </w:tcMar>
            <w:vAlign w:val="center"/>
          </w:tcPr>
          <w:p w14:paraId="4771F7CD">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70.7</w:t>
            </w:r>
          </w:p>
        </w:tc>
        <w:tc>
          <w:tcPr>
            <w:tcW w:w="817" w:type="dxa"/>
            <w:tcBorders>
              <w:top w:val="single" w:color="E0E0E0" w:sz="6" w:space="0"/>
              <w:left w:val="single" w:color="E0E0E0" w:sz="6" w:space="0"/>
              <w:bottom w:val="single" w:color="E0E0E0" w:sz="6" w:space="0"/>
              <w:right w:val="single" w:color="E0E0E0" w:sz="6" w:space="0"/>
            </w:tcBorders>
            <w:shd w:val="clear" w:color="auto" w:fill="auto"/>
            <w:tcMar>
              <w:top w:w="139" w:type="dxa"/>
              <w:left w:w="210" w:type="dxa"/>
              <w:bottom w:w="139" w:type="dxa"/>
              <w:right w:w="210" w:type="dxa"/>
            </w:tcMar>
            <w:vAlign w:val="center"/>
          </w:tcPr>
          <w:p w14:paraId="7B51E0E3">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71.1</w:t>
            </w:r>
          </w:p>
        </w:tc>
        <w:tc>
          <w:tcPr>
            <w:tcW w:w="817" w:type="dxa"/>
            <w:tcBorders>
              <w:top w:val="single" w:color="E0E0E0" w:sz="6" w:space="0"/>
              <w:left w:val="single" w:color="E0E0E0" w:sz="6" w:space="0"/>
              <w:bottom w:val="single" w:color="E0E0E0" w:sz="6" w:space="0"/>
              <w:right w:val="nil"/>
            </w:tcBorders>
            <w:shd w:val="clear" w:color="auto" w:fill="auto"/>
            <w:tcMar>
              <w:top w:w="139" w:type="dxa"/>
              <w:left w:w="210" w:type="dxa"/>
              <w:bottom w:w="139" w:type="dxa"/>
              <w:right w:w="210" w:type="dxa"/>
            </w:tcMar>
            <w:vAlign w:val="center"/>
          </w:tcPr>
          <w:p w14:paraId="64CD07E2">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71.4</w:t>
            </w:r>
          </w:p>
        </w:tc>
        <w:tc>
          <w:tcPr>
            <w:tcW w:w="817" w:type="dxa"/>
            <w:tcBorders>
              <w:top w:val="single" w:color="E0E0E0" w:sz="6" w:space="0"/>
              <w:left w:val="single" w:color="E0E0E0" w:sz="6" w:space="0"/>
              <w:bottom w:val="single" w:color="E0E0E0" w:sz="6" w:space="0"/>
              <w:right w:val="nil"/>
            </w:tcBorders>
            <w:shd w:val="clear" w:color="auto" w:fill="auto"/>
            <w:tcMar>
              <w:top w:w="139" w:type="dxa"/>
              <w:left w:w="210" w:type="dxa"/>
              <w:bottom w:w="139" w:type="dxa"/>
              <w:right w:w="210" w:type="dxa"/>
            </w:tcMar>
            <w:vAlign w:val="center"/>
          </w:tcPr>
          <w:p w14:paraId="0B707FB9">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71.7</w:t>
            </w:r>
          </w:p>
        </w:tc>
        <w:tc>
          <w:tcPr>
            <w:tcW w:w="817" w:type="dxa"/>
            <w:tcBorders>
              <w:top w:val="single" w:color="E0E0E0" w:sz="6" w:space="0"/>
              <w:left w:val="single" w:color="E0E0E0" w:sz="6" w:space="0"/>
              <w:bottom w:val="single" w:color="E0E0E0" w:sz="6" w:space="0"/>
              <w:right w:val="nil"/>
            </w:tcBorders>
            <w:shd w:val="clear" w:color="auto" w:fill="auto"/>
            <w:tcMar>
              <w:top w:w="139" w:type="dxa"/>
              <w:left w:w="210" w:type="dxa"/>
              <w:bottom w:w="139" w:type="dxa"/>
              <w:right w:w="210" w:type="dxa"/>
            </w:tcMar>
            <w:vAlign w:val="center"/>
          </w:tcPr>
          <w:p w14:paraId="4EDEAFC5">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72.0</w:t>
            </w:r>
          </w:p>
        </w:tc>
        <w:tc>
          <w:tcPr>
            <w:tcW w:w="817" w:type="dxa"/>
            <w:tcBorders>
              <w:top w:val="single" w:color="E0E0E0" w:sz="6" w:space="0"/>
              <w:left w:val="single" w:color="E0E0E0" w:sz="6" w:space="0"/>
              <w:bottom w:val="single" w:color="E0E0E0" w:sz="6" w:space="0"/>
              <w:right w:val="nil"/>
            </w:tcBorders>
            <w:shd w:val="clear" w:color="auto" w:fill="auto"/>
            <w:tcMar>
              <w:top w:w="139" w:type="dxa"/>
              <w:left w:w="210" w:type="dxa"/>
              <w:bottom w:w="139" w:type="dxa"/>
              <w:right w:w="210" w:type="dxa"/>
            </w:tcMar>
            <w:vAlign w:val="center"/>
          </w:tcPr>
          <w:p w14:paraId="6EA20BBC">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72.4</w:t>
            </w:r>
          </w:p>
        </w:tc>
        <w:tc>
          <w:tcPr>
            <w:tcW w:w="817" w:type="dxa"/>
            <w:tcBorders>
              <w:top w:val="single" w:color="E0E0E0" w:sz="6" w:space="0"/>
              <w:left w:val="single" w:color="E0E0E0" w:sz="6" w:space="0"/>
              <w:bottom w:val="single" w:color="E0E0E0" w:sz="6" w:space="0"/>
              <w:right w:val="nil"/>
            </w:tcBorders>
            <w:shd w:val="clear" w:color="auto" w:fill="auto"/>
            <w:tcMar>
              <w:top w:w="139" w:type="dxa"/>
              <w:left w:w="210" w:type="dxa"/>
              <w:bottom w:w="139" w:type="dxa"/>
              <w:right w:w="210" w:type="dxa"/>
            </w:tcMar>
            <w:vAlign w:val="center"/>
          </w:tcPr>
          <w:p w14:paraId="5A7FC037">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72.7</w:t>
            </w:r>
          </w:p>
        </w:tc>
        <w:tc>
          <w:tcPr>
            <w:tcW w:w="817" w:type="dxa"/>
            <w:tcBorders>
              <w:top w:val="single" w:color="E0E0E0" w:sz="6" w:space="0"/>
              <w:left w:val="single" w:color="E0E0E0" w:sz="6" w:space="0"/>
              <w:bottom w:val="single" w:color="E0E0E0" w:sz="6" w:space="0"/>
              <w:right w:val="nil"/>
            </w:tcBorders>
            <w:shd w:val="clear" w:color="auto" w:fill="auto"/>
            <w:tcMar>
              <w:top w:w="139" w:type="dxa"/>
              <w:left w:w="210" w:type="dxa"/>
              <w:bottom w:w="139" w:type="dxa"/>
              <w:right w:w="210" w:type="dxa"/>
            </w:tcMar>
            <w:vAlign w:val="center"/>
          </w:tcPr>
          <w:p w14:paraId="306CA1A1">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73.0</w:t>
            </w:r>
          </w:p>
        </w:tc>
        <w:tc>
          <w:tcPr>
            <w:tcW w:w="817" w:type="dxa"/>
            <w:tcBorders>
              <w:top w:val="single" w:color="E0E0E0" w:sz="6" w:space="0"/>
              <w:left w:val="single" w:color="E0E0E0" w:sz="6" w:space="0"/>
              <w:bottom w:val="single" w:color="E0E0E0" w:sz="6" w:space="0"/>
              <w:right w:val="nil"/>
            </w:tcBorders>
            <w:shd w:val="clear" w:color="auto" w:fill="auto"/>
            <w:tcMar>
              <w:top w:w="139" w:type="dxa"/>
              <w:left w:w="210" w:type="dxa"/>
              <w:bottom w:w="139" w:type="dxa"/>
              <w:right w:w="210" w:type="dxa"/>
            </w:tcMar>
            <w:vAlign w:val="center"/>
          </w:tcPr>
          <w:p w14:paraId="09DCE59D">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73.4</w:t>
            </w:r>
          </w:p>
        </w:tc>
        <w:tc>
          <w:tcPr>
            <w:tcW w:w="820" w:type="dxa"/>
            <w:tcBorders>
              <w:top w:val="single" w:color="E0E0E0" w:sz="6" w:space="0"/>
              <w:left w:val="single" w:color="E0E0E0" w:sz="6" w:space="0"/>
              <w:bottom w:val="single" w:color="E0E0E0" w:sz="6" w:space="0"/>
              <w:right w:val="nil"/>
            </w:tcBorders>
            <w:shd w:val="clear" w:color="auto" w:fill="auto"/>
            <w:tcMar>
              <w:top w:w="139" w:type="dxa"/>
              <w:left w:w="210" w:type="dxa"/>
              <w:bottom w:w="139" w:type="dxa"/>
              <w:right w:w="210" w:type="dxa"/>
            </w:tcMar>
            <w:vAlign w:val="center"/>
          </w:tcPr>
          <w:p w14:paraId="375D35B8">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73.7</w:t>
            </w:r>
          </w:p>
        </w:tc>
      </w:tr>
    </w:tbl>
    <w:p w14:paraId="38C9D016">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20"/>
          <w:szCs w:val="20"/>
          <w:lang w:val="en-US" w:eastAsia="zh-CN"/>
        </w:rPr>
      </w:pPr>
      <w:r>
        <w:rPr>
          <w:rFonts w:hint="eastAsia" w:ascii="Arial" w:hAnsi="Arial" w:cs="Arial"/>
          <w:sz w:val="20"/>
          <w:szCs w:val="20"/>
          <w:lang w:val="en-US" w:eastAsia="zh-CN"/>
        </w:rPr>
        <w:t>6</w:t>
      </w:r>
      <w:r>
        <w:rPr>
          <w:rFonts w:hint="default" w:ascii="Arial" w:hAnsi="Arial" w:cs="Arial"/>
          <w:sz w:val="20"/>
          <w:szCs w:val="20"/>
          <w:lang w:val="en-US" w:eastAsia="zh-CN"/>
        </w:rPr>
        <w:t>.4.1.4 Calculate the modified THOR dummy target pelvis angle PA</w:t>
      </w:r>
      <w:r>
        <w:rPr>
          <w:rFonts w:hint="default" w:ascii="Arial" w:hAnsi="Arial" w:cs="Arial"/>
          <w:sz w:val="20"/>
          <w:szCs w:val="20"/>
          <w:vertAlign w:val="subscript"/>
          <w:lang w:val="en-US" w:eastAsia="zh-CN"/>
        </w:rPr>
        <w:t>DTP</w:t>
      </w:r>
      <w:r>
        <w:rPr>
          <w:rFonts w:hint="default" w:ascii="Arial" w:hAnsi="Arial" w:cs="Arial"/>
          <w:sz w:val="20"/>
          <w:szCs w:val="20"/>
          <w:lang w:val="en-US" w:eastAsia="zh-CN"/>
        </w:rPr>
        <w:t xml:space="preserve"> from the target position reference pelvis angle PA</w:t>
      </w:r>
      <w:r>
        <w:rPr>
          <w:rFonts w:hint="default" w:ascii="Arial" w:hAnsi="Arial" w:cs="Arial"/>
          <w:sz w:val="20"/>
          <w:szCs w:val="20"/>
          <w:vertAlign w:val="subscript"/>
          <w:lang w:val="en-US" w:eastAsia="zh-CN"/>
        </w:rPr>
        <w:t>TP</w:t>
      </w:r>
      <w:r>
        <w:rPr>
          <w:rFonts w:hint="default" w:ascii="Arial" w:hAnsi="Arial" w:cs="Arial"/>
          <w:sz w:val="20"/>
          <w:szCs w:val="20"/>
          <w:lang w:val="en-US" w:eastAsia="zh-CN"/>
        </w:rPr>
        <w:t>:</w:t>
      </w:r>
    </w:p>
    <w:p w14:paraId="2506F7E6">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20"/>
          <w:szCs w:val="20"/>
          <w:lang w:val="en-US" w:eastAsia="zh-CN"/>
        </w:rPr>
      </w:pPr>
      <m:oMathPara>
        <m:oMath>
          <m:eqArr>
            <m:eqArrPr>
              <m:maxDist m:val="1"/>
              <m:ctrlPr>
                <w:rPr>
                  <w:rFonts w:hint="default" w:ascii="Cambria Math" w:hAnsi="Cambria Math" w:cs="Arial"/>
                  <w:sz w:val="20"/>
                  <w:szCs w:val="20"/>
                  <w:lang w:val="en-US" w:eastAsia="zh-CN"/>
                </w:rPr>
              </m:ctrlPr>
            </m:eqArrPr>
            <m:e>
              <m:sSub>
                <m:sSubPr>
                  <m:ctrlPr>
                    <w:rPr>
                      <w:rFonts w:hint="default" w:ascii="Cambria Math" w:hAnsi="Cambria Math" w:cs="Arial"/>
                      <w:sz w:val="20"/>
                      <w:szCs w:val="20"/>
                      <w:lang w:val="en-US" w:eastAsia="zh-CN"/>
                    </w:rPr>
                  </m:ctrlPr>
                </m:sSubPr>
                <m:e>
                  <m:r>
                    <m:rPr>
                      <m:sty m:val="p"/>
                    </m:rPr>
                    <w:rPr>
                      <w:rFonts w:hint="default" w:ascii="Cambria Math" w:hAnsi="Cambria Math" w:cs="Arial"/>
                      <w:sz w:val="20"/>
                      <w:szCs w:val="20"/>
                      <w:lang w:val="en-US" w:eastAsia="zh-CN"/>
                    </w:rPr>
                    <m:t>PA</m:t>
                  </m:r>
                  <m:ctrlPr>
                    <w:rPr>
                      <w:rFonts w:hint="default" w:ascii="Cambria Math" w:hAnsi="Cambria Math" w:cs="Arial"/>
                      <w:sz w:val="20"/>
                      <w:szCs w:val="20"/>
                      <w:lang w:val="en-US" w:eastAsia="zh-CN"/>
                    </w:rPr>
                  </m:ctrlPr>
                </m:e>
                <m:sub>
                  <m:r>
                    <m:rPr>
                      <m:sty m:val="p"/>
                    </m:rPr>
                    <w:rPr>
                      <w:rFonts w:hint="default" w:ascii="Cambria Math" w:hAnsi="Cambria Math" w:cs="Arial"/>
                      <w:sz w:val="20"/>
                      <w:szCs w:val="20"/>
                      <w:lang w:val="en-US" w:eastAsia="zh-CN"/>
                    </w:rPr>
                    <m:t>DTP</m:t>
                  </m:r>
                  <m:ctrlPr>
                    <w:rPr>
                      <w:rFonts w:hint="default" w:ascii="Cambria Math" w:hAnsi="Cambria Math" w:cs="Arial"/>
                      <w:sz w:val="20"/>
                      <w:szCs w:val="20"/>
                      <w:lang w:val="en-US" w:eastAsia="zh-CN"/>
                    </w:rPr>
                  </m:ctrlPr>
                </m:sub>
              </m:sSub>
              <m:r>
                <m:rPr>
                  <m:sty m:val="p"/>
                </m:rPr>
                <w:rPr>
                  <w:rFonts w:hint="default" w:ascii="Cambria Math" w:hAnsi="Cambria Math" w:cs="Arial"/>
                  <w:sz w:val="20"/>
                  <w:szCs w:val="20"/>
                  <w:lang w:val="en-US" w:eastAsia="zh-CN"/>
                </w:rPr>
                <m:t>=</m:t>
              </m:r>
              <m:sSub>
                <m:sSubPr>
                  <m:ctrlPr>
                    <w:rPr>
                      <w:rFonts w:hint="default" w:ascii="Cambria Math" w:hAnsi="Cambria Math" w:cs="Arial"/>
                      <w:sz w:val="20"/>
                      <w:szCs w:val="20"/>
                      <w:lang w:val="en-US" w:eastAsia="zh-CN"/>
                    </w:rPr>
                  </m:ctrlPr>
                </m:sSubPr>
                <m:e>
                  <m:r>
                    <m:rPr>
                      <m:sty m:val="p"/>
                    </m:rPr>
                    <w:rPr>
                      <w:rFonts w:hint="default" w:ascii="Cambria Math" w:hAnsi="Cambria Math" w:cs="Arial"/>
                      <w:sz w:val="20"/>
                      <w:szCs w:val="20"/>
                      <w:lang w:val="en-US" w:eastAsia="zh-CN"/>
                    </w:rPr>
                    <m:t>PA</m:t>
                  </m:r>
                  <m:ctrlPr>
                    <w:rPr>
                      <w:rFonts w:hint="default" w:ascii="Cambria Math" w:hAnsi="Cambria Math" w:cs="Arial"/>
                      <w:sz w:val="20"/>
                      <w:szCs w:val="20"/>
                      <w:lang w:val="en-US" w:eastAsia="zh-CN"/>
                    </w:rPr>
                  </m:ctrlPr>
                </m:e>
                <m:sub>
                  <m:r>
                    <m:rPr>
                      <m:sty m:val="p"/>
                    </m:rPr>
                    <w:rPr>
                      <w:rFonts w:hint="default" w:ascii="Cambria Math" w:hAnsi="Cambria Math" w:cs="Arial"/>
                      <w:sz w:val="20"/>
                      <w:szCs w:val="20"/>
                      <w:lang w:val="en-US" w:eastAsia="zh-CN"/>
                    </w:rPr>
                    <m:t>TP</m:t>
                  </m:r>
                  <m:ctrlPr>
                    <w:rPr>
                      <w:rFonts w:hint="default" w:ascii="Cambria Math" w:hAnsi="Cambria Math" w:cs="Arial"/>
                      <w:sz w:val="20"/>
                      <w:szCs w:val="20"/>
                      <w:lang w:val="en-US" w:eastAsia="zh-CN"/>
                    </w:rPr>
                  </m:ctrlPr>
                </m:sub>
              </m:sSub>
              <m:r>
                <m:rPr>
                  <m:sty m:val="p"/>
                </m:rPr>
                <w:rPr>
                  <w:rFonts w:hint="default" w:ascii="Cambria Math" w:hAnsi="Cambria Math" w:cs="Arial"/>
                  <w:sz w:val="20"/>
                  <w:szCs w:val="20"/>
                  <w:lang w:val="en-US" w:eastAsia="zh-CN"/>
                </w:rPr>
                <m:t>−</m:t>
              </m:r>
              <m:sSup>
                <m:sSupPr>
                  <m:ctrlPr>
                    <w:rPr>
                      <w:rFonts w:hint="default" w:ascii="Cambria Math" w:hAnsi="Cambria Math" w:cs="Arial"/>
                      <w:sz w:val="20"/>
                      <w:szCs w:val="20"/>
                      <w:lang w:val="en-US" w:eastAsia="zh-CN"/>
                    </w:rPr>
                  </m:ctrlPr>
                </m:sSupPr>
                <m:e>
                  <m:r>
                    <m:rPr>
                      <m:sty m:val="p"/>
                    </m:rPr>
                    <w:rPr>
                      <w:rFonts w:hint="default" w:ascii="Cambria Math" w:hAnsi="Cambria Math" w:cs="Arial"/>
                      <w:sz w:val="20"/>
                      <w:szCs w:val="20"/>
                      <w:lang w:val="en-US" w:eastAsia="zh-CN"/>
                    </w:rPr>
                    <m:t>20</m:t>
                  </m:r>
                  <m:ctrlPr>
                    <w:rPr>
                      <w:rFonts w:hint="default" w:ascii="Cambria Math" w:hAnsi="Cambria Math" w:cs="Arial"/>
                      <w:sz w:val="20"/>
                      <w:szCs w:val="20"/>
                      <w:lang w:val="en-US" w:eastAsia="zh-CN"/>
                    </w:rPr>
                  </m:ctrlPr>
                </m:e>
                <m:sup>
                  <m:r>
                    <m:rPr>
                      <m:sty m:val="p"/>
                    </m:rPr>
                    <w:rPr>
                      <w:rFonts w:hint="default" w:ascii="Cambria Math" w:hAnsi="Cambria Math" w:cs="Arial"/>
                      <w:sz w:val="20"/>
                      <w:szCs w:val="20"/>
                      <w:lang w:val="en-US" w:eastAsia="zh-CN"/>
                    </w:rPr>
                    <m:t>°</m:t>
                  </m:r>
                  <m:ctrlPr>
                    <w:rPr>
                      <w:rFonts w:hint="default" w:ascii="Cambria Math" w:hAnsi="Cambria Math" w:cs="Arial"/>
                      <w:sz w:val="20"/>
                      <w:szCs w:val="20"/>
                      <w:lang w:val="en-US" w:eastAsia="zh-CN"/>
                    </w:rPr>
                  </m:ctrlPr>
                </m:sup>
              </m:sSup>
              <m:r>
                <m:rPr>
                  <m:sty m:val="p"/>
                </m:rPr>
                <w:rPr>
                  <w:rFonts w:hint="default" w:ascii="Cambria Math" w:hAnsi="Cambria Math" w:cs="Arial"/>
                  <w:sz w:val="20"/>
                  <w:szCs w:val="20"/>
                  <w:lang w:val="en-US" w:eastAsia="zh-CN"/>
                </w:rPr>
                <m:t>#</m:t>
              </m:r>
              <m:d>
                <m:dPr>
                  <m:ctrlPr>
                    <w:rPr>
                      <w:rFonts w:hint="default" w:ascii="Cambria Math" w:hAnsi="Cambria Math" w:cs="Arial"/>
                      <w:sz w:val="20"/>
                      <w:szCs w:val="20"/>
                      <w:lang w:val="en-US" w:eastAsia="zh-CN"/>
                    </w:rPr>
                  </m:ctrlPr>
                </m:dPr>
                <m:e>
                  <m:r>
                    <m:rPr>
                      <m:sty m:val="p"/>
                    </m:rPr>
                    <w:rPr>
                      <w:rFonts w:hint="default" w:ascii="Cambria Math" w:hAnsi="Cambria Math" w:cs="Arial"/>
                      <w:sz w:val="20"/>
                      <w:szCs w:val="20"/>
                      <w:lang w:val="en-US" w:eastAsia="zh-CN"/>
                    </w:rPr>
                    <m:t>2</m:t>
                  </m:r>
                  <m:ctrlPr>
                    <w:rPr>
                      <w:rFonts w:hint="default" w:ascii="Cambria Math" w:hAnsi="Cambria Math" w:cs="Arial"/>
                      <w:sz w:val="20"/>
                      <w:szCs w:val="20"/>
                      <w:lang w:val="en-US" w:eastAsia="zh-CN"/>
                    </w:rPr>
                  </m:ctrlPr>
                </m:e>
              </m:d>
              <m:ctrlPr>
                <w:rPr>
                  <w:rFonts w:hint="default" w:ascii="Cambria Math" w:hAnsi="Cambria Math" w:cs="Arial"/>
                  <w:sz w:val="20"/>
                  <w:szCs w:val="20"/>
                  <w:lang w:val="en-US" w:eastAsia="zh-CN"/>
                </w:rPr>
              </m:ctrlPr>
            </m:e>
          </m:eqArr>
        </m:oMath>
      </m:oMathPara>
    </w:p>
    <w:p w14:paraId="3A9FDD98">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20"/>
          <w:szCs w:val="20"/>
          <w:lang w:val="en-US" w:eastAsia="zh-CN"/>
        </w:rPr>
      </w:pPr>
      <w:r>
        <w:rPr>
          <w:rFonts w:hint="eastAsia" w:ascii="Arial" w:hAnsi="Arial" w:cs="Arial"/>
          <w:sz w:val="20"/>
          <w:szCs w:val="20"/>
          <w:lang w:val="en-US" w:eastAsia="zh-CN"/>
        </w:rPr>
        <w:t>6</w:t>
      </w:r>
      <w:r>
        <w:rPr>
          <w:rFonts w:hint="default" w:ascii="Arial" w:hAnsi="Arial" w:cs="Arial"/>
          <w:sz w:val="20"/>
          <w:szCs w:val="20"/>
          <w:lang w:val="en-US" w:eastAsia="zh-CN"/>
        </w:rPr>
        <w:t>.4.1.5 Calculate the modified THOR dummy target H-point X and Z coordinates (X</w:t>
      </w:r>
      <w:r>
        <w:rPr>
          <w:rFonts w:hint="default" w:ascii="Arial" w:hAnsi="Arial" w:cs="Arial"/>
          <w:sz w:val="20"/>
          <w:szCs w:val="20"/>
          <w:vertAlign w:val="subscript"/>
          <w:lang w:val="en-US" w:eastAsia="zh-CN"/>
        </w:rPr>
        <w:t>dummy</w:t>
      </w:r>
      <w:r>
        <w:rPr>
          <w:rFonts w:hint="default" w:ascii="Arial" w:hAnsi="Arial" w:cs="Arial"/>
          <w:sz w:val="20"/>
          <w:szCs w:val="20"/>
          <w:lang w:val="en-US" w:eastAsia="zh-CN"/>
        </w:rPr>
        <w:t>, Z</w:t>
      </w:r>
      <w:r>
        <w:rPr>
          <w:rFonts w:hint="default" w:ascii="Arial" w:hAnsi="Arial" w:cs="Arial"/>
          <w:sz w:val="20"/>
          <w:szCs w:val="20"/>
          <w:vertAlign w:val="subscript"/>
          <w:lang w:val="en-US" w:eastAsia="zh-CN"/>
        </w:rPr>
        <w:t>dummy</w:t>
      </w:r>
      <w:r>
        <w:rPr>
          <w:rFonts w:hint="default" w:ascii="Arial" w:hAnsi="Arial" w:cs="Arial"/>
          <w:sz w:val="20"/>
          <w:szCs w:val="20"/>
          <w:lang w:val="en-US" w:eastAsia="zh-CN"/>
        </w:rPr>
        <w:t>) from the target position HPM-II H-point coordinates (X</w:t>
      </w:r>
      <w:r>
        <w:rPr>
          <w:rFonts w:hint="default" w:ascii="Arial" w:hAnsi="Arial" w:cs="Arial"/>
          <w:sz w:val="20"/>
          <w:szCs w:val="20"/>
          <w:vertAlign w:val="subscript"/>
          <w:lang w:val="en-US" w:eastAsia="zh-CN"/>
        </w:rPr>
        <w:t>HP</w:t>
      </w:r>
      <w:r>
        <w:rPr>
          <w:rFonts w:hint="default" w:ascii="Arial" w:hAnsi="Arial" w:cs="Arial"/>
          <w:sz w:val="20"/>
          <w:szCs w:val="20"/>
          <w:lang w:val="en-US" w:eastAsia="zh-CN"/>
        </w:rPr>
        <w:t>, Z</w:t>
      </w:r>
      <w:r>
        <w:rPr>
          <w:rFonts w:hint="default" w:ascii="Arial" w:hAnsi="Arial" w:cs="Arial"/>
          <w:sz w:val="20"/>
          <w:szCs w:val="20"/>
          <w:vertAlign w:val="subscript"/>
          <w:lang w:val="en-US" w:eastAsia="zh-CN"/>
        </w:rPr>
        <w:t>HP</w:t>
      </w:r>
      <w:r>
        <w:rPr>
          <w:rFonts w:hint="default" w:ascii="Arial" w:hAnsi="Arial" w:cs="Arial"/>
          <w:sz w:val="20"/>
          <w:szCs w:val="20"/>
          <w:lang w:val="en-US" w:eastAsia="zh-CN"/>
        </w:rPr>
        <w:t>)</w:t>
      </w:r>
      <w:r>
        <w:rPr>
          <w:rFonts w:hint="default" w:ascii="Arial" w:hAnsi="Arial" w:cs="Arial"/>
          <w:sz w:val="20"/>
          <w:szCs w:val="20"/>
          <w:vertAlign w:val="subscript"/>
          <w:lang w:val="en-US" w:eastAsia="zh-CN"/>
        </w:rPr>
        <w:t>TP</w:t>
      </w:r>
      <w:r>
        <w:rPr>
          <w:rFonts w:hint="default" w:ascii="Arial" w:hAnsi="Arial" w:cs="Arial"/>
          <w:sz w:val="20"/>
          <w:szCs w:val="20"/>
          <w:lang w:val="en-US" w:eastAsia="zh-CN"/>
        </w:rPr>
        <w:t>:</w:t>
      </w:r>
    </w:p>
    <w:p w14:paraId="59DCD1DC">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20"/>
          <w:szCs w:val="20"/>
          <w:lang w:val="en-US" w:eastAsia="zh-CN"/>
        </w:rPr>
      </w:pPr>
      <m:oMathPara>
        <m:oMath>
          <m:eqArr>
            <m:eqArrPr>
              <m:maxDist m:val="1"/>
              <m:ctrlPr>
                <w:rPr>
                  <w:rFonts w:hint="default" w:ascii="Cambria Math" w:hAnsi="Cambria Math" w:cs="Arial"/>
                  <w:sz w:val="20"/>
                  <w:szCs w:val="20"/>
                  <w:lang w:val="en-US" w:eastAsia="zh-CN"/>
                </w:rPr>
              </m:ctrlPr>
            </m:eqArrPr>
            <m:e>
              <m:sSub>
                <m:sSubPr>
                  <m:ctrlPr>
                    <w:rPr>
                      <w:rFonts w:hint="default" w:ascii="Cambria Math" w:hAnsi="Cambria Math" w:cs="Arial"/>
                      <w:sz w:val="20"/>
                      <w:szCs w:val="20"/>
                      <w:lang w:val="en-US" w:eastAsia="zh-CN"/>
                    </w:rPr>
                  </m:ctrlPr>
                </m:sSubPr>
                <m:e>
                  <m:r>
                    <m:rPr>
                      <m:sty m:val="p"/>
                    </m:rPr>
                    <w:rPr>
                      <w:rFonts w:hint="default" w:ascii="Cambria Math" w:hAnsi="Cambria Math" w:cs="Arial"/>
                      <w:sz w:val="20"/>
                      <w:szCs w:val="20"/>
                      <w:lang w:val="en-US" w:eastAsia="zh-CN"/>
                    </w:rPr>
                    <m:t>X</m:t>
                  </m:r>
                  <m:ctrlPr>
                    <w:rPr>
                      <w:rFonts w:hint="default" w:ascii="Cambria Math" w:hAnsi="Cambria Math" w:cs="Arial"/>
                      <w:sz w:val="20"/>
                      <w:szCs w:val="20"/>
                      <w:lang w:val="en-US" w:eastAsia="zh-CN"/>
                    </w:rPr>
                  </m:ctrlPr>
                </m:e>
                <m:sub>
                  <m:r>
                    <m:rPr>
                      <m:sty m:val="p"/>
                    </m:rPr>
                    <w:rPr>
                      <w:rFonts w:hint="default" w:ascii="Cambria Math" w:hAnsi="Cambria Math" w:cs="Arial"/>
                      <w:sz w:val="20"/>
                      <w:szCs w:val="20"/>
                      <w:lang w:val="en-US" w:eastAsia="zh-CN"/>
                    </w:rPr>
                    <m:t>dummy</m:t>
                  </m:r>
                  <m:ctrlPr>
                    <w:rPr>
                      <w:rFonts w:hint="default" w:ascii="Cambria Math" w:hAnsi="Cambria Math" w:cs="Arial"/>
                      <w:sz w:val="20"/>
                      <w:szCs w:val="20"/>
                      <w:lang w:val="en-US" w:eastAsia="zh-CN"/>
                    </w:rPr>
                  </m:ctrlPr>
                </m:sub>
              </m:sSub>
              <m:r>
                <m:rPr>
                  <m:sty m:val="p"/>
                </m:rPr>
                <w:rPr>
                  <w:rFonts w:hint="default" w:ascii="Cambria Math" w:hAnsi="Cambria Math" w:cs="Arial"/>
                  <w:sz w:val="20"/>
                  <w:szCs w:val="20"/>
                  <w:lang w:val="en-US" w:eastAsia="zh-CN"/>
                </w:rPr>
                <m:t>=</m:t>
              </m:r>
              <m:sSub>
                <m:sSubPr>
                  <m:ctrlPr>
                    <w:rPr>
                      <w:rFonts w:hint="default" w:ascii="Cambria Math" w:hAnsi="Cambria Math" w:cs="Arial"/>
                      <w:sz w:val="20"/>
                      <w:szCs w:val="20"/>
                      <w:lang w:val="en-US" w:eastAsia="zh-CN"/>
                    </w:rPr>
                  </m:ctrlPr>
                </m:sSubPr>
                <m:e>
                  <m:r>
                    <m:rPr>
                      <m:sty m:val="p"/>
                    </m:rPr>
                    <w:rPr>
                      <w:rFonts w:hint="default" w:ascii="Cambria Math" w:hAnsi="Cambria Math" w:cs="Arial"/>
                      <w:sz w:val="20"/>
                      <w:szCs w:val="20"/>
                      <w:lang w:val="en-US" w:eastAsia="zh-CN"/>
                    </w:rPr>
                    <m:t>X</m:t>
                  </m:r>
                  <m:ctrlPr>
                    <w:rPr>
                      <w:rFonts w:hint="default" w:ascii="Cambria Math" w:hAnsi="Cambria Math" w:cs="Arial"/>
                      <w:sz w:val="20"/>
                      <w:szCs w:val="20"/>
                      <w:lang w:val="en-US" w:eastAsia="zh-CN"/>
                    </w:rPr>
                  </m:ctrlPr>
                </m:e>
                <m:sub>
                  <m:r>
                    <m:rPr>
                      <m:sty m:val="p"/>
                    </m:rPr>
                    <w:rPr>
                      <w:rFonts w:hint="default" w:ascii="Cambria Math" w:hAnsi="Cambria Math" w:cs="Arial"/>
                      <w:sz w:val="20"/>
                      <w:szCs w:val="20"/>
                      <w:lang w:val="en-US" w:eastAsia="zh-CN"/>
                    </w:rPr>
                    <m:t>HP</m:t>
                  </m:r>
                  <m:ctrlPr>
                    <w:rPr>
                      <w:rFonts w:hint="default" w:ascii="Cambria Math" w:hAnsi="Cambria Math" w:cs="Arial"/>
                      <w:sz w:val="20"/>
                      <w:szCs w:val="20"/>
                      <w:lang w:val="en-US" w:eastAsia="zh-CN"/>
                    </w:rPr>
                  </m:ctrlPr>
                </m:sub>
              </m:sSub>
              <m:r>
                <m:rPr>
                  <m:sty m:val="p"/>
                </m:rPr>
                <w:rPr>
                  <w:rFonts w:hint="default" w:ascii="Cambria Math" w:hAnsi="Cambria Math" w:cs="Arial"/>
                  <w:sz w:val="20"/>
                  <w:szCs w:val="20"/>
                  <w:lang w:val="en-US" w:eastAsia="zh-CN"/>
                </w:rPr>
                <m:t>−13mm#</m:t>
              </m:r>
              <m:d>
                <m:dPr>
                  <m:begChr m:val="（"/>
                  <m:endChr m:val="）"/>
                  <m:ctrlPr>
                    <w:rPr>
                      <w:rFonts w:hint="default" w:ascii="Cambria Math" w:hAnsi="Cambria Math" w:cs="Arial"/>
                      <w:sz w:val="20"/>
                      <w:szCs w:val="20"/>
                      <w:lang w:val="en-US" w:eastAsia="zh-CN"/>
                    </w:rPr>
                  </m:ctrlPr>
                </m:dPr>
                <m:e>
                  <m:r>
                    <m:rPr>
                      <m:sty m:val="p"/>
                    </m:rPr>
                    <w:rPr>
                      <w:rFonts w:hint="default" w:ascii="Cambria Math" w:hAnsi="Cambria Math" w:cs="Arial"/>
                      <w:sz w:val="20"/>
                      <w:szCs w:val="20"/>
                      <w:lang w:val="en-US" w:eastAsia="zh-CN"/>
                    </w:rPr>
                    <m:t>3</m:t>
                  </m:r>
                  <m:ctrlPr>
                    <w:rPr>
                      <w:rFonts w:hint="default" w:ascii="Cambria Math" w:hAnsi="Cambria Math" w:cs="Arial"/>
                      <w:sz w:val="20"/>
                      <w:szCs w:val="20"/>
                      <w:lang w:val="en-US" w:eastAsia="zh-CN"/>
                    </w:rPr>
                  </m:ctrlPr>
                </m:e>
              </m:d>
              <m:ctrlPr>
                <w:rPr>
                  <w:rFonts w:hint="default" w:ascii="Cambria Math" w:hAnsi="Cambria Math" w:cs="Arial"/>
                  <w:sz w:val="20"/>
                  <w:szCs w:val="20"/>
                  <w:lang w:val="en-US" w:eastAsia="zh-CN"/>
                </w:rPr>
              </m:ctrlPr>
            </m:e>
          </m:eqArr>
        </m:oMath>
      </m:oMathPara>
    </w:p>
    <w:p w14:paraId="375C9800">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20"/>
          <w:szCs w:val="20"/>
          <w:lang w:val="en-US" w:eastAsia="zh-CN"/>
        </w:rPr>
      </w:pPr>
      <m:oMathPara>
        <m:oMath>
          <m:eqArr>
            <m:eqArrPr>
              <m:maxDist m:val="1"/>
              <m:ctrlPr>
                <w:rPr>
                  <w:rFonts w:hint="default" w:ascii="Cambria Math" w:hAnsi="Cambria Math" w:cs="Arial"/>
                  <w:sz w:val="20"/>
                  <w:szCs w:val="20"/>
                  <w:lang w:val="en-US" w:eastAsia="zh-CN"/>
                </w:rPr>
              </m:ctrlPr>
            </m:eqArrPr>
            <m:e>
              <m:sSub>
                <m:sSubPr>
                  <m:ctrlPr>
                    <w:rPr>
                      <w:rFonts w:hint="default" w:ascii="Cambria Math" w:hAnsi="Cambria Math" w:cs="Arial"/>
                      <w:sz w:val="20"/>
                      <w:szCs w:val="20"/>
                      <w:lang w:val="en-US" w:eastAsia="zh-CN"/>
                    </w:rPr>
                  </m:ctrlPr>
                </m:sSubPr>
                <m:e>
                  <m:r>
                    <m:rPr>
                      <m:sty m:val="p"/>
                    </m:rPr>
                    <w:rPr>
                      <w:rFonts w:hint="default" w:ascii="Cambria Math" w:hAnsi="Cambria Math" w:cs="Arial"/>
                      <w:sz w:val="20"/>
                      <w:szCs w:val="20"/>
                      <w:lang w:val="en-US" w:eastAsia="zh-CN"/>
                    </w:rPr>
                    <m:t>Z</m:t>
                  </m:r>
                  <m:ctrlPr>
                    <w:rPr>
                      <w:rFonts w:hint="default" w:ascii="Cambria Math" w:hAnsi="Cambria Math" w:cs="Arial"/>
                      <w:sz w:val="20"/>
                      <w:szCs w:val="20"/>
                      <w:lang w:val="en-US" w:eastAsia="zh-CN"/>
                    </w:rPr>
                  </m:ctrlPr>
                </m:e>
                <m:sub>
                  <m:r>
                    <m:rPr>
                      <m:sty m:val="p"/>
                    </m:rPr>
                    <w:rPr>
                      <w:rFonts w:hint="default" w:ascii="Cambria Math" w:hAnsi="Cambria Math" w:cs="Arial"/>
                      <w:sz w:val="20"/>
                      <w:szCs w:val="20"/>
                      <w:lang w:val="en-US" w:eastAsia="zh-CN"/>
                    </w:rPr>
                    <m:t>dummy</m:t>
                  </m:r>
                  <m:ctrlPr>
                    <w:rPr>
                      <w:rFonts w:hint="default" w:ascii="Cambria Math" w:hAnsi="Cambria Math" w:cs="Arial"/>
                      <w:sz w:val="20"/>
                      <w:szCs w:val="20"/>
                      <w:lang w:val="en-US" w:eastAsia="zh-CN"/>
                    </w:rPr>
                  </m:ctrlPr>
                </m:sub>
              </m:sSub>
              <m:r>
                <m:rPr>
                  <m:sty m:val="p"/>
                </m:rPr>
                <w:rPr>
                  <w:rFonts w:hint="default" w:ascii="Cambria Math" w:hAnsi="Cambria Math" w:cs="Arial"/>
                  <w:sz w:val="20"/>
                  <w:szCs w:val="20"/>
                  <w:lang w:val="en-US" w:eastAsia="zh-CN"/>
                </w:rPr>
                <m:t>=</m:t>
              </m:r>
              <m:sSub>
                <m:sSubPr>
                  <m:ctrlPr>
                    <w:rPr>
                      <w:rFonts w:hint="default" w:ascii="Cambria Math" w:hAnsi="Cambria Math" w:cs="Arial"/>
                      <w:sz w:val="20"/>
                      <w:szCs w:val="20"/>
                      <w:lang w:val="en-US" w:eastAsia="zh-CN"/>
                    </w:rPr>
                  </m:ctrlPr>
                </m:sSubPr>
                <m:e>
                  <m:r>
                    <m:rPr>
                      <m:sty m:val="p"/>
                    </m:rPr>
                    <w:rPr>
                      <w:rFonts w:hint="default" w:ascii="Cambria Math" w:hAnsi="Cambria Math" w:cs="Arial"/>
                      <w:sz w:val="20"/>
                      <w:szCs w:val="20"/>
                      <w:lang w:val="en-US" w:eastAsia="zh-CN"/>
                    </w:rPr>
                    <m:t>Z</m:t>
                  </m:r>
                  <m:ctrlPr>
                    <w:rPr>
                      <w:rFonts w:hint="default" w:ascii="Cambria Math" w:hAnsi="Cambria Math" w:cs="Arial"/>
                      <w:sz w:val="20"/>
                      <w:szCs w:val="20"/>
                      <w:lang w:val="en-US" w:eastAsia="zh-CN"/>
                    </w:rPr>
                  </m:ctrlPr>
                </m:e>
                <m:sub>
                  <m:r>
                    <m:rPr>
                      <m:sty m:val="p"/>
                    </m:rPr>
                    <w:rPr>
                      <w:rFonts w:hint="default" w:ascii="Cambria Math" w:hAnsi="Cambria Math" w:cs="Arial"/>
                      <w:sz w:val="20"/>
                      <w:szCs w:val="20"/>
                      <w:lang w:val="en-US" w:eastAsia="zh-CN"/>
                    </w:rPr>
                    <m:t>HP</m:t>
                  </m:r>
                  <m:ctrlPr>
                    <w:rPr>
                      <w:rFonts w:hint="default" w:ascii="Cambria Math" w:hAnsi="Cambria Math" w:cs="Arial"/>
                      <w:sz w:val="20"/>
                      <w:szCs w:val="20"/>
                      <w:lang w:val="en-US" w:eastAsia="zh-CN"/>
                    </w:rPr>
                  </m:ctrlPr>
                </m:sub>
              </m:sSub>
              <m:r>
                <m:rPr>
                  <m:sty m:val="p"/>
                </m:rPr>
                <w:rPr>
                  <w:rFonts w:hint="default" w:ascii="Cambria Math" w:hAnsi="Cambria Math" w:cs="Arial"/>
                  <w:sz w:val="20"/>
                  <w:szCs w:val="20"/>
                  <w:lang w:val="en-US" w:eastAsia="zh-CN"/>
                </w:rPr>
                <m:t>+21mm#</m:t>
              </m:r>
              <m:d>
                <m:dPr>
                  <m:begChr m:val="（"/>
                  <m:endChr m:val="）"/>
                  <m:ctrlPr>
                    <w:rPr>
                      <w:rFonts w:hint="default" w:ascii="Cambria Math" w:hAnsi="Cambria Math" w:cs="Arial"/>
                      <w:sz w:val="20"/>
                      <w:szCs w:val="20"/>
                      <w:lang w:val="en-US" w:eastAsia="zh-CN"/>
                    </w:rPr>
                  </m:ctrlPr>
                </m:dPr>
                <m:e>
                  <m:r>
                    <m:rPr>
                      <m:sty m:val="p"/>
                    </m:rPr>
                    <w:rPr>
                      <w:rFonts w:hint="default" w:ascii="Cambria Math" w:hAnsi="Cambria Math" w:cs="Arial"/>
                      <w:sz w:val="20"/>
                      <w:szCs w:val="20"/>
                      <w:lang w:val="en-US" w:eastAsia="zh-CN"/>
                    </w:rPr>
                    <m:t>4</m:t>
                  </m:r>
                  <m:ctrlPr>
                    <w:rPr>
                      <w:rFonts w:hint="default" w:ascii="Cambria Math" w:hAnsi="Cambria Math" w:cs="Arial"/>
                      <w:sz w:val="20"/>
                      <w:szCs w:val="20"/>
                      <w:lang w:val="en-US" w:eastAsia="zh-CN"/>
                    </w:rPr>
                  </m:ctrlPr>
                </m:e>
              </m:d>
              <m:ctrlPr>
                <w:rPr>
                  <w:rFonts w:hint="default" w:ascii="Cambria Math" w:hAnsi="Cambria Math" w:cs="Arial"/>
                  <w:sz w:val="20"/>
                  <w:szCs w:val="20"/>
                  <w:lang w:val="en-US" w:eastAsia="zh-CN"/>
                </w:rPr>
              </m:ctrlPr>
            </m:e>
          </m:eqArr>
        </m:oMath>
      </m:oMathPara>
    </w:p>
    <w:p w14:paraId="4B317BE8">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outlineLvl w:val="2"/>
        <w:rPr>
          <w:rFonts w:hint="default" w:ascii="Arial" w:hAnsi="Arial" w:cs="Arial"/>
          <w:sz w:val="20"/>
          <w:szCs w:val="20"/>
          <w:lang w:val="en-US" w:eastAsia="zh-CN"/>
        </w:rPr>
      </w:pPr>
      <w:r>
        <w:rPr>
          <w:rFonts w:hint="default" w:ascii="Arial" w:hAnsi="Arial" w:cs="Arial"/>
          <w:sz w:val="20"/>
          <w:szCs w:val="20"/>
          <w:lang w:val="en-US" w:eastAsia="zh-CN"/>
        </w:rPr>
        <w:t>6.</w:t>
      </w:r>
      <w:r>
        <w:rPr>
          <w:rFonts w:hint="eastAsia" w:ascii="Arial" w:hAnsi="Arial" w:cs="Arial"/>
          <w:sz w:val="20"/>
          <w:szCs w:val="20"/>
          <w:lang w:val="en-US" w:eastAsia="zh-CN"/>
        </w:rPr>
        <w:t>4</w:t>
      </w:r>
      <w:r>
        <w:rPr>
          <w:rFonts w:hint="default" w:ascii="Arial" w:hAnsi="Arial" w:cs="Arial"/>
          <w:sz w:val="20"/>
          <w:szCs w:val="20"/>
          <w:lang w:val="en-US" w:eastAsia="zh-CN"/>
        </w:rPr>
        <w:t>.</w:t>
      </w:r>
      <w:r>
        <w:rPr>
          <w:rFonts w:hint="eastAsia" w:ascii="Arial" w:hAnsi="Arial" w:cs="Arial"/>
          <w:sz w:val="20"/>
          <w:szCs w:val="20"/>
          <w:lang w:val="en-US" w:eastAsia="zh-CN"/>
        </w:rPr>
        <w:t>2</w:t>
      </w:r>
      <w:r>
        <w:rPr>
          <w:rFonts w:hint="default" w:ascii="Arial" w:hAnsi="Arial" w:cs="Arial"/>
          <w:sz w:val="20"/>
          <w:szCs w:val="20"/>
          <w:lang w:val="en-US" w:eastAsia="zh-CN"/>
        </w:rPr>
        <w:t xml:space="preserve"> </w:t>
      </w:r>
      <w:r>
        <w:rPr>
          <w:rFonts w:hint="eastAsia" w:ascii="Arial" w:hAnsi="Arial" w:cs="Arial"/>
          <w:sz w:val="20"/>
          <w:szCs w:val="20"/>
          <w:lang w:val="en-US" w:eastAsia="zh-CN"/>
        </w:rPr>
        <w:t>Adjustment of Other Dummy Parts</w:t>
      </w:r>
    </w:p>
    <w:p w14:paraId="132E675B">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outlineLvl w:val="3"/>
        <w:rPr>
          <w:rFonts w:hint="default" w:ascii="Arial" w:hAnsi="Arial" w:cs="Arial"/>
          <w:sz w:val="20"/>
          <w:szCs w:val="20"/>
          <w:lang w:val="en-US" w:eastAsia="zh-CN"/>
        </w:rPr>
      </w:pPr>
      <w:r>
        <w:rPr>
          <w:rFonts w:hint="default" w:ascii="Arial" w:hAnsi="Arial" w:cs="Arial"/>
          <w:sz w:val="20"/>
          <w:szCs w:val="20"/>
          <w:lang w:val="en-US" w:eastAsia="zh-CN"/>
        </w:rPr>
        <w:t>6.</w:t>
      </w:r>
      <w:r>
        <w:rPr>
          <w:rFonts w:hint="eastAsia" w:ascii="Arial" w:hAnsi="Arial" w:cs="Arial"/>
          <w:sz w:val="20"/>
          <w:szCs w:val="20"/>
          <w:lang w:val="en-US" w:eastAsia="zh-CN"/>
        </w:rPr>
        <w:t>4</w:t>
      </w:r>
      <w:r>
        <w:rPr>
          <w:rFonts w:hint="default" w:ascii="Arial" w:hAnsi="Arial" w:cs="Arial"/>
          <w:sz w:val="20"/>
          <w:szCs w:val="20"/>
          <w:lang w:val="en-US" w:eastAsia="zh-CN"/>
        </w:rPr>
        <w:t>.</w:t>
      </w:r>
      <w:r>
        <w:rPr>
          <w:rFonts w:hint="eastAsia" w:ascii="Arial" w:hAnsi="Arial" w:cs="Arial"/>
          <w:sz w:val="20"/>
          <w:szCs w:val="20"/>
          <w:lang w:val="en-US" w:eastAsia="zh-CN"/>
        </w:rPr>
        <w:t>2.1</w:t>
      </w:r>
      <w:r>
        <w:rPr>
          <w:rFonts w:hint="default" w:ascii="Arial" w:hAnsi="Arial" w:cs="Arial"/>
          <w:sz w:val="20"/>
          <w:szCs w:val="20"/>
          <w:lang w:val="en-US" w:eastAsia="zh-CN"/>
        </w:rPr>
        <w:t xml:space="preserve"> Torso</w:t>
      </w:r>
    </w:p>
    <w:p w14:paraId="24EAD4B6">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20"/>
          <w:szCs w:val="20"/>
          <w:lang w:val="en-US" w:eastAsia="zh-CN"/>
        </w:rPr>
      </w:pPr>
      <w:r>
        <w:rPr>
          <w:rFonts w:hint="default" w:ascii="Arial" w:hAnsi="Arial" w:cs="Arial"/>
          <w:sz w:val="20"/>
          <w:szCs w:val="20"/>
          <w:lang w:val="en-US" w:eastAsia="zh-CN"/>
        </w:rPr>
        <w:t>6.</w:t>
      </w:r>
      <w:r>
        <w:rPr>
          <w:rFonts w:hint="eastAsia" w:ascii="Arial" w:hAnsi="Arial" w:cs="Arial"/>
          <w:sz w:val="20"/>
          <w:szCs w:val="20"/>
          <w:lang w:val="en-US" w:eastAsia="zh-CN"/>
        </w:rPr>
        <w:t>4</w:t>
      </w:r>
      <w:r>
        <w:rPr>
          <w:rFonts w:hint="default" w:ascii="Arial" w:hAnsi="Arial" w:cs="Arial"/>
          <w:sz w:val="20"/>
          <w:szCs w:val="20"/>
          <w:lang w:val="en-US" w:eastAsia="zh-CN"/>
        </w:rPr>
        <w:t>.</w:t>
      </w:r>
      <w:r>
        <w:rPr>
          <w:rFonts w:hint="eastAsia" w:ascii="Arial" w:hAnsi="Arial" w:cs="Arial"/>
          <w:sz w:val="20"/>
          <w:szCs w:val="20"/>
          <w:lang w:val="en-US" w:eastAsia="zh-CN"/>
        </w:rPr>
        <w:t>2.1.1</w:t>
      </w:r>
      <w:r>
        <w:rPr>
          <w:rFonts w:hint="default" w:ascii="Arial" w:hAnsi="Arial" w:cs="Arial"/>
          <w:sz w:val="20"/>
          <w:szCs w:val="20"/>
          <w:lang w:val="en-US" w:eastAsia="zh-CN"/>
        </w:rPr>
        <w:t xml:space="preserve"> Place the dummy symmetrically on the seat cushion. The back shall contact the seat backrest. The dummy's midsagittal plane shall be vertical and pass through the center of the cushion.</w:t>
      </w:r>
    </w:p>
    <w:p w14:paraId="785A58FC">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20"/>
          <w:szCs w:val="20"/>
          <w:lang w:val="en-US" w:eastAsia="zh-CN"/>
        </w:rPr>
      </w:pPr>
      <w:r>
        <w:rPr>
          <w:rFonts w:hint="eastAsia" w:ascii="Arial" w:hAnsi="Arial" w:cs="Arial"/>
          <w:sz w:val="20"/>
          <w:szCs w:val="20"/>
          <w:lang w:val="en-US" w:eastAsia="zh-CN"/>
        </w:rPr>
        <w:t>6</w:t>
      </w:r>
      <w:r>
        <w:rPr>
          <w:rFonts w:hint="default" w:ascii="Arial" w:hAnsi="Arial" w:cs="Arial"/>
          <w:sz w:val="20"/>
          <w:szCs w:val="20"/>
          <w:lang w:val="en-US" w:eastAsia="zh-CN"/>
        </w:rPr>
        <w:t>.4.2.1.2 Use the dummy's built-in tilt sensors to confirm its position, ensuring the line passing through the dummy's hip pivot center is perpendicular to the seat's center XZ-plane.</w:t>
      </w:r>
    </w:p>
    <w:p w14:paraId="1EB93DCC">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outlineLvl w:val="3"/>
        <w:rPr>
          <w:rFonts w:hint="default" w:ascii="Arial" w:hAnsi="Arial" w:cs="Arial"/>
          <w:sz w:val="20"/>
          <w:szCs w:val="20"/>
          <w:lang w:val="en-US" w:eastAsia="zh-CN"/>
        </w:rPr>
      </w:pPr>
      <w:r>
        <w:rPr>
          <w:rFonts w:hint="default" w:ascii="Arial" w:hAnsi="Arial" w:cs="Arial"/>
          <w:sz w:val="20"/>
          <w:szCs w:val="20"/>
          <w:lang w:val="en-US" w:eastAsia="zh-CN"/>
        </w:rPr>
        <w:t>6.</w:t>
      </w:r>
      <w:r>
        <w:rPr>
          <w:rFonts w:hint="eastAsia" w:ascii="Arial" w:hAnsi="Arial" w:cs="Arial"/>
          <w:sz w:val="20"/>
          <w:szCs w:val="20"/>
          <w:lang w:val="en-US" w:eastAsia="zh-CN"/>
        </w:rPr>
        <w:t>4</w:t>
      </w:r>
      <w:r>
        <w:rPr>
          <w:rFonts w:hint="default" w:ascii="Arial" w:hAnsi="Arial" w:cs="Arial"/>
          <w:sz w:val="20"/>
          <w:szCs w:val="20"/>
          <w:lang w:val="en-US" w:eastAsia="zh-CN"/>
        </w:rPr>
        <w:t>.</w:t>
      </w:r>
      <w:r>
        <w:rPr>
          <w:rFonts w:hint="eastAsia" w:ascii="Arial" w:hAnsi="Arial" w:cs="Arial"/>
          <w:sz w:val="20"/>
          <w:szCs w:val="20"/>
          <w:lang w:val="en-US" w:eastAsia="zh-CN"/>
        </w:rPr>
        <w:t>2.2</w:t>
      </w:r>
      <w:r>
        <w:rPr>
          <w:rFonts w:hint="default" w:ascii="Arial" w:hAnsi="Arial" w:cs="Arial"/>
          <w:sz w:val="20"/>
          <w:szCs w:val="20"/>
          <w:lang w:val="en-US" w:eastAsia="zh-CN"/>
        </w:rPr>
        <w:t xml:space="preserve"> </w:t>
      </w:r>
      <w:r>
        <w:rPr>
          <w:rFonts w:hint="eastAsia" w:ascii="Arial" w:hAnsi="Arial" w:cs="Arial"/>
          <w:sz w:val="20"/>
          <w:szCs w:val="20"/>
          <w:lang w:val="en-US" w:eastAsia="zh-CN"/>
        </w:rPr>
        <w:t>Arm</w:t>
      </w:r>
    </w:p>
    <w:p w14:paraId="2D76C46E">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rPr>
          <w:rFonts w:hint="default" w:ascii="Arial" w:hAnsi="Arial" w:cs="Arial"/>
          <w:sz w:val="20"/>
          <w:szCs w:val="20"/>
          <w:lang w:val="en-US" w:eastAsia="zh-CN"/>
        </w:rPr>
      </w:pPr>
      <w:r>
        <w:rPr>
          <w:rFonts w:hint="default" w:ascii="Arial" w:hAnsi="Arial" w:cs="Arial"/>
          <w:sz w:val="20"/>
          <w:szCs w:val="20"/>
          <w:lang w:val="en-US" w:eastAsia="zh-CN"/>
        </w:rPr>
        <w:t>The upper arms shall be as close as possible to the torso, with elbows contacting the seat backrest, left and right symmetrical.</w:t>
      </w:r>
    </w:p>
    <w:p w14:paraId="6DA1DDAB">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outlineLvl w:val="3"/>
        <w:rPr>
          <w:rFonts w:hint="default" w:ascii="Arial" w:hAnsi="Arial" w:cs="Arial"/>
          <w:sz w:val="20"/>
          <w:szCs w:val="20"/>
          <w:lang w:val="en-US" w:eastAsia="zh-CN"/>
        </w:rPr>
      </w:pPr>
      <w:r>
        <w:rPr>
          <w:rFonts w:hint="default" w:ascii="Arial" w:hAnsi="Arial" w:cs="Arial"/>
          <w:sz w:val="20"/>
          <w:szCs w:val="20"/>
          <w:lang w:val="en-US" w:eastAsia="zh-CN"/>
        </w:rPr>
        <w:t>6.</w:t>
      </w:r>
      <w:r>
        <w:rPr>
          <w:rFonts w:hint="eastAsia" w:ascii="Arial" w:hAnsi="Arial" w:cs="Arial"/>
          <w:sz w:val="20"/>
          <w:szCs w:val="20"/>
          <w:lang w:val="en-US" w:eastAsia="zh-CN"/>
        </w:rPr>
        <w:t>4</w:t>
      </w:r>
      <w:r>
        <w:rPr>
          <w:rFonts w:hint="default" w:ascii="Arial" w:hAnsi="Arial" w:cs="Arial"/>
          <w:sz w:val="20"/>
          <w:szCs w:val="20"/>
          <w:lang w:val="en-US" w:eastAsia="zh-CN"/>
        </w:rPr>
        <w:t>.</w:t>
      </w:r>
      <w:r>
        <w:rPr>
          <w:rFonts w:hint="eastAsia" w:ascii="Arial" w:hAnsi="Arial" w:cs="Arial"/>
          <w:sz w:val="20"/>
          <w:szCs w:val="20"/>
          <w:lang w:val="en-US" w:eastAsia="zh-CN"/>
        </w:rPr>
        <w:t>2.3</w:t>
      </w:r>
      <w:r>
        <w:rPr>
          <w:rFonts w:hint="default" w:ascii="Arial" w:hAnsi="Arial" w:cs="Arial"/>
          <w:sz w:val="20"/>
          <w:szCs w:val="20"/>
          <w:lang w:val="en-US" w:eastAsia="zh-CN"/>
        </w:rPr>
        <w:t xml:space="preserve"> </w:t>
      </w:r>
      <w:r>
        <w:rPr>
          <w:rFonts w:hint="eastAsia" w:ascii="Arial" w:hAnsi="Arial" w:cs="Arial"/>
          <w:sz w:val="20"/>
          <w:szCs w:val="20"/>
          <w:lang w:val="en-US" w:eastAsia="zh-CN"/>
        </w:rPr>
        <w:t>Hands</w:t>
      </w:r>
    </w:p>
    <w:p w14:paraId="697CD044">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rPr>
          <w:rFonts w:hint="default" w:ascii="Arial" w:hAnsi="Arial" w:cs="Arial"/>
          <w:sz w:val="20"/>
          <w:szCs w:val="20"/>
          <w:lang w:val="en-US" w:eastAsia="zh-CN"/>
        </w:rPr>
      </w:pPr>
      <w:r>
        <w:rPr>
          <w:rFonts w:hint="default" w:ascii="Arial" w:hAnsi="Arial" w:cs="Arial"/>
          <w:sz w:val="20"/>
          <w:szCs w:val="20"/>
          <w:lang w:val="en-US" w:eastAsia="zh-CN"/>
        </w:rPr>
        <w:t>Place hands on the thighs, palms facing down towards the thighs, middle fingers aligned with the line connecting the knee to the thigh screw hole. If the test seat has an armrest that is adjustable, rotate the armrest upwards to be flush with the backrest. If the armrest is non-adjustable, remove it for the test.</w:t>
      </w:r>
    </w:p>
    <w:p w14:paraId="4754C3D7">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outlineLvl w:val="3"/>
        <w:rPr>
          <w:rFonts w:hint="default" w:ascii="Arial" w:hAnsi="Arial" w:cs="Arial"/>
          <w:sz w:val="20"/>
          <w:szCs w:val="20"/>
          <w:lang w:val="en-US" w:eastAsia="zh-CN"/>
        </w:rPr>
      </w:pPr>
      <w:r>
        <w:rPr>
          <w:rFonts w:hint="default" w:ascii="Arial" w:hAnsi="Arial" w:cs="Arial"/>
          <w:sz w:val="20"/>
          <w:szCs w:val="20"/>
          <w:lang w:val="en-US" w:eastAsia="zh-CN"/>
        </w:rPr>
        <w:t>6.</w:t>
      </w:r>
      <w:r>
        <w:rPr>
          <w:rFonts w:hint="eastAsia" w:ascii="Arial" w:hAnsi="Arial" w:cs="Arial"/>
          <w:sz w:val="20"/>
          <w:szCs w:val="20"/>
          <w:lang w:val="en-US" w:eastAsia="zh-CN"/>
        </w:rPr>
        <w:t>4</w:t>
      </w:r>
      <w:r>
        <w:rPr>
          <w:rFonts w:hint="default" w:ascii="Arial" w:hAnsi="Arial" w:cs="Arial"/>
          <w:sz w:val="20"/>
          <w:szCs w:val="20"/>
          <w:lang w:val="en-US" w:eastAsia="zh-CN"/>
        </w:rPr>
        <w:t>.</w:t>
      </w:r>
      <w:r>
        <w:rPr>
          <w:rFonts w:hint="eastAsia" w:ascii="Arial" w:hAnsi="Arial" w:cs="Arial"/>
          <w:sz w:val="20"/>
          <w:szCs w:val="20"/>
          <w:lang w:val="en-US" w:eastAsia="zh-CN"/>
        </w:rPr>
        <w:t>2.4</w:t>
      </w:r>
      <w:r>
        <w:rPr>
          <w:rFonts w:hint="default" w:ascii="Arial" w:hAnsi="Arial" w:cs="Arial"/>
          <w:sz w:val="20"/>
          <w:szCs w:val="20"/>
          <w:lang w:val="en-US" w:eastAsia="zh-CN"/>
        </w:rPr>
        <w:t xml:space="preserve"> </w:t>
      </w:r>
      <w:r>
        <w:rPr>
          <w:rFonts w:hint="eastAsia" w:ascii="Arial" w:hAnsi="Arial" w:cs="Arial"/>
          <w:sz w:val="20"/>
          <w:szCs w:val="20"/>
          <w:lang w:val="en-US" w:eastAsia="zh-CN"/>
        </w:rPr>
        <w:t>Hands</w:t>
      </w:r>
    </w:p>
    <w:p w14:paraId="47F04580">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rPr>
          <w:rFonts w:hint="default" w:ascii="Arial" w:hAnsi="Arial" w:cs="Arial"/>
          <w:sz w:val="20"/>
          <w:szCs w:val="20"/>
          <w:lang w:val="en-US" w:eastAsia="zh-CN"/>
        </w:rPr>
      </w:pPr>
      <w:r>
        <w:rPr>
          <w:rFonts w:hint="eastAsia" w:ascii="Arial" w:hAnsi="Arial" w:cs="Arial"/>
          <w:sz w:val="20"/>
          <w:szCs w:val="20"/>
          <w:lang w:val="en-US" w:eastAsia="zh-CN"/>
        </w:rPr>
        <w:t xml:space="preserve">6.4.2.4.1 </w:t>
      </w:r>
      <w:r>
        <w:rPr>
          <w:rFonts w:hint="default" w:ascii="Arial" w:hAnsi="Arial" w:cs="Arial"/>
          <w:sz w:val="20"/>
          <w:szCs w:val="20"/>
          <w:lang w:val="en-US" w:eastAsia="zh-CN"/>
        </w:rPr>
        <w:t>Use the dummy's built-in tilt sensors to confirm the head angle. The angle around the X-axis shall be 0° ± 1°. The angle around the Y-axis is not specified.</w:t>
      </w:r>
    </w:p>
    <w:p w14:paraId="4DC2C0D7">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rPr>
          <w:rFonts w:hint="default" w:ascii="Arial" w:hAnsi="Arial" w:cs="Arial"/>
          <w:sz w:val="20"/>
          <w:szCs w:val="20"/>
          <w:lang w:val="en-US" w:eastAsia="zh-CN"/>
        </w:rPr>
      </w:pPr>
      <w:r>
        <w:rPr>
          <w:rFonts w:hint="eastAsia" w:ascii="Arial" w:hAnsi="Arial" w:cs="Arial"/>
          <w:sz w:val="20"/>
          <w:szCs w:val="20"/>
          <w:lang w:val="en-US" w:eastAsia="zh-CN"/>
        </w:rPr>
        <w:t>6</w:t>
      </w:r>
      <w:r>
        <w:rPr>
          <w:rFonts w:hint="default" w:ascii="Arial" w:hAnsi="Arial" w:cs="Arial"/>
          <w:sz w:val="20"/>
          <w:szCs w:val="20"/>
          <w:lang w:val="en-US" w:eastAsia="zh-CN"/>
        </w:rPr>
        <w:t>.4.2.4.2 No Contact Condition: If the head does not contact the head restraint, adjust the backrest within ±1° of the design or specified angle so that the head restraint contacts the head. If contact is still not achieved, and the head restraint is adjustable in the X-direction, adjust it forward until contact is made. If contact remains impossible and no further adjustment is possible, continue with the test and document the condition.</w:t>
      </w:r>
    </w:p>
    <w:p w14:paraId="6ECEE6A9">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outlineLvl w:val="3"/>
        <w:rPr>
          <w:rFonts w:hint="default" w:ascii="Arial" w:hAnsi="Arial" w:cs="Arial"/>
          <w:sz w:val="20"/>
          <w:szCs w:val="20"/>
          <w:lang w:val="en-US" w:eastAsia="zh-CN"/>
        </w:rPr>
      </w:pPr>
      <w:r>
        <w:rPr>
          <w:rFonts w:hint="default" w:ascii="Arial" w:hAnsi="Arial" w:cs="Arial"/>
          <w:sz w:val="20"/>
          <w:szCs w:val="20"/>
          <w:lang w:val="en-US" w:eastAsia="zh-CN"/>
        </w:rPr>
        <w:t>6.</w:t>
      </w:r>
      <w:r>
        <w:rPr>
          <w:rFonts w:hint="eastAsia" w:ascii="Arial" w:hAnsi="Arial" w:cs="Arial"/>
          <w:sz w:val="20"/>
          <w:szCs w:val="20"/>
          <w:lang w:val="en-US" w:eastAsia="zh-CN"/>
        </w:rPr>
        <w:t>4</w:t>
      </w:r>
      <w:r>
        <w:rPr>
          <w:rFonts w:hint="default" w:ascii="Arial" w:hAnsi="Arial" w:cs="Arial"/>
          <w:sz w:val="20"/>
          <w:szCs w:val="20"/>
          <w:lang w:val="en-US" w:eastAsia="zh-CN"/>
        </w:rPr>
        <w:t>.</w:t>
      </w:r>
      <w:r>
        <w:rPr>
          <w:rFonts w:hint="eastAsia" w:ascii="Arial" w:hAnsi="Arial" w:cs="Arial"/>
          <w:sz w:val="20"/>
          <w:szCs w:val="20"/>
          <w:lang w:val="en-US" w:eastAsia="zh-CN"/>
        </w:rPr>
        <w:t>2.5</w:t>
      </w:r>
      <w:r>
        <w:rPr>
          <w:rFonts w:hint="default" w:ascii="Arial" w:hAnsi="Arial" w:cs="Arial"/>
          <w:sz w:val="20"/>
          <w:szCs w:val="20"/>
          <w:lang w:val="en-US" w:eastAsia="zh-CN"/>
        </w:rPr>
        <w:t xml:space="preserve"> </w:t>
      </w:r>
      <w:r>
        <w:rPr>
          <w:rFonts w:hint="eastAsia" w:ascii="Arial" w:hAnsi="Arial" w:cs="Arial"/>
          <w:sz w:val="20"/>
          <w:szCs w:val="20"/>
          <w:lang w:val="en-US" w:eastAsia="zh-CN"/>
        </w:rPr>
        <w:t>Legs and Feet</w:t>
      </w:r>
    </w:p>
    <w:p w14:paraId="78B7F2AA">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rPr>
          <w:rFonts w:hint="default" w:ascii="Arial" w:hAnsi="Arial" w:cs="Arial"/>
          <w:sz w:val="20"/>
          <w:szCs w:val="20"/>
          <w:lang w:val="en-US" w:eastAsia="zh-CN"/>
        </w:rPr>
      </w:pPr>
      <w:r>
        <w:rPr>
          <w:rFonts w:hint="default" w:ascii="Arial" w:hAnsi="Arial" w:cs="Arial"/>
          <w:sz w:val="20"/>
          <w:szCs w:val="20"/>
          <w:lang w:val="en-US" w:eastAsia="zh-CN"/>
        </w:rPr>
        <w:t>The dummy's thighs and lower legs shall be in contact with the cushion and leg support, respectively. The distance between the outer surfaces of the knee U-flanges shall be within 270 mm ± 10 mm. Place the thighs on the cushion and lower legs on the calf rest. If the front seat is designed with a foot rest for the reclined seat occupant, rotate the foot rest to a position where the dummy's feet rest naturally on it. Place both feet parallel on the foot rest. If no foot rest is present, let the feet hang naturally.</w:t>
      </w:r>
    </w:p>
    <w:p w14:paraId="1EB8DF39">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outlineLvl w:val="3"/>
        <w:rPr>
          <w:rFonts w:hint="default" w:ascii="Arial" w:hAnsi="Arial" w:cs="Arial"/>
          <w:sz w:val="20"/>
          <w:szCs w:val="20"/>
          <w:lang w:val="en-US" w:eastAsia="zh-CN"/>
        </w:rPr>
      </w:pPr>
      <w:r>
        <w:rPr>
          <w:rFonts w:hint="default" w:ascii="Arial" w:hAnsi="Arial" w:cs="Arial"/>
          <w:sz w:val="20"/>
          <w:szCs w:val="20"/>
          <w:lang w:val="en-US" w:eastAsia="zh-CN"/>
        </w:rPr>
        <w:t>6.</w:t>
      </w:r>
      <w:r>
        <w:rPr>
          <w:rFonts w:hint="eastAsia" w:ascii="Arial" w:hAnsi="Arial" w:cs="Arial"/>
          <w:sz w:val="20"/>
          <w:szCs w:val="20"/>
          <w:lang w:val="en-US" w:eastAsia="zh-CN"/>
        </w:rPr>
        <w:t>4</w:t>
      </w:r>
      <w:r>
        <w:rPr>
          <w:rFonts w:hint="default" w:ascii="Arial" w:hAnsi="Arial" w:cs="Arial"/>
          <w:sz w:val="20"/>
          <w:szCs w:val="20"/>
          <w:lang w:val="en-US" w:eastAsia="zh-CN"/>
        </w:rPr>
        <w:t>.</w:t>
      </w:r>
      <w:r>
        <w:rPr>
          <w:rFonts w:hint="eastAsia" w:ascii="Arial" w:hAnsi="Arial" w:cs="Arial"/>
          <w:sz w:val="20"/>
          <w:szCs w:val="20"/>
          <w:lang w:val="en-US" w:eastAsia="zh-CN"/>
        </w:rPr>
        <w:t>2.6</w:t>
      </w:r>
      <w:r>
        <w:rPr>
          <w:rFonts w:hint="default" w:ascii="Arial" w:hAnsi="Arial" w:cs="Arial"/>
          <w:sz w:val="20"/>
          <w:szCs w:val="20"/>
          <w:lang w:val="en-US" w:eastAsia="zh-CN"/>
        </w:rPr>
        <w:t xml:space="preserve"> </w:t>
      </w:r>
      <w:r>
        <w:rPr>
          <w:rFonts w:hint="eastAsia" w:ascii="Arial" w:hAnsi="Arial" w:cs="Arial"/>
          <w:sz w:val="20"/>
          <w:szCs w:val="20"/>
          <w:lang w:val="en-US" w:eastAsia="zh-CN"/>
        </w:rPr>
        <w:t>H-point</w:t>
      </w:r>
    </w:p>
    <w:p w14:paraId="5CB61CCE">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rPr>
          <w:rFonts w:hint="default" w:ascii="Arial" w:hAnsi="Arial" w:cs="Arial"/>
          <w:sz w:val="20"/>
          <w:szCs w:val="20"/>
          <w:lang w:val="en-US" w:eastAsia="zh-CN"/>
        </w:rPr>
      </w:pPr>
      <w:r>
        <w:rPr>
          <w:rFonts w:hint="eastAsia" w:ascii="Arial" w:hAnsi="Arial" w:cs="Arial"/>
          <w:sz w:val="20"/>
          <w:szCs w:val="20"/>
          <w:lang w:val="en-US" w:eastAsia="zh-CN"/>
        </w:rPr>
        <w:t>6</w:t>
      </w:r>
      <w:r>
        <w:rPr>
          <w:rFonts w:hint="default" w:ascii="Arial" w:hAnsi="Arial" w:cs="Arial"/>
          <w:sz w:val="20"/>
          <w:szCs w:val="20"/>
          <w:lang w:val="en-US" w:eastAsia="zh-CN"/>
        </w:rPr>
        <w:t>.4.2.6.1 The dummy's "H-point" shall be within 13 mm vertically and 13 mm horizontally of the point defined by the HPM-II H-point determined in 5.4.1.5, shifted 20 mm upward and 20 mm forward. Fine adjustments to the dummy's pelvis position on the cushion (by gently pushing on the knees or pulling on the thighs to move the pelvis forward/backward) can be made to meet the requirement.</w:t>
      </w:r>
    </w:p>
    <w:p w14:paraId="046C4C8D">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20"/>
          <w:szCs w:val="20"/>
          <w:lang w:val="en-US" w:eastAsia="zh-CN"/>
        </w:rPr>
      </w:pPr>
      <m:oMathPara>
        <m:oMath>
          <m:eqArr>
            <m:eqArrPr>
              <m:maxDist m:val="1"/>
              <m:ctrlPr>
                <w:rPr>
                  <w:rFonts w:hint="default" w:ascii="Cambria Math" w:hAnsi="Cambria Math" w:cs="Arial"/>
                  <w:sz w:val="20"/>
                  <w:szCs w:val="20"/>
                  <w:lang w:val="en-US" w:eastAsia="zh-CN"/>
                </w:rPr>
              </m:ctrlPr>
            </m:eqArrPr>
            <m:e>
              <m:sSub>
                <m:sSubPr>
                  <m:ctrlPr>
                    <w:rPr>
                      <w:rFonts w:hint="default" w:ascii="Cambria Math" w:hAnsi="Cambria Math" w:cs="Arial"/>
                      <w:sz w:val="20"/>
                      <w:szCs w:val="20"/>
                      <w:lang w:val="en-US" w:eastAsia="zh-CN"/>
                    </w:rPr>
                  </m:ctrlPr>
                </m:sSubPr>
                <m:e>
                  <m:r>
                    <m:rPr>
                      <m:sty m:val="p"/>
                    </m:rPr>
                    <w:rPr>
                      <w:rFonts w:hint="default" w:ascii="Cambria Math" w:hAnsi="Cambria Math" w:cs="Arial"/>
                      <w:sz w:val="20"/>
                      <w:szCs w:val="20"/>
                      <w:lang w:val="en-US" w:eastAsia="zh-CN"/>
                    </w:rPr>
                    <m:t>X</m:t>
                  </m:r>
                  <m:ctrlPr>
                    <w:rPr>
                      <w:rFonts w:hint="default" w:ascii="Cambria Math" w:hAnsi="Cambria Math" w:cs="Arial"/>
                      <w:sz w:val="20"/>
                      <w:szCs w:val="20"/>
                      <w:lang w:val="en-US" w:eastAsia="zh-CN"/>
                    </w:rPr>
                  </m:ctrlPr>
                </m:e>
                <m:sub>
                  <m:r>
                    <m:rPr>
                      <m:sty m:val="p"/>
                    </m:rPr>
                    <w:rPr>
                      <w:rFonts w:hint="default" w:ascii="Cambria Math" w:hAnsi="Cambria Math" w:cs="Arial"/>
                      <w:sz w:val="20"/>
                      <w:szCs w:val="20"/>
                      <w:lang w:val="en-US" w:eastAsia="zh-CN"/>
                    </w:rPr>
                    <m:t>dummy</m:t>
                  </m:r>
                  <m:ctrlPr>
                    <w:rPr>
                      <w:rFonts w:hint="default" w:ascii="Cambria Math" w:hAnsi="Cambria Math" w:cs="Arial"/>
                      <w:sz w:val="20"/>
                      <w:szCs w:val="20"/>
                      <w:lang w:val="en-US" w:eastAsia="zh-CN"/>
                    </w:rPr>
                  </m:ctrlPr>
                </m:sub>
              </m:sSub>
              <m:r>
                <m:rPr>
                  <m:sty m:val="p"/>
                </m:rPr>
                <w:rPr>
                  <w:rFonts w:hint="default" w:ascii="Cambria Math" w:hAnsi="Cambria Math" w:cs="Arial"/>
                  <w:sz w:val="20"/>
                  <w:szCs w:val="20"/>
                  <w:lang w:val="en-US" w:eastAsia="zh-CN"/>
                </w:rPr>
                <m:t>=</m:t>
              </m:r>
              <m:sSub>
                <m:sSubPr>
                  <m:ctrlPr>
                    <w:rPr>
                      <w:rFonts w:hint="default" w:ascii="Cambria Math" w:hAnsi="Cambria Math" w:cs="Arial"/>
                      <w:sz w:val="20"/>
                      <w:szCs w:val="20"/>
                      <w:lang w:val="en-US" w:eastAsia="zh-CN"/>
                    </w:rPr>
                  </m:ctrlPr>
                </m:sSubPr>
                <m:e>
                  <m:r>
                    <m:rPr>
                      <m:sty m:val="p"/>
                    </m:rPr>
                    <w:rPr>
                      <w:rFonts w:hint="default" w:ascii="Cambria Math" w:hAnsi="Cambria Math" w:cs="Arial"/>
                      <w:sz w:val="20"/>
                      <w:szCs w:val="20"/>
                      <w:lang w:val="en-US" w:eastAsia="zh-CN"/>
                    </w:rPr>
                    <m:t>X</m:t>
                  </m:r>
                  <m:ctrlPr>
                    <w:rPr>
                      <w:rFonts w:hint="default" w:ascii="Cambria Math" w:hAnsi="Cambria Math" w:cs="Arial"/>
                      <w:sz w:val="20"/>
                      <w:szCs w:val="20"/>
                      <w:lang w:val="en-US" w:eastAsia="zh-CN"/>
                    </w:rPr>
                  </m:ctrlPr>
                </m:e>
                <m:sub>
                  <m:r>
                    <m:rPr>
                      <m:sty m:val="p"/>
                    </m:rPr>
                    <w:rPr>
                      <w:rFonts w:hint="default" w:ascii="Cambria Math" w:hAnsi="Cambria Math" w:cs="Arial"/>
                      <w:sz w:val="20"/>
                      <w:szCs w:val="20"/>
                      <w:lang w:val="en-US" w:eastAsia="zh-CN"/>
                    </w:rPr>
                    <m:t>HP</m:t>
                  </m:r>
                  <m:ctrlPr>
                    <w:rPr>
                      <w:rFonts w:hint="default" w:ascii="Cambria Math" w:hAnsi="Cambria Math" w:cs="Arial"/>
                      <w:sz w:val="20"/>
                      <w:szCs w:val="20"/>
                      <w:lang w:val="en-US" w:eastAsia="zh-CN"/>
                    </w:rPr>
                  </m:ctrlPr>
                </m:sub>
              </m:sSub>
              <m:r>
                <m:rPr>
                  <m:sty m:val="p"/>
                </m:rPr>
                <w:rPr>
                  <w:rFonts w:hint="default" w:ascii="Cambria Math" w:hAnsi="Cambria Math" w:cs="Arial"/>
                  <w:sz w:val="20"/>
                  <w:szCs w:val="20"/>
                  <w:lang w:val="en-US" w:eastAsia="zh-CN"/>
                </w:rPr>
                <m:t>−13mm±13mm#</m:t>
              </m:r>
              <m:d>
                <m:dPr>
                  <m:begChr m:val="（"/>
                  <m:endChr m:val="）"/>
                  <m:ctrlPr>
                    <w:rPr>
                      <w:rFonts w:hint="default" w:ascii="Cambria Math" w:hAnsi="Cambria Math" w:cs="Arial"/>
                      <w:sz w:val="20"/>
                      <w:szCs w:val="20"/>
                      <w:lang w:val="en-US" w:eastAsia="zh-CN"/>
                    </w:rPr>
                  </m:ctrlPr>
                </m:dPr>
                <m:e>
                  <m:r>
                    <m:rPr>
                      <m:sty m:val="p"/>
                    </m:rPr>
                    <w:rPr>
                      <w:rFonts w:hint="default" w:ascii="Cambria Math" w:hAnsi="Cambria Math" w:cs="Arial"/>
                      <w:sz w:val="20"/>
                      <w:szCs w:val="20"/>
                      <w:lang w:val="en-US" w:eastAsia="zh-CN"/>
                    </w:rPr>
                    <m:t>5</m:t>
                  </m:r>
                  <m:ctrlPr>
                    <w:rPr>
                      <w:rFonts w:hint="default" w:ascii="Cambria Math" w:hAnsi="Cambria Math" w:cs="Arial"/>
                      <w:sz w:val="20"/>
                      <w:szCs w:val="20"/>
                      <w:lang w:val="en-US" w:eastAsia="zh-CN"/>
                    </w:rPr>
                  </m:ctrlPr>
                </m:e>
              </m:d>
              <m:ctrlPr>
                <w:rPr>
                  <w:rFonts w:hint="default" w:ascii="Cambria Math" w:hAnsi="Cambria Math" w:cs="Arial"/>
                  <w:sz w:val="20"/>
                  <w:szCs w:val="20"/>
                  <w:lang w:val="en-US" w:eastAsia="zh-CN"/>
                </w:rPr>
              </m:ctrlPr>
            </m:e>
          </m:eqArr>
        </m:oMath>
      </m:oMathPara>
    </w:p>
    <w:p w14:paraId="6DEA7723">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rPr>
          <w:rFonts w:hint="default" w:ascii="Arial" w:hAnsi="Arial" w:cs="Arial"/>
          <w:sz w:val="20"/>
          <w:szCs w:val="20"/>
          <w:lang w:val="en-US" w:eastAsia="zh-CN"/>
        </w:rPr>
      </w:pPr>
      <m:oMathPara>
        <m:oMath>
          <m:eqArr>
            <m:eqArrPr>
              <m:maxDist m:val="1"/>
              <m:ctrlPr>
                <w:rPr>
                  <w:rFonts w:hint="default" w:ascii="Cambria Math" w:hAnsi="Cambria Math" w:cs="Arial"/>
                  <w:sz w:val="20"/>
                  <w:szCs w:val="20"/>
                  <w:lang w:val="en-US" w:eastAsia="zh-CN"/>
                </w:rPr>
              </m:ctrlPr>
            </m:eqArrPr>
            <m:e>
              <m:sSub>
                <m:sSubPr>
                  <m:ctrlPr>
                    <w:rPr>
                      <w:rFonts w:hint="default" w:ascii="Cambria Math" w:hAnsi="Cambria Math" w:cs="Arial"/>
                      <w:sz w:val="20"/>
                      <w:szCs w:val="20"/>
                      <w:lang w:val="en-US" w:eastAsia="zh-CN"/>
                    </w:rPr>
                  </m:ctrlPr>
                </m:sSubPr>
                <m:e>
                  <m:r>
                    <m:rPr>
                      <m:sty m:val="p"/>
                    </m:rPr>
                    <w:rPr>
                      <w:rFonts w:hint="default" w:ascii="Cambria Math" w:hAnsi="Cambria Math" w:cs="Arial"/>
                      <w:sz w:val="20"/>
                      <w:szCs w:val="20"/>
                      <w:lang w:val="en-US" w:eastAsia="zh-CN"/>
                    </w:rPr>
                    <m:t>Z</m:t>
                  </m:r>
                  <m:ctrlPr>
                    <w:rPr>
                      <w:rFonts w:hint="default" w:ascii="Cambria Math" w:hAnsi="Cambria Math" w:cs="Arial"/>
                      <w:sz w:val="20"/>
                      <w:szCs w:val="20"/>
                      <w:lang w:val="en-US" w:eastAsia="zh-CN"/>
                    </w:rPr>
                  </m:ctrlPr>
                </m:e>
                <m:sub>
                  <m:r>
                    <m:rPr>
                      <m:sty m:val="p"/>
                    </m:rPr>
                    <w:rPr>
                      <w:rFonts w:hint="default" w:ascii="Cambria Math" w:hAnsi="Cambria Math" w:cs="Arial"/>
                      <w:sz w:val="20"/>
                      <w:szCs w:val="20"/>
                      <w:lang w:val="en-US" w:eastAsia="zh-CN"/>
                    </w:rPr>
                    <m:t>dummy</m:t>
                  </m:r>
                  <m:ctrlPr>
                    <w:rPr>
                      <w:rFonts w:hint="default" w:ascii="Cambria Math" w:hAnsi="Cambria Math" w:cs="Arial"/>
                      <w:sz w:val="20"/>
                      <w:szCs w:val="20"/>
                      <w:lang w:val="en-US" w:eastAsia="zh-CN"/>
                    </w:rPr>
                  </m:ctrlPr>
                </m:sub>
              </m:sSub>
              <m:r>
                <m:rPr>
                  <m:sty m:val="p"/>
                </m:rPr>
                <w:rPr>
                  <w:rFonts w:hint="default" w:ascii="Cambria Math" w:hAnsi="Cambria Math" w:cs="Arial"/>
                  <w:sz w:val="20"/>
                  <w:szCs w:val="20"/>
                  <w:lang w:val="en-US" w:eastAsia="zh-CN"/>
                </w:rPr>
                <m:t>=</m:t>
              </m:r>
              <m:sSub>
                <m:sSubPr>
                  <m:ctrlPr>
                    <w:rPr>
                      <w:rFonts w:hint="default" w:ascii="Cambria Math" w:hAnsi="Cambria Math" w:cs="Arial"/>
                      <w:sz w:val="20"/>
                      <w:szCs w:val="20"/>
                      <w:lang w:val="en-US" w:eastAsia="zh-CN"/>
                    </w:rPr>
                  </m:ctrlPr>
                </m:sSubPr>
                <m:e>
                  <m:r>
                    <m:rPr>
                      <m:sty m:val="p"/>
                    </m:rPr>
                    <w:rPr>
                      <w:rFonts w:hint="default" w:ascii="Cambria Math" w:hAnsi="Cambria Math" w:cs="Arial"/>
                      <w:sz w:val="20"/>
                      <w:szCs w:val="20"/>
                      <w:lang w:val="en-US" w:eastAsia="zh-CN"/>
                    </w:rPr>
                    <m:t>Z</m:t>
                  </m:r>
                  <m:ctrlPr>
                    <w:rPr>
                      <w:rFonts w:hint="default" w:ascii="Cambria Math" w:hAnsi="Cambria Math" w:cs="Arial"/>
                      <w:sz w:val="20"/>
                      <w:szCs w:val="20"/>
                      <w:lang w:val="en-US" w:eastAsia="zh-CN"/>
                    </w:rPr>
                  </m:ctrlPr>
                </m:e>
                <m:sub>
                  <m:r>
                    <m:rPr>
                      <m:sty m:val="p"/>
                    </m:rPr>
                    <w:rPr>
                      <w:rFonts w:hint="default" w:ascii="Cambria Math" w:hAnsi="Cambria Math" w:cs="Arial"/>
                      <w:sz w:val="20"/>
                      <w:szCs w:val="20"/>
                      <w:lang w:val="en-US" w:eastAsia="zh-CN"/>
                    </w:rPr>
                    <m:t>HP</m:t>
                  </m:r>
                  <m:ctrlPr>
                    <w:rPr>
                      <w:rFonts w:hint="default" w:ascii="Cambria Math" w:hAnsi="Cambria Math" w:cs="Arial"/>
                      <w:sz w:val="20"/>
                      <w:szCs w:val="20"/>
                      <w:lang w:val="en-US" w:eastAsia="zh-CN"/>
                    </w:rPr>
                  </m:ctrlPr>
                </m:sub>
              </m:sSub>
              <m:r>
                <m:rPr>
                  <m:sty m:val="p"/>
                </m:rPr>
                <w:rPr>
                  <w:rFonts w:hint="default" w:ascii="Cambria Math" w:hAnsi="Cambria Math" w:cs="Arial"/>
                  <w:sz w:val="20"/>
                  <w:szCs w:val="20"/>
                  <w:lang w:val="en-US" w:eastAsia="zh-CN"/>
                </w:rPr>
                <m:t>+21mm±13mm#</m:t>
              </m:r>
              <m:d>
                <m:dPr>
                  <m:begChr m:val="（"/>
                  <m:endChr m:val="）"/>
                  <m:ctrlPr>
                    <w:rPr>
                      <w:rFonts w:hint="default" w:ascii="Cambria Math" w:hAnsi="Cambria Math" w:cs="Arial"/>
                      <w:sz w:val="20"/>
                      <w:szCs w:val="20"/>
                      <w:lang w:val="en-US" w:eastAsia="zh-CN"/>
                    </w:rPr>
                  </m:ctrlPr>
                </m:dPr>
                <m:e>
                  <m:r>
                    <m:rPr>
                      <m:sty m:val="p"/>
                    </m:rPr>
                    <w:rPr>
                      <w:rFonts w:hint="default" w:ascii="Cambria Math" w:hAnsi="Cambria Math" w:cs="Arial"/>
                      <w:sz w:val="20"/>
                      <w:szCs w:val="20"/>
                      <w:lang w:val="en-US" w:eastAsia="zh-CN"/>
                    </w:rPr>
                    <m:t>6</m:t>
                  </m:r>
                  <m:ctrlPr>
                    <w:rPr>
                      <w:rFonts w:hint="default" w:ascii="Cambria Math" w:hAnsi="Cambria Math" w:cs="Arial"/>
                      <w:sz w:val="20"/>
                      <w:szCs w:val="20"/>
                      <w:lang w:val="en-US" w:eastAsia="zh-CN"/>
                    </w:rPr>
                  </m:ctrlPr>
                </m:e>
              </m:d>
              <m:ctrlPr>
                <w:rPr>
                  <w:rFonts w:hint="default" w:ascii="Cambria Math" w:hAnsi="Cambria Math" w:cs="Arial"/>
                  <w:sz w:val="20"/>
                  <w:szCs w:val="20"/>
                  <w:lang w:val="en-US" w:eastAsia="zh-CN"/>
                </w:rPr>
              </m:ctrlPr>
            </m:e>
          </m:eqArr>
        </m:oMath>
      </m:oMathPara>
    </w:p>
    <w:p w14:paraId="26AFEAC4">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rPr>
          <w:rFonts w:hint="default" w:ascii="Arial" w:hAnsi="Arial" w:cs="Arial"/>
          <w:sz w:val="20"/>
          <w:szCs w:val="20"/>
          <w:lang w:val="en-US" w:eastAsia="zh-CN"/>
        </w:rPr>
      </w:pPr>
      <w:r>
        <w:rPr>
          <w:rFonts w:hint="eastAsia" w:ascii="Arial" w:hAnsi="Arial" w:cs="Arial"/>
          <w:sz w:val="20"/>
          <w:szCs w:val="20"/>
          <w:lang w:val="en-US" w:eastAsia="zh-CN"/>
        </w:rPr>
        <w:t>6</w:t>
      </w:r>
      <w:r>
        <w:rPr>
          <w:rFonts w:hint="default" w:ascii="Arial" w:hAnsi="Arial" w:cs="Arial"/>
          <w:sz w:val="20"/>
          <w:szCs w:val="20"/>
          <w:lang w:val="en-US" w:eastAsia="zh-CN"/>
        </w:rPr>
        <w:t>.4.2.6.2 If the dummy's H-point is not within the target value range, start readjustment from 5.4.2.1. If the requirement cannot be met, adjust to the closest possible position.</w:t>
      </w:r>
    </w:p>
    <w:p w14:paraId="237BAB07">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outlineLvl w:val="3"/>
        <w:rPr>
          <w:rFonts w:hint="default" w:ascii="Arial" w:hAnsi="Arial" w:cs="Arial"/>
          <w:sz w:val="20"/>
          <w:szCs w:val="20"/>
          <w:lang w:val="en-US" w:eastAsia="zh-CN"/>
        </w:rPr>
      </w:pPr>
      <w:r>
        <w:rPr>
          <w:rFonts w:hint="default" w:ascii="Arial" w:hAnsi="Arial" w:cs="Arial"/>
          <w:sz w:val="20"/>
          <w:szCs w:val="20"/>
          <w:lang w:val="en-US" w:eastAsia="zh-CN"/>
        </w:rPr>
        <w:t>6.</w:t>
      </w:r>
      <w:r>
        <w:rPr>
          <w:rFonts w:hint="eastAsia" w:ascii="Arial" w:hAnsi="Arial" w:cs="Arial"/>
          <w:sz w:val="20"/>
          <w:szCs w:val="20"/>
          <w:lang w:val="en-US" w:eastAsia="zh-CN"/>
        </w:rPr>
        <w:t>4</w:t>
      </w:r>
      <w:r>
        <w:rPr>
          <w:rFonts w:hint="default" w:ascii="Arial" w:hAnsi="Arial" w:cs="Arial"/>
          <w:sz w:val="20"/>
          <w:szCs w:val="20"/>
          <w:lang w:val="en-US" w:eastAsia="zh-CN"/>
        </w:rPr>
        <w:t>.</w:t>
      </w:r>
      <w:r>
        <w:rPr>
          <w:rFonts w:hint="eastAsia" w:ascii="Arial" w:hAnsi="Arial" w:cs="Arial"/>
          <w:sz w:val="20"/>
          <w:szCs w:val="20"/>
          <w:lang w:val="en-US" w:eastAsia="zh-CN"/>
        </w:rPr>
        <w:t>2.7</w:t>
      </w:r>
      <w:r>
        <w:rPr>
          <w:rFonts w:hint="default" w:ascii="Arial" w:hAnsi="Arial" w:cs="Arial"/>
          <w:sz w:val="20"/>
          <w:szCs w:val="20"/>
          <w:lang w:val="en-US" w:eastAsia="zh-CN"/>
        </w:rPr>
        <w:t xml:space="preserve"> Pelvis Angle</w:t>
      </w:r>
    </w:p>
    <w:p w14:paraId="0638455D">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rPr>
          <w:rFonts w:hint="eastAsia" w:ascii="Arial" w:hAnsi="Arial" w:cs="Arial"/>
          <w:sz w:val="20"/>
          <w:szCs w:val="20"/>
          <w:lang w:val="en-US" w:eastAsia="zh-CN"/>
        </w:rPr>
      </w:pPr>
      <w:r>
        <w:rPr>
          <w:rFonts w:hint="eastAsia" w:ascii="Arial" w:hAnsi="Arial" w:cs="Arial"/>
          <w:sz w:val="20"/>
          <w:szCs w:val="20"/>
          <w:lang w:val="en-US" w:eastAsia="zh-CN"/>
        </w:rPr>
        <w:t>6</w:t>
      </w:r>
      <w:r>
        <w:rPr>
          <w:rFonts w:hint="default" w:ascii="Arial" w:hAnsi="Arial" w:cs="Arial"/>
          <w:sz w:val="20"/>
          <w:szCs w:val="20"/>
          <w:lang w:val="en-US" w:eastAsia="zh-CN"/>
        </w:rPr>
        <w:t>.4.2.</w:t>
      </w:r>
      <w:r>
        <w:rPr>
          <w:rFonts w:hint="eastAsia" w:ascii="Arial" w:hAnsi="Arial" w:cs="Arial"/>
          <w:sz w:val="20"/>
          <w:szCs w:val="20"/>
          <w:lang w:val="en-US" w:eastAsia="zh-CN"/>
        </w:rPr>
        <w:t>7</w:t>
      </w:r>
      <w:r>
        <w:rPr>
          <w:rFonts w:hint="default" w:ascii="Arial" w:hAnsi="Arial" w:cs="Arial"/>
          <w:sz w:val="20"/>
          <w:szCs w:val="20"/>
          <w:lang w:val="en-US" w:eastAsia="zh-CN"/>
        </w:rPr>
        <w:t>.1 Use the dummy's built-in pelvis tilt sensor to confirm the pelvis angle is within 0° ± 1° (around X-axis)</w:t>
      </w:r>
      <w:r>
        <w:rPr>
          <w:rFonts w:hint="eastAsia" w:ascii="Arial" w:hAnsi="Arial" w:cs="Arial"/>
          <w:sz w:val="20"/>
          <w:szCs w:val="20"/>
          <w:lang w:val="en-US" w:eastAsia="zh-CN"/>
        </w:rPr>
        <w:t>.</w:t>
      </w:r>
    </w:p>
    <w:p w14:paraId="7384BD29">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rPr>
          <w:rFonts w:hint="eastAsia" w:ascii="Arial" w:hAnsi="Arial" w:cs="Arial"/>
          <w:sz w:val="20"/>
          <w:szCs w:val="20"/>
          <w:lang w:val="en-US" w:eastAsia="zh-CN"/>
        </w:rPr>
      </w:pPr>
      <w:r>
        <w:rPr>
          <w:rFonts w:hint="eastAsia" w:ascii="Arial" w:hAnsi="Arial" w:cs="Arial"/>
          <w:sz w:val="20"/>
          <w:szCs w:val="20"/>
          <w:lang w:val="en-US" w:eastAsia="zh-CN"/>
        </w:rPr>
        <w:t>6</w:t>
      </w:r>
      <w:r>
        <w:rPr>
          <w:rFonts w:hint="default" w:ascii="Arial" w:hAnsi="Arial" w:cs="Arial"/>
          <w:sz w:val="20"/>
          <w:szCs w:val="20"/>
          <w:lang w:val="en-US" w:eastAsia="zh-CN"/>
        </w:rPr>
        <w:t>.4.2.</w:t>
      </w:r>
      <w:r>
        <w:rPr>
          <w:rFonts w:hint="eastAsia" w:ascii="Arial" w:hAnsi="Arial" w:cs="Arial"/>
          <w:sz w:val="20"/>
          <w:szCs w:val="20"/>
          <w:lang w:val="en-US" w:eastAsia="zh-CN"/>
        </w:rPr>
        <w:t>7</w:t>
      </w:r>
      <w:r>
        <w:rPr>
          <w:rFonts w:hint="default" w:ascii="Arial" w:hAnsi="Arial" w:cs="Arial"/>
          <w:sz w:val="20"/>
          <w:szCs w:val="20"/>
          <w:lang w:val="en-US" w:eastAsia="zh-CN"/>
        </w:rPr>
        <w:t>.</w:t>
      </w:r>
      <w:r>
        <w:rPr>
          <w:rFonts w:hint="eastAsia" w:ascii="Arial" w:hAnsi="Arial" w:cs="Arial"/>
          <w:sz w:val="20"/>
          <w:szCs w:val="20"/>
          <w:lang w:val="en-US" w:eastAsia="zh-CN"/>
        </w:rPr>
        <w:t>2</w:t>
      </w:r>
      <w:r>
        <w:rPr>
          <w:rFonts w:hint="default" w:ascii="Arial" w:hAnsi="Arial" w:cs="Arial"/>
          <w:sz w:val="20"/>
          <w:szCs w:val="20"/>
          <w:lang w:val="en-US" w:eastAsia="zh-CN"/>
        </w:rPr>
        <w:t xml:space="preserve"> Use the dummy's built-in pelvis tilt sensor to confirm the pelvis angle is within PA</w:t>
      </w:r>
      <w:r>
        <w:rPr>
          <w:rFonts w:hint="default" w:ascii="Arial" w:hAnsi="Arial" w:cs="Arial"/>
          <w:sz w:val="20"/>
          <w:szCs w:val="20"/>
          <w:vertAlign w:val="subscript"/>
          <w:lang w:val="en-US" w:eastAsia="zh-CN"/>
        </w:rPr>
        <w:t>DTP</w:t>
      </w:r>
      <w:r>
        <w:rPr>
          <w:rFonts w:hint="default" w:ascii="Arial" w:hAnsi="Arial" w:cs="Arial"/>
          <w:sz w:val="20"/>
          <w:szCs w:val="20"/>
          <w:lang w:val="en-US" w:eastAsia="zh-CN"/>
        </w:rPr>
        <w:t xml:space="preserve"> ± 2.5° (around Y-axis), where PA</w:t>
      </w:r>
      <w:r>
        <w:rPr>
          <w:rFonts w:hint="default" w:ascii="Arial" w:hAnsi="Arial" w:cs="Arial"/>
          <w:sz w:val="20"/>
          <w:szCs w:val="20"/>
          <w:vertAlign w:val="subscript"/>
          <w:lang w:val="en-US" w:eastAsia="zh-CN"/>
        </w:rPr>
        <w:t>DTP</w:t>
      </w:r>
      <w:r>
        <w:rPr>
          <w:rFonts w:hint="default" w:ascii="Arial" w:hAnsi="Arial" w:cs="Arial"/>
          <w:sz w:val="20"/>
          <w:szCs w:val="20"/>
          <w:lang w:val="en-US" w:eastAsia="zh-CN"/>
        </w:rPr>
        <w:t xml:space="preserve"> is specified in </w:t>
      </w:r>
      <w:r>
        <w:rPr>
          <w:rFonts w:hint="eastAsia" w:ascii="Arial" w:hAnsi="Arial" w:cs="Arial"/>
          <w:sz w:val="20"/>
          <w:szCs w:val="20"/>
          <w:lang w:val="en-US" w:eastAsia="zh-CN"/>
        </w:rPr>
        <w:t>6</w:t>
      </w:r>
      <w:r>
        <w:rPr>
          <w:rFonts w:hint="default" w:ascii="Arial" w:hAnsi="Arial" w:cs="Arial"/>
          <w:sz w:val="20"/>
          <w:szCs w:val="20"/>
          <w:lang w:val="en-US" w:eastAsia="zh-CN"/>
        </w:rPr>
        <w:t>.4.1.4</w:t>
      </w:r>
      <w:r>
        <w:rPr>
          <w:rFonts w:hint="eastAsia" w:ascii="Arial" w:hAnsi="Arial" w:cs="Arial"/>
          <w:sz w:val="20"/>
          <w:szCs w:val="20"/>
          <w:lang w:val="en-US" w:eastAsia="zh-CN"/>
        </w:rPr>
        <w:t>.</w:t>
      </w:r>
    </w:p>
    <w:p w14:paraId="48AAA4D4">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outlineLvl w:val="3"/>
        <w:rPr>
          <w:rFonts w:hint="default" w:ascii="Arial" w:hAnsi="Arial" w:cs="Arial"/>
          <w:sz w:val="20"/>
          <w:szCs w:val="20"/>
          <w:lang w:val="en-US" w:eastAsia="zh-CN"/>
        </w:rPr>
      </w:pPr>
      <w:r>
        <w:rPr>
          <w:rFonts w:hint="default" w:ascii="Arial" w:hAnsi="Arial" w:cs="Arial"/>
          <w:sz w:val="20"/>
          <w:szCs w:val="20"/>
          <w:lang w:val="en-US" w:eastAsia="zh-CN"/>
        </w:rPr>
        <w:t>6.</w:t>
      </w:r>
      <w:r>
        <w:rPr>
          <w:rFonts w:hint="eastAsia" w:ascii="Arial" w:hAnsi="Arial" w:cs="Arial"/>
          <w:sz w:val="20"/>
          <w:szCs w:val="20"/>
          <w:lang w:val="en-US" w:eastAsia="zh-CN"/>
        </w:rPr>
        <w:t>4</w:t>
      </w:r>
      <w:r>
        <w:rPr>
          <w:rFonts w:hint="default" w:ascii="Arial" w:hAnsi="Arial" w:cs="Arial"/>
          <w:sz w:val="20"/>
          <w:szCs w:val="20"/>
          <w:lang w:val="en-US" w:eastAsia="zh-CN"/>
        </w:rPr>
        <w:t>.</w:t>
      </w:r>
      <w:r>
        <w:rPr>
          <w:rFonts w:hint="eastAsia" w:ascii="Arial" w:hAnsi="Arial" w:cs="Arial"/>
          <w:sz w:val="20"/>
          <w:szCs w:val="20"/>
          <w:lang w:val="en-US" w:eastAsia="zh-CN"/>
        </w:rPr>
        <w:t>2.8</w:t>
      </w:r>
      <w:r>
        <w:rPr>
          <w:rFonts w:hint="default" w:ascii="Arial" w:hAnsi="Arial" w:cs="Arial"/>
          <w:sz w:val="20"/>
          <w:szCs w:val="20"/>
          <w:lang w:val="en-US" w:eastAsia="zh-CN"/>
        </w:rPr>
        <w:t xml:space="preserve"> </w:t>
      </w:r>
      <w:r>
        <w:rPr>
          <w:rFonts w:hint="eastAsia" w:ascii="Arial" w:hAnsi="Arial" w:cs="Arial"/>
          <w:sz w:val="20"/>
          <w:szCs w:val="20"/>
          <w:lang w:val="en-US" w:eastAsia="zh-CN"/>
        </w:rPr>
        <w:t>Others</w:t>
      </w:r>
    </w:p>
    <w:p w14:paraId="297185B0">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rPr>
          <w:rFonts w:hint="eastAsia" w:ascii="Arial" w:hAnsi="Arial" w:cs="Arial"/>
          <w:sz w:val="20"/>
          <w:szCs w:val="20"/>
          <w:lang w:val="en-US" w:eastAsia="zh-CN"/>
        </w:rPr>
      </w:pPr>
      <w:r>
        <w:rPr>
          <w:rFonts w:hint="eastAsia" w:ascii="Arial" w:hAnsi="Arial" w:cs="Arial"/>
          <w:sz w:val="20"/>
          <w:szCs w:val="20"/>
          <w:lang w:val="en-US" w:eastAsia="zh-CN"/>
        </w:rPr>
        <w:t>If the dummy positioning cannot simultaneously meet the requirements of 6.4.2.6 and 6.4.2.7, fine-tune the dummy prioritizing the H-point position range, then select the position closest to the target pelvis angle</w:t>
      </w:r>
    </w:p>
    <w:p w14:paraId="1966F9B0">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outlineLvl w:val="3"/>
        <w:rPr>
          <w:rFonts w:hint="default" w:ascii="Arial" w:hAnsi="Arial" w:cs="Arial"/>
          <w:sz w:val="20"/>
          <w:szCs w:val="20"/>
          <w:lang w:val="en-US" w:eastAsia="zh-CN"/>
        </w:rPr>
      </w:pPr>
      <w:r>
        <w:rPr>
          <w:rFonts w:hint="default" w:ascii="Arial" w:hAnsi="Arial" w:cs="Arial"/>
          <w:sz w:val="20"/>
          <w:szCs w:val="20"/>
          <w:lang w:val="en-US" w:eastAsia="zh-CN"/>
        </w:rPr>
        <w:t>6.</w:t>
      </w:r>
      <w:r>
        <w:rPr>
          <w:rFonts w:hint="eastAsia" w:ascii="Arial" w:hAnsi="Arial" w:cs="Arial"/>
          <w:sz w:val="20"/>
          <w:szCs w:val="20"/>
          <w:lang w:val="en-US" w:eastAsia="zh-CN"/>
        </w:rPr>
        <w:t>4</w:t>
      </w:r>
      <w:r>
        <w:rPr>
          <w:rFonts w:hint="default" w:ascii="Arial" w:hAnsi="Arial" w:cs="Arial"/>
          <w:sz w:val="20"/>
          <w:szCs w:val="20"/>
          <w:lang w:val="en-US" w:eastAsia="zh-CN"/>
        </w:rPr>
        <w:t>.</w:t>
      </w:r>
      <w:r>
        <w:rPr>
          <w:rFonts w:hint="eastAsia" w:ascii="Arial" w:hAnsi="Arial" w:cs="Arial"/>
          <w:sz w:val="20"/>
          <w:szCs w:val="20"/>
          <w:lang w:val="en-US" w:eastAsia="zh-CN"/>
        </w:rPr>
        <w:t>2.9</w:t>
      </w:r>
      <w:r>
        <w:rPr>
          <w:rFonts w:hint="default" w:ascii="Arial" w:hAnsi="Arial" w:cs="Arial"/>
          <w:sz w:val="20"/>
          <w:szCs w:val="20"/>
          <w:lang w:val="en-US" w:eastAsia="zh-CN"/>
        </w:rPr>
        <w:t xml:space="preserve"> </w:t>
      </w:r>
      <w:r>
        <w:rPr>
          <w:rFonts w:hint="eastAsia" w:ascii="Arial" w:hAnsi="Arial" w:cs="Arial"/>
          <w:sz w:val="20"/>
          <w:szCs w:val="20"/>
          <w:lang w:val="en-US" w:eastAsia="zh-CN"/>
        </w:rPr>
        <w:t>Seat Belts</w:t>
      </w:r>
    </w:p>
    <w:p w14:paraId="5CFAA4C8">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20"/>
          <w:szCs w:val="20"/>
          <w:lang w:val="en-US" w:eastAsia="zh-CN"/>
        </w:rPr>
      </w:pPr>
      <w:r>
        <w:rPr>
          <w:rFonts w:hint="default" w:ascii="Arial" w:hAnsi="Arial" w:cs="Arial"/>
          <w:sz w:val="20"/>
          <w:szCs w:val="20"/>
          <w:lang w:val="en-US" w:eastAsia="zh-CN"/>
        </w:rPr>
        <w:t>Fasten the seat belt and remove slack. Pull out the shoulder belt and let it retract naturally. Repeat 4 times.</w:t>
      </w:r>
    </w:p>
    <w:p w14:paraId="68DE746A">
      <w:pPr>
        <w:keepNext w:val="0"/>
        <w:keepLines w:val="0"/>
        <w:pageBreakBefore w:val="0"/>
        <w:widowControl/>
        <w:numPr>
          <w:ilvl w:val="0"/>
          <w:numId w:val="0"/>
        </w:numPr>
        <w:kinsoku/>
        <w:wordWrap/>
        <w:overflowPunct/>
        <w:topLinePunct w:val="0"/>
        <w:autoSpaceDE/>
        <w:autoSpaceDN/>
        <w:bidi w:val="0"/>
        <w:adjustRightInd/>
        <w:snapToGrid/>
        <w:spacing w:before="120" w:beforeAutospacing="0" w:after="120" w:afterAutospacing="0" w:line="240" w:lineRule="auto"/>
        <w:ind w:leftChars="0"/>
        <w:jc w:val="both"/>
        <w:textAlignment w:val="auto"/>
        <w:outlineLvl w:val="1"/>
        <w:rPr>
          <w:rFonts w:hint="default" w:ascii="Arial" w:hAnsi="Arial" w:cs="Arial"/>
          <w:b/>
          <w:bCs/>
          <w:sz w:val="24"/>
          <w:szCs w:val="24"/>
          <w:lang w:val="en-US" w:eastAsia="zh-CN"/>
        </w:rPr>
      </w:pPr>
      <w:r>
        <w:rPr>
          <w:rFonts w:hint="default" w:ascii="Arial" w:hAnsi="Arial" w:cs="Arial"/>
          <w:b/>
          <w:bCs/>
          <w:sz w:val="24"/>
          <w:szCs w:val="24"/>
          <w:lang w:val="en-US" w:eastAsia="zh-CN"/>
        </w:rPr>
        <w:t>6.</w:t>
      </w:r>
      <w:r>
        <w:rPr>
          <w:rFonts w:hint="eastAsia" w:ascii="Arial" w:hAnsi="Arial" w:cs="Arial"/>
          <w:b/>
          <w:bCs/>
          <w:sz w:val="24"/>
          <w:szCs w:val="24"/>
          <w:lang w:val="en-US" w:eastAsia="zh-CN"/>
        </w:rPr>
        <w:t>5</w:t>
      </w:r>
      <w:r>
        <w:rPr>
          <w:rFonts w:hint="default" w:ascii="Arial" w:hAnsi="Arial" w:cs="Arial"/>
          <w:b/>
          <w:bCs/>
          <w:sz w:val="24"/>
          <w:szCs w:val="24"/>
          <w:lang w:val="en-US" w:eastAsia="zh-CN"/>
        </w:rPr>
        <w:t xml:space="preserve"> High-Speed Video</w:t>
      </w:r>
    </w:p>
    <w:p w14:paraId="7986F3BC">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outlineLvl w:val="2"/>
        <w:rPr>
          <w:rFonts w:hint="default" w:ascii="Arial" w:hAnsi="Arial" w:cs="Arial"/>
          <w:sz w:val="20"/>
          <w:szCs w:val="20"/>
          <w:lang w:val="en-US" w:eastAsia="zh-CN"/>
        </w:rPr>
      </w:pPr>
      <w:r>
        <w:rPr>
          <w:rFonts w:hint="default" w:ascii="Arial" w:hAnsi="Arial" w:cs="Arial"/>
          <w:sz w:val="20"/>
          <w:szCs w:val="20"/>
          <w:lang w:val="en-US" w:eastAsia="zh-CN"/>
        </w:rPr>
        <w:t>6.</w:t>
      </w:r>
      <w:r>
        <w:rPr>
          <w:rFonts w:hint="eastAsia" w:ascii="Arial" w:hAnsi="Arial" w:cs="Arial"/>
          <w:sz w:val="20"/>
          <w:szCs w:val="20"/>
          <w:lang w:val="en-US" w:eastAsia="zh-CN"/>
        </w:rPr>
        <w:t>5</w:t>
      </w:r>
      <w:r>
        <w:rPr>
          <w:rFonts w:hint="default" w:ascii="Arial" w:hAnsi="Arial" w:cs="Arial"/>
          <w:sz w:val="20"/>
          <w:szCs w:val="20"/>
          <w:lang w:val="en-US" w:eastAsia="zh-CN"/>
        </w:rPr>
        <w:t>.1 Test Photography</w:t>
      </w:r>
    </w:p>
    <w:p w14:paraId="395D5F4F">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20"/>
          <w:szCs w:val="20"/>
          <w:lang w:val="en-US" w:eastAsia="zh-CN"/>
        </w:rPr>
      </w:pPr>
      <w:r>
        <w:rPr>
          <w:rFonts w:hint="default" w:ascii="Arial" w:hAnsi="Arial" w:cs="Arial"/>
          <w:sz w:val="20"/>
          <w:szCs w:val="20"/>
          <w:lang w:val="en-US" w:eastAsia="zh-CN"/>
        </w:rPr>
        <w:t>Record the state of the reclined seat and dummy before and after the collision test, as well as the dummy's posture before/after the test, the relative position of the dummy's neck and seat belt webbing, etc., as per Table 7.</w:t>
      </w:r>
    </w:p>
    <w:p w14:paraId="46A07046">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center"/>
        <w:textAlignment w:val="auto"/>
        <w:rPr>
          <w:rFonts w:hint="default" w:ascii="Arial" w:hAnsi="Arial" w:cs="Arial"/>
          <w:b/>
          <w:bCs/>
          <w:sz w:val="18"/>
          <w:szCs w:val="18"/>
          <w:lang w:val="en-US" w:eastAsia="zh-CN"/>
        </w:rPr>
      </w:pPr>
      <w:r>
        <w:rPr>
          <w:rFonts w:hint="default" w:ascii="Arial" w:hAnsi="Arial" w:cs="Arial"/>
          <w:b/>
          <w:bCs/>
          <w:sz w:val="18"/>
          <w:szCs w:val="18"/>
          <w:lang w:val="en-US" w:eastAsia="zh-CN"/>
        </w:rPr>
        <w:t xml:space="preserve">Table </w:t>
      </w:r>
      <w:r>
        <w:rPr>
          <w:rFonts w:hint="eastAsia" w:ascii="Arial" w:hAnsi="Arial" w:cs="Arial"/>
          <w:b/>
          <w:bCs/>
          <w:sz w:val="18"/>
          <w:szCs w:val="18"/>
          <w:lang w:val="en-US" w:eastAsia="zh-CN"/>
        </w:rPr>
        <w:t>7 —</w:t>
      </w:r>
      <w:r>
        <w:rPr>
          <w:rFonts w:hint="default" w:ascii="Arial" w:hAnsi="Arial" w:cs="Arial"/>
          <w:b/>
          <w:bCs/>
          <w:sz w:val="18"/>
          <w:szCs w:val="18"/>
          <w:lang w:val="en-US" w:eastAsia="zh-CN"/>
        </w:rPr>
        <w:t xml:space="preserve"> Test Photo Position Requirements</w:t>
      </w:r>
    </w:p>
    <w:tbl>
      <w:tblPr>
        <w:tblStyle w:val="1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146"/>
        <w:gridCol w:w="3643"/>
        <w:gridCol w:w="2357"/>
        <w:gridCol w:w="59"/>
        <w:gridCol w:w="2416"/>
      </w:tblGrid>
      <w:tr w14:paraId="13F20C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Header/>
        </w:trPr>
        <w:tc>
          <w:tcPr>
            <w:tcW w:w="1146" w:type="dxa"/>
            <w:tcBorders>
              <w:top w:val="nil"/>
              <w:left w:val="nil"/>
              <w:bottom w:val="single" w:color="E0E0E0" w:sz="6" w:space="0"/>
              <w:right w:val="single" w:color="E0E0E0" w:sz="6" w:space="0"/>
            </w:tcBorders>
            <w:shd w:val="clear" w:color="auto" w:fill="FFFFFF" w:themeFill="background1"/>
            <w:tcMar>
              <w:top w:w="139" w:type="dxa"/>
              <w:left w:w="210" w:type="dxa"/>
              <w:bottom w:w="139" w:type="dxa"/>
              <w:right w:w="210" w:type="dxa"/>
            </w:tcMar>
            <w:vAlign w:val="center"/>
          </w:tcPr>
          <w:p w14:paraId="7A858880">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b/>
                <w:bCs/>
                <w:sz w:val="18"/>
                <w:szCs w:val="18"/>
                <w:lang w:val="en-US" w:eastAsia="zh-CN"/>
              </w:rPr>
            </w:pPr>
            <w:r>
              <w:rPr>
                <w:rFonts w:hint="default" w:ascii="Arial" w:hAnsi="Arial" w:cs="Arial"/>
                <w:b/>
                <w:bCs/>
                <w:sz w:val="18"/>
                <w:szCs w:val="18"/>
                <w:lang w:val="en-US" w:eastAsia="zh-CN"/>
              </w:rPr>
              <w:t>No.</w:t>
            </w:r>
          </w:p>
        </w:tc>
        <w:tc>
          <w:tcPr>
            <w:tcW w:w="3643" w:type="dxa"/>
            <w:tcBorders>
              <w:top w:val="nil"/>
              <w:left w:val="single" w:color="E0E0E0" w:sz="6" w:space="0"/>
              <w:bottom w:val="single" w:color="E0E0E0" w:sz="6" w:space="0"/>
              <w:right w:val="single" w:color="E0E0E0" w:sz="6" w:space="0"/>
            </w:tcBorders>
            <w:shd w:val="clear" w:color="auto" w:fill="FFFFFF" w:themeFill="background1"/>
            <w:tcMar>
              <w:top w:w="139" w:type="dxa"/>
              <w:left w:w="210" w:type="dxa"/>
              <w:bottom w:w="139" w:type="dxa"/>
              <w:right w:w="210" w:type="dxa"/>
            </w:tcMar>
            <w:vAlign w:val="center"/>
          </w:tcPr>
          <w:p w14:paraId="52C40177">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b/>
                <w:bCs/>
                <w:sz w:val="18"/>
                <w:szCs w:val="18"/>
                <w:lang w:val="en-US" w:eastAsia="zh-CN"/>
              </w:rPr>
            </w:pPr>
            <w:r>
              <w:rPr>
                <w:rFonts w:hint="default" w:ascii="Arial" w:hAnsi="Arial" w:cs="Arial"/>
                <w:b/>
                <w:bCs/>
                <w:sz w:val="18"/>
                <w:szCs w:val="18"/>
                <w:lang w:val="en-US" w:eastAsia="zh-CN"/>
              </w:rPr>
              <w:t>Photo Position</w:t>
            </w:r>
          </w:p>
        </w:tc>
        <w:tc>
          <w:tcPr>
            <w:tcW w:w="2416" w:type="dxa"/>
            <w:gridSpan w:val="2"/>
            <w:tcBorders>
              <w:top w:val="nil"/>
              <w:left w:val="single" w:color="E0E0E0" w:sz="6" w:space="0"/>
              <w:bottom w:val="single" w:color="E0E0E0" w:sz="6" w:space="0"/>
              <w:right w:val="single" w:color="E0E0E0" w:sz="6" w:space="0"/>
            </w:tcBorders>
            <w:shd w:val="clear" w:color="auto" w:fill="FFFFFF" w:themeFill="background1"/>
            <w:tcMar>
              <w:top w:w="139" w:type="dxa"/>
              <w:left w:w="210" w:type="dxa"/>
              <w:bottom w:w="139" w:type="dxa"/>
              <w:right w:w="210" w:type="dxa"/>
            </w:tcMar>
            <w:vAlign w:val="center"/>
          </w:tcPr>
          <w:p w14:paraId="3BB9F657">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b/>
                <w:bCs/>
                <w:sz w:val="18"/>
                <w:szCs w:val="18"/>
                <w:lang w:val="en-US" w:eastAsia="zh-CN"/>
              </w:rPr>
            </w:pPr>
            <w:r>
              <w:rPr>
                <w:rFonts w:hint="default" w:ascii="Arial" w:hAnsi="Arial" w:cs="Arial"/>
                <w:b/>
                <w:bCs/>
                <w:sz w:val="18"/>
                <w:szCs w:val="18"/>
                <w:lang w:val="en-US" w:eastAsia="zh-CN"/>
              </w:rPr>
              <w:t>Before Test</w:t>
            </w:r>
          </w:p>
        </w:tc>
        <w:tc>
          <w:tcPr>
            <w:tcW w:w="2416" w:type="dxa"/>
            <w:tcBorders>
              <w:top w:val="nil"/>
              <w:left w:val="single" w:color="E0E0E0" w:sz="6" w:space="0"/>
              <w:bottom w:val="single" w:color="E0E0E0" w:sz="6" w:space="0"/>
              <w:right w:val="nil"/>
            </w:tcBorders>
            <w:shd w:val="clear" w:color="auto" w:fill="FFFFFF" w:themeFill="background1"/>
            <w:tcMar>
              <w:top w:w="139" w:type="dxa"/>
              <w:left w:w="210" w:type="dxa"/>
              <w:bottom w:w="139" w:type="dxa"/>
              <w:right w:w="210" w:type="dxa"/>
            </w:tcMar>
            <w:vAlign w:val="center"/>
          </w:tcPr>
          <w:p w14:paraId="390C93FC">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b/>
                <w:bCs/>
                <w:sz w:val="18"/>
                <w:szCs w:val="18"/>
                <w:lang w:val="en-US" w:eastAsia="zh-CN"/>
              </w:rPr>
            </w:pPr>
            <w:r>
              <w:rPr>
                <w:rFonts w:hint="default" w:ascii="Arial" w:hAnsi="Arial" w:cs="Arial"/>
                <w:b/>
                <w:bCs/>
                <w:sz w:val="18"/>
                <w:szCs w:val="18"/>
                <w:lang w:val="en-US" w:eastAsia="zh-CN"/>
              </w:rPr>
              <w:t xml:space="preserve">After Test </w:t>
            </w:r>
          </w:p>
        </w:tc>
      </w:tr>
      <w:tr w14:paraId="6000C9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146" w:type="dxa"/>
            <w:tcBorders>
              <w:top w:val="single" w:color="E0E0E0" w:sz="6" w:space="0"/>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59088902">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1</w:t>
            </w:r>
          </w:p>
        </w:tc>
        <w:tc>
          <w:tcPr>
            <w:tcW w:w="3643"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5D42284B">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Seat backrest angle</w:t>
            </w:r>
          </w:p>
        </w:tc>
        <w:tc>
          <w:tcPr>
            <w:tcW w:w="2357"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38AFA72F">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w:t>
            </w:r>
          </w:p>
        </w:tc>
        <w:tc>
          <w:tcPr>
            <w:tcW w:w="2475" w:type="dxa"/>
            <w:gridSpan w:val="2"/>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6A487815">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w:t>
            </w:r>
          </w:p>
        </w:tc>
      </w:tr>
      <w:tr w14:paraId="57E0F4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1146" w:type="dxa"/>
            <w:tcBorders>
              <w:top w:val="single" w:color="E0E0E0" w:sz="6" w:space="0"/>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75888926">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2</w:t>
            </w:r>
          </w:p>
        </w:tc>
        <w:tc>
          <w:tcPr>
            <w:tcW w:w="3643"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3B1FD361">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Seat cushion angle</w:t>
            </w:r>
          </w:p>
        </w:tc>
        <w:tc>
          <w:tcPr>
            <w:tcW w:w="2357"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7B792742">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w:t>
            </w:r>
          </w:p>
        </w:tc>
        <w:tc>
          <w:tcPr>
            <w:tcW w:w="2475" w:type="dxa"/>
            <w:gridSpan w:val="2"/>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32BA4311">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w:t>
            </w:r>
          </w:p>
        </w:tc>
      </w:tr>
      <w:tr w14:paraId="56828D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146" w:type="dxa"/>
            <w:tcBorders>
              <w:top w:val="single" w:color="E0E0E0" w:sz="6" w:space="0"/>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1C2F22C4">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3</w:t>
            </w:r>
          </w:p>
        </w:tc>
        <w:tc>
          <w:tcPr>
            <w:tcW w:w="3643"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01ED4C8D">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Leg rest angle</w:t>
            </w:r>
          </w:p>
        </w:tc>
        <w:tc>
          <w:tcPr>
            <w:tcW w:w="2357"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3469DFA1">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w:t>
            </w:r>
          </w:p>
        </w:tc>
        <w:tc>
          <w:tcPr>
            <w:tcW w:w="2475" w:type="dxa"/>
            <w:gridSpan w:val="2"/>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6537E307">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w:t>
            </w:r>
          </w:p>
        </w:tc>
      </w:tr>
      <w:tr w14:paraId="17C00F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1146" w:type="dxa"/>
            <w:tcBorders>
              <w:top w:val="single" w:color="E0E0E0" w:sz="6" w:space="0"/>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1E4FFD54">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4</w:t>
            </w:r>
          </w:p>
        </w:tc>
        <w:tc>
          <w:tcPr>
            <w:tcW w:w="3643"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27C26494">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Slide Rail Angle</w:t>
            </w:r>
          </w:p>
        </w:tc>
        <w:tc>
          <w:tcPr>
            <w:tcW w:w="2357"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676C40D5">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w:t>
            </w:r>
          </w:p>
        </w:tc>
        <w:tc>
          <w:tcPr>
            <w:tcW w:w="2475" w:type="dxa"/>
            <w:gridSpan w:val="2"/>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4C5A899B">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w:t>
            </w:r>
          </w:p>
        </w:tc>
      </w:tr>
      <w:tr w14:paraId="376AF6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1146" w:type="dxa"/>
            <w:tcBorders>
              <w:top w:val="single" w:color="E0E0E0" w:sz="6" w:space="0"/>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6E6EA433">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5</w:t>
            </w:r>
          </w:p>
        </w:tc>
        <w:tc>
          <w:tcPr>
            <w:tcW w:w="3643"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53C0935E">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Dummy positioning posture angle</w:t>
            </w:r>
          </w:p>
        </w:tc>
        <w:tc>
          <w:tcPr>
            <w:tcW w:w="2357"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452E3610">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w:t>
            </w:r>
          </w:p>
        </w:tc>
        <w:tc>
          <w:tcPr>
            <w:tcW w:w="2475" w:type="dxa"/>
            <w:gridSpan w:val="2"/>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0B7F05C7">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w:t>
            </w:r>
          </w:p>
        </w:tc>
      </w:tr>
      <w:tr w14:paraId="1528E6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146" w:type="dxa"/>
            <w:tcBorders>
              <w:top w:val="single" w:color="E0E0E0" w:sz="6" w:space="0"/>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666692F2">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6</w:t>
            </w:r>
          </w:p>
        </w:tc>
        <w:tc>
          <w:tcPr>
            <w:tcW w:w="3643"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7A51C314">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Left-side overall view</w:t>
            </w:r>
          </w:p>
        </w:tc>
        <w:tc>
          <w:tcPr>
            <w:tcW w:w="2357"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5C00FE6F">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w:t>
            </w:r>
          </w:p>
        </w:tc>
        <w:tc>
          <w:tcPr>
            <w:tcW w:w="2475" w:type="dxa"/>
            <w:gridSpan w:val="2"/>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6F5623D6">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w:t>
            </w:r>
          </w:p>
        </w:tc>
      </w:tr>
      <w:tr w14:paraId="4C8676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1146" w:type="dxa"/>
            <w:tcBorders>
              <w:top w:val="single" w:color="E0E0E0" w:sz="6" w:space="0"/>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0D046D39">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7</w:t>
            </w:r>
          </w:p>
        </w:tc>
        <w:tc>
          <w:tcPr>
            <w:tcW w:w="3643"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6B90178A">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45° front-left view</w:t>
            </w:r>
          </w:p>
        </w:tc>
        <w:tc>
          <w:tcPr>
            <w:tcW w:w="2357"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55FBB1F1">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w:t>
            </w:r>
          </w:p>
        </w:tc>
        <w:tc>
          <w:tcPr>
            <w:tcW w:w="2475" w:type="dxa"/>
            <w:gridSpan w:val="2"/>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604AC7F5">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w:t>
            </w:r>
          </w:p>
        </w:tc>
      </w:tr>
      <w:tr w14:paraId="479ACC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146" w:type="dxa"/>
            <w:tcBorders>
              <w:top w:val="single" w:color="E0E0E0" w:sz="6" w:space="0"/>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550E18F1">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8</w:t>
            </w:r>
          </w:p>
        </w:tc>
        <w:tc>
          <w:tcPr>
            <w:tcW w:w="3643"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6DCC0905">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Front overall view</w:t>
            </w:r>
          </w:p>
        </w:tc>
        <w:tc>
          <w:tcPr>
            <w:tcW w:w="2357"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74D882D2">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w:t>
            </w:r>
          </w:p>
        </w:tc>
        <w:tc>
          <w:tcPr>
            <w:tcW w:w="2475" w:type="dxa"/>
            <w:gridSpan w:val="2"/>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5AA4D0FE">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w:t>
            </w:r>
          </w:p>
        </w:tc>
      </w:tr>
      <w:tr w14:paraId="60AB1B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146" w:type="dxa"/>
            <w:tcBorders>
              <w:top w:val="single" w:color="E0E0E0" w:sz="6" w:space="0"/>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68CA3663">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9</w:t>
            </w:r>
          </w:p>
        </w:tc>
        <w:tc>
          <w:tcPr>
            <w:tcW w:w="3643"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7C4A4A35">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45° front-right view</w:t>
            </w:r>
          </w:p>
        </w:tc>
        <w:tc>
          <w:tcPr>
            <w:tcW w:w="2357"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5602126F">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w:t>
            </w:r>
          </w:p>
        </w:tc>
        <w:tc>
          <w:tcPr>
            <w:tcW w:w="2475" w:type="dxa"/>
            <w:gridSpan w:val="2"/>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21676AB8">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w:t>
            </w:r>
          </w:p>
        </w:tc>
      </w:tr>
      <w:tr w14:paraId="48EF55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146" w:type="dxa"/>
            <w:tcBorders>
              <w:top w:val="single" w:color="E0E0E0" w:sz="6" w:space="0"/>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723C3706">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10</w:t>
            </w:r>
          </w:p>
        </w:tc>
        <w:tc>
          <w:tcPr>
            <w:tcW w:w="3643"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352D7870">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Right-side overall view</w:t>
            </w:r>
          </w:p>
        </w:tc>
        <w:tc>
          <w:tcPr>
            <w:tcW w:w="2357"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3CBC5CD0">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w:t>
            </w:r>
          </w:p>
        </w:tc>
        <w:tc>
          <w:tcPr>
            <w:tcW w:w="2475" w:type="dxa"/>
            <w:gridSpan w:val="2"/>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5684CB63">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w:t>
            </w:r>
          </w:p>
        </w:tc>
      </w:tr>
      <w:tr w14:paraId="579DD9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146" w:type="dxa"/>
            <w:tcBorders>
              <w:top w:val="single" w:color="E0E0E0" w:sz="6" w:space="0"/>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119EB197">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11</w:t>
            </w:r>
          </w:p>
        </w:tc>
        <w:tc>
          <w:tcPr>
            <w:tcW w:w="3643"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6AB4A8D3">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Left side of dummy and seat</w:t>
            </w:r>
          </w:p>
        </w:tc>
        <w:tc>
          <w:tcPr>
            <w:tcW w:w="2357"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2C98F826">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w:t>
            </w:r>
          </w:p>
        </w:tc>
        <w:tc>
          <w:tcPr>
            <w:tcW w:w="2475" w:type="dxa"/>
            <w:gridSpan w:val="2"/>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630FB86A">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w:t>
            </w:r>
          </w:p>
        </w:tc>
      </w:tr>
      <w:tr w14:paraId="0254AA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1146" w:type="dxa"/>
            <w:tcBorders>
              <w:top w:val="single" w:color="E0E0E0" w:sz="6" w:space="0"/>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1C7D743C">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12</w:t>
            </w:r>
          </w:p>
        </w:tc>
        <w:tc>
          <w:tcPr>
            <w:tcW w:w="3643"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074B682E">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45° left-front view of dummy</w:t>
            </w:r>
          </w:p>
        </w:tc>
        <w:tc>
          <w:tcPr>
            <w:tcW w:w="2357"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220A0005">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w:t>
            </w:r>
          </w:p>
        </w:tc>
        <w:tc>
          <w:tcPr>
            <w:tcW w:w="2475" w:type="dxa"/>
            <w:gridSpan w:val="2"/>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225C691A">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w:t>
            </w:r>
          </w:p>
        </w:tc>
      </w:tr>
      <w:tr w14:paraId="6967FD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146" w:type="dxa"/>
            <w:tcBorders>
              <w:top w:val="single" w:color="E0E0E0" w:sz="6" w:space="0"/>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5A203BC4">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13</w:t>
            </w:r>
          </w:p>
        </w:tc>
        <w:tc>
          <w:tcPr>
            <w:tcW w:w="3643"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70348FE2">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Front view of dummy and seat</w:t>
            </w:r>
          </w:p>
        </w:tc>
        <w:tc>
          <w:tcPr>
            <w:tcW w:w="2357"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31183FD2">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w:t>
            </w:r>
          </w:p>
        </w:tc>
        <w:tc>
          <w:tcPr>
            <w:tcW w:w="2475" w:type="dxa"/>
            <w:gridSpan w:val="2"/>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639D3CE8">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w:t>
            </w:r>
          </w:p>
        </w:tc>
      </w:tr>
      <w:tr w14:paraId="17A0FB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146" w:type="dxa"/>
            <w:tcBorders>
              <w:top w:val="single" w:color="E0E0E0" w:sz="6" w:space="0"/>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60CD15EB">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14</w:t>
            </w:r>
          </w:p>
        </w:tc>
        <w:tc>
          <w:tcPr>
            <w:tcW w:w="3643"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2782F927">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45° right-front view of dummy</w:t>
            </w:r>
          </w:p>
        </w:tc>
        <w:tc>
          <w:tcPr>
            <w:tcW w:w="2357"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4F95F677">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w:t>
            </w:r>
          </w:p>
        </w:tc>
        <w:tc>
          <w:tcPr>
            <w:tcW w:w="2475" w:type="dxa"/>
            <w:gridSpan w:val="2"/>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29677355">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w:t>
            </w:r>
          </w:p>
        </w:tc>
      </w:tr>
      <w:tr w14:paraId="15FE00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1146" w:type="dxa"/>
            <w:tcBorders>
              <w:top w:val="single" w:color="E0E0E0" w:sz="6" w:space="0"/>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1FD759B5">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15</w:t>
            </w:r>
          </w:p>
        </w:tc>
        <w:tc>
          <w:tcPr>
            <w:tcW w:w="3643"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5D173DE0">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Right side of dummy and seat</w:t>
            </w:r>
          </w:p>
        </w:tc>
        <w:tc>
          <w:tcPr>
            <w:tcW w:w="2357"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56303EE1">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w:t>
            </w:r>
          </w:p>
        </w:tc>
        <w:tc>
          <w:tcPr>
            <w:tcW w:w="2475" w:type="dxa"/>
            <w:gridSpan w:val="2"/>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3C174676">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w:t>
            </w:r>
          </w:p>
        </w:tc>
      </w:tr>
      <w:tr w14:paraId="08741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1146" w:type="dxa"/>
            <w:tcBorders>
              <w:top w:val="single" w:color="E0E0E0" w:sz="6" w:space="0"/>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7D0C45A7">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16</w:t>
            </w:r>
          </w:p>
        </w:tc>
        <w:tc>
          <w:tcPr>
            <w:tcW w:w="3643"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269BDAE3">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Left side of dummy and seat</w:t>
            </w:r>
          </w:p>
        </w:tc>
        <w:tc>
          <w:tcPr>
            <w:tcW w:w="2357"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7EB9221A">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w:t>
            </w:r>
          </w:p>
        </w:tc>
        <w:tc>
          <w:tcPr>
            <w:tcW w:w="2475" w:type="dxa"/>
            <w:gridSpan w:val="2"/>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43F58C55">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w:t>
            </w:r>
          </w:p>
        </w:tc>
      </w:tr>
      <w:tr w14:paraId="750F1A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146" w:type="dxa"/>
            <w:tcBorders>
              <w:top w:val="single" w:color="E0E0E0" w:sz="6" w:space="0"/>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7C50836E">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17</w:t>
            </w:r>
          </w:p>
        </w:tc>
        <w:tc>
          <w:tcPr>
            <w:tcW w:w="3643"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5E1C4D0D">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Dummy lower legs</w:t>
            </w:r>
          </w:p>
        </w:tc>
        <w:tc>
          <w:tcPr>
            <w:tcW w:w="2357"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7C8B39BA">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w:t>
            </w:r>
          </w:p>
        </w:tc>
        <w:tc>
          <w:tcPr>
            <w:tcW w:w="2475" w:type="dxa"/>
            <w:gridSpan w:val="2"/>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635868B2">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w:t>
            </w:r>
          </w:p>
        </w:tc>
      </w:tr>
      <w:tr w14:paraId="541B56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146" w:type="dxa"/>
            <w:tcBorders>
              <w:top w:val="single" w:color="E0E0E0" w:sz="6" w:space="0"/>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26272F83">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18</w:t>
            </w:r>
          </w:p>
        </w:tc>
        <w:tc>
          <w:tcPr>
            <w:tcW w:w="3643"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66773CFC">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Seat installation position</w:t>
            </w:r>
          </w:p>
        </w:tc>
        <w:tc>
          <w:tcPr>
            <w:tcW w:w="2357"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78773E12">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w:t>
            </w:r>
          </w:p>
        </w:tc>
        <w:tc>
          <w:tcPr>
            <w:tcW w:w="2475" w:type="dxa"/>
            <w:gridSpan w:val="2"/>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51F20E47">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w:t>
            </w:r>
          </w:p>
        </w:tc>
      </w:tr>
      <w:tr w14:paraId="515EC8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146" w:type="dxa"/>
            <w:tcBorders>
              <w:top w:val="single" w:color="E0E0E0" w:sz="6" w:space="0"/>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384D0767">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19</w:t>
            </w:r>
          </w:p>
        </w:tc>
        <w:tc>
          <w:tcPr>
            <w:tcW w:w="3643"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7946A5A8">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Neck-to-belt webbing contact</w:t>
            </w:r>
          </w:p>
        </w:tc>
        <w:tc>
          <w:tcPr>
            <w:tcW w:w="2357"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6D0D2FD9">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w:t>
            </w:r>
          </w:p>
        </w:tc>
        <w:tc>
          <w:tcPr>
            <w:tcW w:w="2475" w:type="dxa"/>
            <w:gridSpan w:val="2"/>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45409517">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w:t>
            </w:r>
          </w:p>
        </w:tc>
      </w:tr>
      <w:tr w14:paraId="66E658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146" w:type="dxa"/>
            <w:tcBorders>
              <w:top w:val="single" w:color="E0E0E0" w:sz="6" w:space="0"/>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69DE7162">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20</w:t>
            </w:r>
          </w:p>
        </w:tc>
        <w:tc>
          <w:tcPr>
            <w:tcW w:w="3643"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4A8D52CD">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Upper belt anchorage</w:t>
            </w:r>
          </w:p>
        </w:tc>
        <w:tc>
          <w:tcPr>
            <w:tcW w:w="2357"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555287BA">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w:t>
            </w:r>
          </w:p>
        </w:tc>
        <w:tc>
          <w:tcPr>
            <w:tcW w:w="2475" w:type="dxa"/>
            <w:gridSpan w:val="2"/>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4AB918B1">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w:t>
            </w:r>
          </w:p>
        </w:tc>
      </w:tr>
      <w:tr w14:paraId="29EF44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146" w:type="dxa"/>
            <w:tcBorders>
              <w:top w:val="single" w:color="E0E0E0" w:sz="6" w:space="0"/>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165D739B">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21</w:t>
            </w:r>
          </w:p>
        </w:tc>
        <w:tc>
          <w:tcPr>
            <w:tcW w:w="3643"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18660CC1">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Lower belt anchorage</w:t>
            </w:r>
          </w:p>
        </w:tc>
        <w:tc>
          <w:tcPr>
            <w:tcW w:w="2357"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1388D39E">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w:t>
            </w:r>
          </w:p>
        </w:tc>
        <w:tc>
          <w:tcPr>
            <w:tcW w:w="2475" w:type="dxa"/>
            <w:gridSpan w:val="2"/>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3A0EDBE1">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w:t>
            </w:r>
          </w:p>
        </w:tc>
      </w:tr>
      <w:tr w14:paraId="3F68A4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146" w:type="dxa"/>
            <w:tcBorders>
              <w:top w:val="single" w:color="E0E0E0" w:sz="6" w:space="0"/>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6EEA77A9">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22</w:t>
            </w:r>
          </w:p>
        </w:tc>
        <w:tc>
          <w:tcPr>
            <w:tcW w:w="3643"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66C24741">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Belt buckle</w:t>
            </w:r>
          </w:p>
        </w:tc>
        <w:tc>
          <w:tcPr>
            <w:tcW w:w="2357"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3F03EBA7">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w:t>
            </w:r>
          </w:p>
        </w:tc>
        <w:tc>
          <w:tcPr>
            <w:tcW w:w="2475" w:type="dxa"/>
            <w:gridSpan w:val="2"/>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092F6D24">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w:t>
            </w:r>
          </w:p>
        </w:tc>
      </w:tr>
      <w:tr w14:paraId="2D6E97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146" w:type="dxa"/>
            <w:tcBorders>
              <w:top w:val="single" w:color="E0E0E0" w:sz="6" w:space="0"/>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06B0A095">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23</w:t>
            </w:r>
          </w:p>
        </w:tc>
        <w:tc>
          <w:tcPr>
            <w:tcW w:w="3643"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21A26754">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Retractor and webbing exit</w:t>
            </w:r>
          </w:p>
        </w:tc>
        <w:tc>
          <w:tcPr>
            <w:tcW w:w="2357"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0801A6A4">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w:t>
            </w:r>
          </w:p>
        </w:tc>
        <w:tc>
          <w:tcPr>
            <w:tcW w:w="2475" w:type="dxa"/>
            <w:gridSpan w:val="2"/>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4770B90D">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w:t>
            </w:r>
          </w:p>
        </w:tc>
      </w:tr>
      <w:tr w14:paraId="13A9EF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146" w:type="dxa"/>
            <w:tcBorders>
              <w:top w:val="single" w:color="E0E0E0" w:sz="6" w:space="0"/>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2DDCA893">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24</w:t>
            </w:r>
          </w:p>
        </w:tc>
        <w:tc>
          <w:tcPr>
            <w:tcW w:w="3643"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0D069167">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Airbag contact area</w:t>
            </w:r>
          </w:p>
        </w:tc>
        <w:tc>
          <w:tcPr>
            <w:tcW w:w="2357"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5493683C">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w:t>
            </w:r>
          </w:p>
        </w:tc>
        <w:tc>
          <w:tcPr>
            <w:tcW w:w="2475" w:type="dxa"/>
            <w:gridSpan w:val="2"/>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01CD5C16">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w:t>
            </w:r>
          </w:p>
        </w:tc>
      </w:tr>
      <w:tr w14:paraId="1E28D9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146" w:type="dxa"/>
            <w:tcBorders>
              <w:top w:val="single" w:color="E0E0E0" w:sz="6" w:space="0"/>
              <w:left w:val="nil"/>
              <w:bottom w:val="nil"/>
              <w:right w:val="single" w:color="E0E0E0" w:sz="6" w:space="0"/>
            </w:tcBorders>
            <w:shd w:val="clear" w:color="auto" w:fill="FFFFFF"/>
            <w:tcMar>
              <w:top w:w="139" w:type="dxa"/>
              <w:left w:w="210" w:type="dxa"/>
              <w:bottom w:w="139" w:type="dxa"/>
              <w:right w:w="210" w:type="dxa"/>
            </w:tcMar>
            <w:vAlign w:val="center"/>
          </w:tcPr>
          <w:p w14:paraId="2E33A7AF">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25</w:t>
            </w:r>
          </w:p>
        </w:tc>
        <w:tc>
          <w:tcPr>
            <w:tcW w:w="3643" w:type="dxa"/>
            <w:tcBorders>
              <w:top w:val="single" w:color="E0E0E0" w:sz="6" w:space="0"/>
              <w:left w:val="single" w:color="E0E0E0" w:sz="6" w:space="0"/>
              <w:bottom w:val="nil"/>
              <w:right w:val="single" w:color="E0E0E0" w:sz="6" w:space="0"/>
            </w:tcBorders>
            <w:shd w:val="clear" w:color="auto" w:fill="FFFFFF"/>
            <w:tcMar>
              <w:top w:w="139" w:type="dxa"/>
              <w:left w:w="210" w:type="dxa"/>
              <w:bottom w:w="139" w:type="dxa"/>
              <w:right w:w="210" w:type="dxa"/>
            </w:tcMar>
            <w:vAlign w:val="center"/>
          </w:tcPr>
          <w:p w14:paraId="023899A1">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Seat abnormal state</w:t>
            </w:r>
          </w:p>
        </w:tc>
        <w:tc>
          <w:tcPr>
            <w:tcW w:w="2357" w:type="dxa"/>
            <w:tcBorders>
              <w:top w:val="single" w:color="E0E0E0" w:sz="6" w:space="0"/>
              <w:left w:val="single" w:color="E0E0E0" w:sz="6" w:space="0"/>
              <w:bottom w:val="nil"/>
              <w:right w:val="single" w:color="E0E0E0" w:sz="6" w:space="0"/>
            </w:tcBorders>
            <w:shd w:val="clear" w:color="auto" w:fill="FFFFFF"/>
            <w:tcMar>
              <w:top w:w="139" w:type="dxa"/>
              <w:left w:w="210" w:type="dxa"/>
              <w:bottom w:w="139" w:type="dxa"/>
              <w:right w:w="210" w:type="dxa"/>
            </w:tcMar>
            <w:vAlign w:val="center"/>
          </w:tcPr>
          <w:p w14:paraId="6DA23D90">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w:t>
            </w:r>
          </w:p>
        </w:tc>
        <w:tc>
          <w:tcPr>
            <w:tcW w:w="2475" w:type="dxa"/>
            <w:gridSpan w:val="2"/>
            <w:tcBorders>
              <w:top w:val="single" w:color="E0E0E0" w:sz="6" w:space="0"/>
              <w:left w:val="single" w:color="E0E0E0" w:sz="6" w:space="0"/>
              <w:bottom w:val="nil"/>
              <w:right w:val="nil"/>
            </w:tcBorders>
            <w:shd w:val="clear" w:color="auto" w:fill="FFFFFF"/>
            <w:tcMar>
              <w:top w:w="139" w:type="dxa"/>
              <w:left w:w="210" w:type="dxa"/>
              <w:bottom w:w="139" w:type="dxa"/>
              <w:right w:w="210" w:type="dxa"/>
            </w:tcMar>
            <w:vAlign w:val="center"/>
          </w:tcPr>
          <w:p w14:paraId="292FFB15">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w:t>
            </w:r>
          </w:p>
        </w:tc>
      </w:tr>
    </w:tbl>
    <w:p w14:paraId="6AFC885E">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outlineLvl w:val="2"/>
        <w:rPr>
          <w:rFonts w:hint="default" w:ascii="Arial" w:hAnsi="Arial" w:cs="Arial"/>
          <w:sz w:val="20"/>
          <w:szCs w:val="20"/>
          <w:lang w:val="en-US" w:eastAsia="zh-CN"/>
        </w:rPr>
      </w:pPr>
      <w:r>
        <w:rPr>
          <w:rFonts w:hint="default" w:ascii="Arial" w:hAnsi="Arial" w:cs="Arial"/>
          <w:sz w:val="20"/>
          <w:szCs w:val="20"/>
          <w:lang w:val="en-US" w:eastAsia="zh-CN"/>
        </w:rPr>
        <w:t>6.</w:t>
      </w:r>
      <w:r>
        <w:rPr>
          <w:rFonts w:hint="eastAsia" w:ascii="Arial" w:hAnsi="Arial" w:cs="Arial"/>
          <w:sz w:val="20"/>
          <w:szCs w:val="20"/>
          <w:lang w:val="en-US" w:eastAsia="zh-CN"/>
        </w:rPr>
        <w:t>5</w:t>
      </w:r>
      <w:r>
        <w:rPr>
          <w:rFonts w:hint="default" w:ascii="Arial" w:hAnsi="Arial" w:cs="Arial"/>
          <w:sz w:val="20"/>
          <w:szCs w:val="20"/>
          <w:lang w:val="en-US" w:eastAsia="zh-CN"/>
        </w:rPr>
        <w:t>.</w:t>
      </w:r>
      <w:r>
        <w:rPr>
          <w:rFonts w:hint="eastAsia" w:ascii="Arial" w:hAnsi="Arial" w:cs="Arial"/>
          <w:sz w:val="20"/>
          <w:szCs w:val="20"/>
          <w:lang w:val="en-US" w:eastAsia="zh-CN"/>
        </w:rPr>
        <w:t>2</w:t>
      </w:r>
      <w:r>
        <w:rPr>
          <w:rFonts w:hint="default" w:ascii="Arial" w:hAnsi="Arial" w:cs="Arial"/>
          <w:sz w:val="20"/>
          <w:szCs w:val="20"/>
          <w:lang w:val="en-US" w:eastAsia="zh-CN"/>
        </w:rPr>
        <w:t xml:space="preserve"> High-Speed Video Recording</w:t>
      </w:r>
    </w:p>
    <w:p w14:paraId="02562D75">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rPr>
          <w:rFonts w:hint="default" w:ascii="Arial" w:hAnsi="Arial" w:cs="Arial"/>
          <w:sz w:val="20"/>
          <w:szCs w:val="20"/>
          <w:lang w:val="en-US" w:eastAsia="zh-CN"/>
        </w:rPr>
      </w:pPr>
      <w:r>
        <w:rPr>
          <w:rFonts w:hint="default" w:ascii="Arial" w:hAnsi="Arial" w:cs="Arial"/>
          <w:sz w:val="20"/>
          <w:szCs w:val="20"/>
          <w:lang w:val="en-US" w:eastAsia="zh-CN"/>
        </w:rPr>
        <w:t>Use at least 3 on-board high-speed cameras for the test. At least one high-speed camera shall be placed at each of the positions numbered 1, 2, 3, and 4 in Table 8. The frame rate shall be no less than 1000 frames per second. The minimum camera resolution shall be 1280 x 1024. Recording time shall be from -20 ms to 300 ms relative to impact. Figures 4a and 4b show examples of on-board high-speed camera positions relative to the reclined seat when the seat is in the front row vs. rear row, and when using a body-in-white vs. fixture. Table 8 lists the shooting angles for on-board high-speed cameras.</w:t>
      </w:r>
    </w:p>
    <w:p w14:paraId="798608BF">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center"/>
        <w:textAlignment w:val="auto"/>
        <w:rPr>
          <w:sz w:val="20"/>
          <w:szCs w:val="20"/>
        </w:rPr>
      </w:pPr>
    </w:p>
    <w:p w14:paraId="011AEFF1">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40" w:lineRule="auto"/>
        <w:ind w:leftChars="0"/>
        <w:jc w:val="center"/>
        <w:textAlignment w:val="auto"/>
        <w:rPr>
          <w:sz w:val="20"/>
          <w:szCs w:val="20"/>
        </w:rPr>
      </w:pPr>
      <w:r>
        <w:rPr>
          <w:sz w:val="20"/>
          <w:szCs w:val="20"/>
        </w:rPr>
        <w:drawing>
          <wp:inline distT="0" distB="0" distL="114300" distR="114300">
            <wp:extent cx="1829435" cy="2051685"/>
            <wp:effectExtent l="0" t="0" r="0" b="571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1"/>
                    <a:stretch>
                      <a:fillRect/>
                    </a:stretch>
                  </pic:blipFill>
                  <pic:spPr>
                    <a:xfrm>
                      <a:off x="0" y="0"/>
                      <a:ext cx="1829435" cy="2051685"/>
                    </a:xfrm>
                    <a:prstGeom prst="rect">
                      <a:avLst/>
                    </a:prstGeom>
                  </pic:spPr>
                </pic:pic>
              </a:graphicData>
            </a:graphic>
          </wp:inline>
        </w:drawing>
      </w:r>
    </w:p>
    <w:p w14:paraId="26BF1E0E">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center"/>
        <w:textAlignment w:val="auto"/>
        <w:rPr>
          <w:rFonts w:hint="default" w:ascii="Arial" w:hAnsi="Arial" w:cs="Arial"/>
          <w:b/>
          <w:bCs/>
          <w:sz w:val="18"/>
          <w:szCs w:val="18"/>
          <w:lang w:val="en-US" w:eastAsia="zh-CN"/>
        </w:rPr>
      </w:pPr>
      <w:r>
        <w:rPr>
          <w:rFonts w:hint="default" w:ascii="Arial" w:hAnsi="Arial" w:cs="Arial"/>
          <w:b/>
          <w:bCs/>
          <w:sz w:val="18"/>
          <w:szCs w:val="18"/>
          <w:lang w:val="en-US" w:eastAsia="zh-CN"/>
        </w:rPr>
        <w:t>Figure 4a — On-board High-Speed Cameras - Position (Front Row Reclined Seat, Body-in-white fixed to sled</w:t>
      </w:r>
    </w:p>
    <w:p w14:paraId="2F5766C2">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40" w:lineRule="auto"/>
        <w:ind w:leftChars="0"/>
        <w:jc w:val="center"/>
        <w:textAlignment w:val="auto"/>
        <w:rPr>
          <w:rFonts w:hint="default" w:ascii="Arial" w:hAnsi="Arial" w:cs="Arial"/>
          <w:b/>
          <w:bCs/>
          <w:sz w:val="18"/>
          <w:szCs w:val="18"/>
          <w:lang w:val="en-US" w:eastAsia="zh-CN"/>
        </w:rPr>
      </w:pPr>
      <w:r>
        <w:rPr>
          <w:sz w:val="18"/>
          <w:szCs w:val="18"/>
        </w:rPr>
        <w:drawing>
          <wp:inline distT="0" distB="0" distL="114300" distR="114300">
            <wp:extent cx="1715135" cy="2076450"/>
            <wp:effectExtent l="0" t="0" r="6985" b="11430"/>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12"/>
                    <a:stretch>
                      <a:fillRect/>
                    </a:stretch>
                  </pic:blipFill>
                  <pic:spPr>
                    <a:xfrm>
                      <a:off x="0" y="0"/>
                      <a:ext cx="1715135" cy="2076450"/>
                    </a:xfrm>
                    <a:prstGeom prst="rect">
                      <a:avLst/>
                    </a:prstGeom>
                  </pic:spPr>
                </pic:pic>
              </a:graphicData>
            </a:graphic>
          </wp:inline>
        </w:drawing>
      </w:r>
    </w:p>
    <w:p w14:paraId="7B776662">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center"/>
        <w:textAlignment w:val="auto"/>
        <w:rPr>
          <w:rFonts w:hint="default" w:ascii="Arial" w:hAnsi="Arial" w:cs="Arial"/>
          <w:b/>
          <w:bCs/>
          <w:sz w:val="18"/>
          <w:szCs w:val="18"/>
          <w:lang w:val="en-US" w:eastAsia="zh-CN"/>
        </w:rPr>
      </w:pPr>
      <w:r>
        <w:rPr>
          <w:rFonts w:hint="default" w:ascii="Arial" w:hAnsi="Arial" w:cs="Arial"/>
          <w:b/>
          <w:bCs/>
          <w:sz w:val="18"/>
          <w:szCs w:val="18"/>
          <w:lang w:val="en-US" w:eastAsia="zh-CN"/>
        </w:rPr>
        <w:t>Figure 4</w:t>
      </w:r>
      <w:r>
        <w:rPr>
          <w:rFonts w:hint="eastAsia" w:ascii="Arial" w:hAnsi="Arial" w:cs="Arial"/>
          <w:b/>
          <w:bCs/>
          <w:sz w:val="18"/>
          <w:szCs w:val="18"/>
          <w:lang w:val="en-US" w:eastAsia="zh-CN"/>
        </w:rPr>
        <w:t>b</w:t>
      </w:r>
      <w:r>
        <w:rPr>
          <w:rFonts w:hint="default" w:ascii="Arial" w:hAnsi="Arial" w:cs="Arial"/>
          <w:b/>
          <w:bCs/>
          <w:sz w:val="18"/>
          <w:szCs w:val="18"/>
          <w:lang w:val="en-US" w:eastAsia="zh-CN"/>
        </w:rPr>
        <w:t xml:space="preserve"> — On-board High-Speed Cameras - Position (Rear Row Reclined Seat, Front Row Standard Seat, Fixture fixed to sled</w:t>
      </w:r>
    </w:p>
    <w:p w14:paraId="74B9B96C">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center"/>
        <w:textAlignment w:val="auto"/>
        <w:rPr>
          <w:rFonts w:hint="default" w:ascii="Arial" w:hAnsi="Arial" w:cs="Arial"/>
          <w:b/>
          <w:bCs/>
          <w:sz w:val="18"/>
          <w:szCs w:val="18"/>
          <w:lang w:val="en-US" w:eastAsia="zh-CN"/>
        </w:rPr>
      </w:pPr>
      <w:r>
        <w:rPr>
          <w:rFonts w:hint="default" w:ascii="Arial" w:hAnsi="Arial" w:cs="Arial"/>
          <w:b/>
          <w:bCs/>
          <w:sz w:val="18"/>
          <w:szCs w:val="18"/>
          <w:lang w:val="en-US" w:eastAsia="zh-CN"/>
        </w:rPr>
        <w:t xml:space="preserve">Table </w:t>
      </w:r>
      <w:r>
        <w:rPr>
          <w:rFonts w:hint="eastAsia" w:ascii="Arial" w:hAnsi="Arial" w:cs="Arial"/>
          <w:b/>
          <w:bCs/>
          <w:sz w:val="18"/>
          <w:szCs w:val="18"/>
          <w:lang w:val="en-US" w:eastAsia="zh-CN"/>
        </w:rPr>
        <w:t>8 —</w:t>
      </w:r>
      <w:r>
        <w:rPr>
          <w:rFonts w:hint="default" w:ascii="Arial" w:hAnsi="Arial" w:cs="Arial"/>
          <w:b/>
          <w:bCs/>
          <w:sz w:val="18"/>
          <w:szCs w:val="18"/>
          <w:lang w:val="en-US" w:eastAsia="zh-CN"/>
        </w:rPr>
        <w:t xml:space="preserve"> On-board High-Speed Camera Angles</w:t>
      </w:r>
    </w:p>
    <w:tbl>
      <w:tblPr>
        <w:tblStyle w:val="10"/>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710"/>
        <w:gridCol w:w="1811"/>
        <w:gridCol w:w="4933"/>
      </w:tblGrid>
      <w:tr w14:paraId="273439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Header/>
          <w:jc w:val="center"/>
        </w:trPr>
        <w:tc>
          <w:tcPr>
            <w:tcW w:w="0" w:type="auto"/>
            <w:tcBorders>
              <w:top w:val="nil"/>
              <w:left w:val="nil"/>
              <w:bottom w:val="single" w:color="E0E0E0" w:sz="6" w:space="0"/>
              <w:right w:val="single" w:color="E0E0E0" w:sz="6" w:space="0"/>
            </w:tcBorders>
            <w:shd w:val="clear" w:color="auto" w:fill="FFFFFF" w:themeFill="background1"/>
            <w:tcMar>
              <w:top w:w="139" w:type="dxa"/>
              <w:left w:w="210" w:type="dxa"/>
              <w:bottom w:w="139" w:type="dxa"/>
              <w:right w:w="210" w:type="dxa"/>
            </w:tcMar>
            <w:vAlign w:val="center"/>
          </w:tcPr>
          <w:p w14:paraId="25048C86">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b/>
                <w:bCs/>
                <w:sz w:val="18"/>
                <w:szCs w:val="18"/>
                <w:lang w:val="en-US" w:eastAsia="zh-CN"/>
              </w:rPr>
            </w:pPr>
            <w:r>
              <w:rPr>
                <w:rFonts w:hint="default" w:ascii="Arial" w:hAnsi="Arial" w:cs="Arial"/>
                <w:b/>
                <w:bCs/>
                <w:sz w:val="18"/>
                <w:szCs w:val="18"/>
                <w:lang w:val="en-US" w:eastAsia="zh-CN"/>
              </w:rPr>
              <w:t>No.</w:t>
            </w:r>
          </w:p>
        </w:tc>
        <w:tc>
          <w:tcPr>
            <w:tcW w:w="0" w:type="auto"/>
            <w:tcBorders>
              <w:top w:val="nil"/>
              <w:left w:val="single" w:color="E0E0E0" w:sz="6" w:space="0"/>
              <w:bottom w:val="single" w:color="E0E0E0" w:sz="6" w:space="0"/>
              <w:right w:val="single" w:color="E0E0E0" w:sz="6" w:space="0"/>
            </w:tcBorders>
            <w:shd w:val="clear" w:color="auto" w:fill="FFFFFF" w:themeFill="background1"/>
            <w:tcMar>
              <w:top w:w="139" w:type="dxa"/>
              <w:left w:w="210" w:type="dxa"/>
              <w:bottom w:w="139" w:type="dxa"/>
              <w:right w:w="210" w:type="dxa"/>
            </w:tcMar>
            <w:vAlign w:val="center"/>
          </w:tcPr>
          <w:p w14:paraId="473768B9">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b/>
                <w:bCs/>
                <w:sz w:val="18"/>
                <w:szCs w:val="18"/>
                <w:lang w:val="en-US" w:eastAsia="zh-CN"/>
              </w:rPr>
            </w:pPr>
            <w:r>
              <w:rPr>
                <w:rFonts w:hint="default" w:ascii="Arial" w:hAnsi="Arial" w:cs="Arial"/>
                <w:b/>
                <w:bCs/>
                <w:sz w:val="18"/>
                <w:szCs w:val="18"/>
                <w:lang w:val="en-US" w:eastAsia="zh-CN"/>
              </w:rPr>
              <w:t>Perspective</w:t>
            </w:r>
          </w:p>
        </w:tc>
        <w:tc>
          <w:tcPr>
            <w:tcW w:w="0" w:type="auto"/>
            <w:tcBorders>
              <w:top w:val="nil"/>
              <w:left w:val="single" w:color="E0E0E0" w:sz="6" w:space="0"/>
              <w:bottom w:val="single" w:color="E0E0E0" w:sz="6" w:space="0"/>
              <w:right w:val="nil"/>
            </w:tcBorders>
            <w:shd w:val="clear" w:color="auto" w:fill="FFFFFF" w:themeFill="background1"/>
            <w:tcMar>
              <w:top w:w="139" w:type="dxa"/>
              <w:left w:w="210" w:type="dxa"/>
              <w:bottom w:w="139" w:type="dxa"/>
              <w:right w:w="210" w:type="dxa"/>
            </w:tcMar>
            <w:vAlign w:val="center"/>
          </w:tcPr>
          <w:p w14:paraId="4DBFD70D">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b/>
                <w:bCs/>
                <w:sz w:val="18"/>
                <w:szCs w:val="18"/>
                <w:lang w:val="en-US" w:eastAsia="zh-CN"/>
              </w:rPr>
            </w:pPr>
            <w:r>
              <w:rPr>
                <w:rFonts w:hint="default" w:ascii="Arial" w:hAnsi="Arial" w:cs="Arial"/>
                <w:b/>
                <w:bCs/>
                <w:sz w:val="18"/>
                <w:szCs w:val="18"/>
                <w:lang w:val="en-US" w:eastAsia="zh-CN"/>
              </w:rPr>
              <w:t>Description</w:t>
            </w:r>
          </w:p>
        </w:tc>
      </w:tr>
      <w:tr w14:paraId="1FD919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0" w:type="auto"/>
            <w:tcBorders>
              <w:top w:val="single" w:color="E0E0E0" w:sz="6" w:space="0"/>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39AC3442">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1</w:t>
            </w:r>
          </w:p>
        </w:tc>
        <w:tc>
          <w:tcPr>
            <w:tcW w:w="0" w:type="auto"/>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2AF3FFFF">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Left-side overall</w:t>
            </w:r>
          </w:p>
        </w:tc>
        <w:tc>
          <w:tcPr>
            <w:tcW w:w="0" w:type="auto"/>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417BB22F">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Left side dummy motion and seat movement</w:t>
            </w:r>
          </w:p>
        </w:tc>
      </w:tr>
      <w:tr w14:paraId="0A2D6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0" w:type="auto"/>
            <w:tcBorders>
              <w:top w:val="single" w:color="E0E0E0" w:sz="6" w:space="0"/>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3048108C">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2</w:t>
            </w:r>
          </w:p>
        </w:tc>
        <w:tc>
          <w:tcPr>
            <w:tcW w:w="0" w:type="auto"/>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72EA3C17">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Rear view</w:t>
            </w:r>
          </w:p>
        </w:tc>
        <w:tc>
          <w:tcPr>
            <w:tcW w:w="0" w:type="auto"/>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2E506312">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Frontal airbag deployment and dummy/airbag interaction</w:t>
            </w:r>
          </w:p>
        </w:tc>
      </w:tr>
      <w:tr w14:paraId="0AA926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0" w:type="auto"/>
            <w:tcBorders>
              <w:top w:val="single" w:color="E0E0E0" w:sz="6" w:space="0"/>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1E4251EE">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3</w:t>
            </w:r>
          </w:p>
        </w:tc>
        <w:tc>
          <w:tcPr>
            <w:tcW w:w="0" w:type="auto"/>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64E8B288">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Right-side overall</w:t>
            </w:r>
          </w:p>
        </w:tc>
        <w:tc>
          <w:tcPr>
            <w:tcW w:w="0" w:type="auto"/>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194D4636">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Right side dummy and seat motion process</w:t>
            </w:r>
          </w:p>
        </w:tc>
      </w:tr>
      <w:tr w14:paraId="046003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0" w:type="auto"/>
            <w:tcBorders>
              <w:top w:val="single" w:color="E0E0E0" w:sz="6" w:space="0"/>
              <w:left w:val="nil"/>
              <w:bottom w:val="nil"/>
              <w:right w:val="single" w:color="E0E0E0" w:sz="6" w:space="0"/>
            </w:tcBorders>
            <w:shd w:val="clear" w:color="auto" w:fill="FFFFFF"/>
            <w:tcMar>
              <w:top w:w="139" w:type="dxa"/>
              <w:left w:w="210" w:type="dxa"/>
              <w:bottom w:w="139" w:type="dxa"/>
              <w:right w:w="210" w:type="dxa"/>
            </w:tcMar>
            <w:vAlign w:val="center"/>
          </w:tcPr>
          <w:p w14:paraId="39A61ADB">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4</w:t>
            </w:r>
          </w:p>
        </w:tc>
        <w:tc>
          <w:tcPr>
            <w:tcW w:w="0" w:type="auto"/>
            <w:tcBorders>
              <w:top w:val="single" w:color="E0E0E0" w:sz="6" w:space="0"/>
              <w:left w:val="single" w:color="E0E0E0" w:sz="6" w:space="0"/>
              <w:bottom w:val="nil"/>
              <w:right w:val="single" w:color="E0E0E0" w:sz="6" w:space="0"/>
            </w:tcBorders>
            <w:shd w:val="clear" w:color="auto" w:fill="FFFFFF"/>
            <w:tcMar>
              <w:top w:w="139" w:type="dxa"/>
              <w:left w:w="210" w:type="dxa"/>
              <w:bottom w:w="139" w:type="dxa"/>
              <w:right w:w="210" w:type="dxa"/>
            </w:tcMar>
            <w:vAlign w:val="center"/>
          </w:tcPr>
          <w:p w14:paraId="551EB569">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Upper-side view</w:t>
            </w:r>
          </w:p>
        </w:tc>
        <w:tc>
          <w:tcPr>
            <w:tcW w:w="0" w:type="auto"/>
            <w:tcBorders>
              <w:top w:val="single" w:color="E0E0E0" w:sz="6" w:space="0"/>
              <w:left w:val="single" w:color="E0E0E0" w:sz="6" w:space="0"/>
              <w:bottom w:val="nil"/>
              <w:right w:val="nil"/>
            </w:tcBorders>
            <w:shd w:val="clear" w:color="auto" w:fill="FFFFFF"/>
            <w:tcMar>
              <w:top w:w="139" w:type="dxa"/>
              <w:left w:w="210" w:type="dxa"/>
              <w:bottom w:w="139" w:type="dxa"/>
              <w:right w:w="210" w:type="dxa"/>
            </w:tcMar>
            <w:vAlign w:val="center"/>
          </w:tcPr>
          <w:p w14:paraId="49597BF6">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Dummy and seat motion process from upper side</w:t>
            </w:r>
          </w:p>
        </w:tc>
      </w:tr>
    </w:tbl>
    <w:p w14:paraId="699353EF">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20"/>
          <w:szCs w:val="20"/>
          <w:lang w:val="en-US" w:eastAsia="zh-CN"/>
        </w:rPr>
      </w:pPr>
      <w:r>
        <w:rPr>
          <w:rFonts w:hint="default" w:ascii="Arial" w:hAnsi="Arial" w:cs="Arial"/>
          <w:sz w:val="20"/>
          <w:szCs w:val="20"/>
          <w:lang w:val="en-US" w:eastAsia="zh-CN"/>
        </w:rPr>
        <w:t>All instrument measurements shall follow the sign convention shown in Figure 5. The +X direction points forward relative to the dummy. The +Y direction points to the right relative to the dummy. The +Z direction points downward (Note: Detailed information on the measurement sign convention can be obtained from SAE, refer to SAE J 1733-2007 Sign Convention for Vehicle Crash Testing). All test instruments shall be within their valid calibration period.</w:t>
      </w:r>
    </w:p>
    <w:p w14:paraId="2DCBFFA2">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40" w:lineRule="auto"/>
        <w:ind w:leftChars="0"/>
        <w:jc w:val="center"/>
        <w:textAlignment w:val="auto"/>
        <w:rPr>
          <w:sz w:val="20"/>
          <w:szCs w:val="20"/>
        </w:rPr>
      </w:pPr>
      <w:r>
        <w:rPr>
          <w:sz w:val="20"/>
          <w:szCs w:val="20"/>
        </w:rPr>
        <w:drawing>
          <wp:inline distT="0" distB="0" distL="114300" distR="114300">
            <wp:extent cx="1875155" cy="1795780"/>
            <wp:effectExtent l="0" t="0" r="14605" b="254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13"/>
                    <a:srcRect l="1" t="5436" r="4261" b="932"/>
                    <a:stretch>
                      <a:fillRect/>
                    </a:stretch>
                  </pic:blipFill>
                  <pic:spPr>
                    <a:xfrm>
                      <a:off x="0" y="0"/>
                      <a:ext cx="1875553" cy="1796400"/>
                    </a:xfrm>
                    <a:prstGeom prst="rect">
                      <a:avLst/>
                    </a:prstGeom>
                    <a:noFill/>
                    <a:ln>
                      <a:noFill/>
                    </a:ln>
                  </pic:spPr>
                </pic:pic>
              </a:graphicData>
            </a:graphic>
          </wp:inline>
        </w:drawing>
      </w:r>
    </w:p>
    <w:p w14:paraId="63E6681C">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center"/>
        <w:textAlignment w:val="auto"/>
        <w:rPr>
          <w:rFonts w:hint="default" w:ascii="Arial" w:hAnsi="Arial" w:cs="Arial"/>
          <w:b/>
          <w:bCs/>
          <w:sz w:val="20"/>
          <w:szCs w:val="20"/>
          <w:lang w:val="en-US" w:eastAsia="zh-CN"/>
        </w:rPr>
      </w:pPr>
      <w:r>
        <w:rPr>
          <w:rFonts w:hint="default" w:ascii="Arial" w:hAnsi="Arial" w:cs="Arial"/>
          <w:b/>
          <w:bCs/>
          <w:sz w:val="20"/>
          <w:szCs w:val="20"/>
          <w:lang w:val="en-US" w:eastAsia="zh-CN"/>
        </w:rPr>
        <w:t xml:space="preserve">Figure </w:t>
      </w:r>
      <w:r>
        <w:rPr>
          <w:rFonts w:hint="eastAsia" w:ascii="Arial" w:hAnsi="Arial" w:cs="Arial"/>
          <w:b/>
          <w:bCs/>
          <w:sz w:val="20"/>
          <w:szCs w:val="20"/>
          <w:lang w:val="en-US" w:eastAsia="zh-CN"/>
        </w:rPr>
        <w:t>5</w:t>
      </w:r>
      <w:r>
        <w:rPr>
          <w:rFonts w:hint="default" w:ascii="Arial" w:hAnsi="Arial" w:cs="Arial"/>
          <w:b/>
          <w:bCs/>
          <w:sz w:val="20"/>
          <w:szCs w:val="20"/>
          <w:lang w:val="en-US" w:eastAsia="zh-CN"/>
        </w:rPr>
        <w:t xml:space="preserve"> — Dummy Coordinate System</w:t>
      </w:r>
    </w:p>
    <w:p w14:paraId="455A4DA0">
      <w:pPr>
        <w:keepNext w:val="0"/>
        <w:keepLines w:val="0"/>
        <w:pageBreakBefore w:val="0"/>
        <w:widowControl/>
        <w:numPr>
          <w:ilvl w:val="0"/>
          <w:numId w:val="0"/>
        </w:numPr>
        <w:kinsoku/>
        <w:wordWrap/>
        <w:overflowPunct/>
        <w:topLinePunct w:val="0"/>
        <w:autoSpaceDE/>
        <w:autoSpaceDN/>
        <w:bidi w:val="0"/>
        <w:adjustRightInd/>
        <w:snapToGrid/>
        <w:spacing w:before="120" w:beforeAutospacing="0" w:after="120" w:afterAutospacing="0" w:line="240" w:lineRule="auto"/>
        <w:ind w:leftChars="0"/>
        <w:jc w:val="both"/>
        <w:textAlignment w:val="auto"/>
        <w:outlineLvl w:val="1"/>
        <w:rPr>
          <w:rFonts w:hint="default" w:ascii="Arial" w:hAnsi="Arial" w:cs="Arial"/>
          <w:b/>
          <w:bCs/>
          <w:sz w:val="24"/>
          <w:szCs w:val="24"/>
          <w:lang w:val="en-US" w:eastAsia="zh-CN"/>
        </w:rPr>
      </w:pPr>
      <w:r>
        <w:rPr>
          <w:rFonts w:hint="default" w:ascii="Arial" w:hAnsi="Arial" w:cs="Arial"/>
          <w:b/>
          <w:bCs/>
          <w:sz w:val="24"/>
          <w:szCs w:val="24"/>
          <w:lang w:val="en-US" w:eastAsia="zh-CN"/>
        </w:rPr>
        <w:t>6.</w:t>
      </w:r>
      <w:r>
        <w:rPr>
          <w:rFonts w:hint="eastAsia" w:ascii="Arial" w:hAnsi="Arial" w:cs="Arial"/>
          <w:b/>
          <w:bCs/>
          <w:sz w:val="24"/>
          <w:szCs w:val="24"/>
          <w:lang w:val="en-US" w:eastAsia="zh-CN"/>
        </w:rPr>
        <w:t>6</w:t>
      </w:r>
      <w:r>
        <w:rPr>
          <w:rFonts w:hint="default" w:ascii="Arial" w:hAnsi="Arial" w:cs="Arial"/>
          <w:b/>
          <w:bCs/>
          <w:sz w:val="24"/>
          <w:szCs w:val="24"/>
          <w:lang w:val="en-US" w:eastAsia="zh-CN"/>
        </w:rPr>
        <w:t xml:space="preserve"> Data Acquisition and Processing</w:t>
      </w:r>
    </w:p>
    <w:p w14:paraId="1EFFAEAB">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outlineLvl w:val="2"/>
        <w:rPr>
          <w:rFonts w:hint="default" w:ascii="Arial" w:hAnsi="Arial" w:cs="Arial"/>
          <w:sz w:val="20"/>
          <w:szCs w:val="20"/>
          <w:lang w:val="en-US" w:eastAsia="zh-CN"/>
        </w:rPr>
      </w:pPr>
      <w:r>
        <w:rPr>
          <w:rFonts w:hint="default" w:ascii="Arial" w:hAnsi="Arial" w:cs="Arial"/>
          <w:sz w:val="20"/>
          <w:szCs w:val="20"/>
          <w:lang w:val="en-US" w:eastAsia="zh-CN"/>
        </w:rPr>
        <w:t>6.</w:t>
      </w:r>
      <w:r>
        <w:rPr>
          <w:rFonts w:hint="eastAsia" w:ascii="Arial" w:hAnsi="Arial" w:cs="Arial"/>
          <w:sz w:val="20"/>
          <w:szCs w:val="20"/>
          <w:lang w:val="en-US" w:eastAsia="zh-CN"/>
        </w:rPr>
        <w:t>6</w:t>
      </w:r>
      <w:r>
        <w:rPr>
          <w:rFonts w:hint="default" w:ascii="Arial" w:hAnsi="Arial" w:cs="Arial"/>
          <w:sz w:val="20"/>
          <w:szCs w:val="20"/>
          <w:lang w:val="en-US" w:eastAsia="zh-CN"/>
        </w:rPr>
        <w:t>.1 Vehicle Test Instrumentation</w:t>
      </w:r>
    </w:p>
    <w:p w14:paraId="7DE119CB">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rPr>
          <w:rFonts w:hint="default" w:ascii="Arial" w:hAnsi="Arial" w:cs="Arial"/>
          <w:sz w:val="20"/>
          <w:szCs w:val="20"/>
          <w:lang w:val="en-US" w:eastAsia="zh-CN"/>
        </w:rPr>
      </w:pPr>
      <w:r>
        <w:rPr>
          <w:rFonts w:hint="eastAsia" w:ascii="Arial" w:hAnsi="Arial" w:cs="Arial"/>
          <w:sz w:val="20"/>
          <w:szCs w:val="20"/>
          <w:lang w:val="en-US" w:eastAsia="zh-CN"/>
        </w:rPr>
        <w:t>6</w:t>
      </w:r>
      <w:r>
        <w:rPr>
          <w:rFonts w:hint="default" w:ascii="Arial" w:hAnsi="Arial" w:cs="Arial"/>
          <w:sz w:val="20"/>
          <w:szCs w:val="20"/>
          <w:lang w:val="en-US" w:eastAsia="zh-CN"/>
        </w:rPr>
        <w:t>.6.1.1 Install an accelerometer horizontally in the X-direction at the B-pillar base (rocker panel) location. Its installation shall not affect the normal function of the seat belt retractor / pretensioner.</w:t>
      </w:r>
    </w:p>
    <w:p w14:paraId="52D60983">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rPr>
          <w:rFonts w:hint="default" w:ascii="Arial" w:hAnsi="Arial" w:cs="Arial"/>
          <w:sz w:val="20"/>
          <w:szCs w:val="20"/>
          <w:lang w:val="en-US" w:eastAsia="zh-CN"/>
        </w:rPr>
      </w:pPr>
      <w:r>
        <w:rPr>
          <w:rFonts w:hint="eastAsia" w:ascii="Arial" w:hAnsi="Arial" w:cs="Arial"/>
          <w:sz w:val="20"/>
          <w:szCs w:val="20"/>
          <w:lang w:val="en-US" w:eastAsia="zh-CN"/>
        </w:rPr>
        <w:t>6</w:t>
      </w:r>
      <w:r>
        <w:rPr>
          <w:rFonts w:hint="default" w:ascii="Arial" w:hAnsi="Arial" w:cs="Arial"/>
          <w:sz w:val="20"/>
          <w:szCs w:val="20"/>
          <w:lang w:val="en-US" w:eastAsia="zh-CN"/>
        </w:rPr>
        <w:t>.6.1.2 The shoulder belt tension sensor weight shall be less than 100 g. Its calibration procedure shall comply with ISO/TS 17242:2014. If the installation of the shoulder belt tension sensor significantly affects the natural fit of the seat belt, auxiliary tools such as tape may be used to mitigate this.</w:t>
      </w:r>
    </w:p>
    <w:p w14:paraId="6BE783F1">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rPr>
          <w:rFonts w:hint="default" w:ascii="Arial" w:hAnsi="Arial" w:cs="Arial"/>
          <w:sz w:val="20"/>
          <w:szCs w:val="20"/>
          <w:lang w:val="en-US" w:eastAsia="zh-CN"/>
        </w:rPr>
      </w:pPr>
      <w:r>
        <w:rPr>
          <w:rFonts w:hint="eastAsia" w:ascii="Arial" w:hAnsi="Arial" w:cs="Arial"/>
          <w:sz w:val="20"/>
          <w:szCs w:val="20"/>
          <w:lang w:val="en-US" w:eastAsia="zh-CN"/>
        </w:rPr>
        <w:t>6</w:t>
      </w:r>
      <w:r>
        <w:rPr>
          <w:rFonts w:hint="default" w:ascii="Arial" w:hAnsi="Arial" w:cs="Arial"/>
          <w:sz w:val="20"/>
          <w:szCs w:val="20"/>
          <w:lang w:val="en-US" w:eastAsia="zh-CN"/>
        </w:rPr>
        <w:t>.6.1.3 For seats equipped with a pretensioner, ensure sufficient distance between the shoulder belt tension sensor mounting position and the D-ring to prevent interference during belt pretensioning.</w:t>
      </w:r>
    </w:p>
    <w:p w14:paraId="5CF30F4E">
      <w:pPr>
        <w:keepNext w:val="0"/>
        <w:keepLines w:val="0"/>
        <w:pageBreakBefore w:val="0"/>
        <w:widowControl/>
        <w:numPr>
          <w:ilvl w:val="0"/>
          <w:numId w:val="0"/>
        </w:numPr>
        <w:kinsoku/>
        <w:wordWrap/>
        <w:overflowPunct/>
        <w:topLinePunct w:val="0"/>
        <w:autoSpaceDE/>
        <w:autoSpaceDN/>
        <w:bidi w:val="0"/>
        <w:adjustRightInd/>
        <w:snapToGrid/>
        <w:spacing w:beforeAutospacing="0" w:after="120" w:afterAutospacing="0" w:line="240" w:lineRule="exact"/>
        <w:ind w:leftChars="0"/>
        <w:jc w:val="both"/>
        <w:textAlignment w:val="auto"/>
        <w:outlineLvl w:val="2"/>
        <w:rPr>
          <w:rFonts w:hint="default" w:ascii="Arial" w:hAnsi="Arial" w:cs="Arial"/>
          <w:sz w:val="20"/>
          <w:szCs w:val="20"/>
          <w:lang w:val="en-US" w:eastAsia="zh-CN"/>
        </w:rPr>
      </w:pPr>
      <w:r>
        <w:rPr>
          <w:rFonts w:hint="default" w:ascii="Arial" w:hAnsi="Arial" w:cs="Arial"/>
          <w:sz w:val="20"/>
          <w:szCs w:val="20"/>
          <w:lang w:val="en-US" w:eastAsia="zh-CN"/>
        </w:rPr>
        <w:t>6.</w:t>
      </w:r>
      <w:r>
        <w:rPr>
          <w:rFonts w:hint="eastAsia" w:ascii="Arial" w:hAnsi="Arial" w:cs="Arial"/>
          <w:sz w:val="20"/>
          <w:szCs w:val="20"/>
          <w:lang w:val="en-US" w:eastAsia="zh-CN"/>
        </w:rPr>
        <w:t>6</w:t>
      </w:r>
      <w:r>
        <w:rPr>
          <w:rFonts w:hint="default" w:ascii="Arial" w:hAnsi="Arial" w:cs="Arial"/>
          <w:sz w:val="20"/>
          <w:szCs w:val="20"/>
          <w:lang w:val="en-US" w:eastAsia="zh-CN"/>
        </w:rPr>
        <w:t>.</w:t>
      </w:r>
      <w:r>
        <w:rPr>
          <w:rFonts w:hint="eastAsia" w:ascii="Arial" w:hAnsi="Arial" w:cs="Arial"/>
          <w:sz w:val="20"/>
          <w:szCs w:val="20"/>
          <w:lang w:val="en-US" w:eastAsia="zh-CN"/>
        </w:rPr>
        <w:t>2</w:t>
      </w:r>
      <w:r>
        <w:rPr>
          <w:rFonts w:hint="default" w:ascii="Arial" w:hAnsi="Arial" w:cs="Arial"/>
          <w:sz w:val="20"/>
          <w:szCs w:val="20"/>
          <w:lang w:val="en-US" w:eastAsia="zh-CN"/>
        </w:rPr>
        <w:t xml:space="preserve"> Measurement Parameters and Channel Requirements for Dummy</w:t>
      </w:r>
      <w:r>
        <w:rPr>
          <w:rFonts w:hint="eastAsia" w:ascii="Arial" w:hAnsi="Arial" w:cs="Arial"/>
          <w:sz w:val="20"/>
          <w:szCs w:val="20"/>
          <w:lang w:val="en-US" w:eastAsia="zh-CN"/>
        </w:rPr>
        <w:t>,</w:t>
      </w:r>
      <w:r>
        <w:rPr>
          <w:rFonts w:hint="default" w:ascii="Arial" w:hAnsi="Arial" w:cs="Arial"/>
          <w:sz w:val="20"/>
          <w:szCs w:val="20"/>
          <w:lang w:val="en-US" w:eastAsia="zh-CN"/>
        </w:rPr>
        <w:t xml:space="preserve"> Sled</w:t>
      </w:r>
      <w:r>
        <w:rPr>
          <w:rFonts w:hint="eastAsia" w:ascii="Arial" w:hAnsi="Arial" w:cs="Arial"/>
          <w:sz w:val="20"/>
          <w:szCs w:val="20"/>
          <w:lang w:val="en-US" w:eastAsia="zh-CN"/>
        </w:rPr>
        <w:t>, Belt and B</w:t>
      </w:r>
      <w:r>
        <w:rPr>
          <w:rFonts w:hint="default" w:ascii="Arial" w:hAnsi="Arial" w:cs="Arial"/>
          <w:sz w:val="20"/>
          <w:szCs w:val="20"/>
          <w:lang w:val="en-US" w:eastAsia="zh-CN"/>
        </w:rPr>
        <w:t>ody-in-white</w:t>
      </w:r>
    </w:p>
    <w:p w14:paraId="56BD56BB">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eastAsia" w:ascii="Arial" w:hAnsi="Arial" w:cs="Arial"/>
          <w:sz w:val="20"/>
          <w:szCs w:val="20"/>
          <w:lang w:val="en-US" w:eastAsia="zh-CN"/>
        </w:rPr>
      </w:pPr>
      <w:r>
        <w:rPr>
          <w:rFonts w:hint="default" w:ascii="Arial" w:hAnsi="Arial" w:cs="Arial"/>
          <w:sz w:val="20"/>
          <w:szCs w:val="20"/>
          <w:lang w:val="en-US" w:eastAsia="zh-CN"/>
        </w:rPr>
        <w:t>See Table 9</w:t>
      </w:r>
      <w:r>
        <w:rPr>
          <w:rFonts w:hint="eastAsia" w:ascii="Arial" w:hAnsi="Arial" w:cs="Arial"/>
          <w:sz w:val="20"/>
          <w:szCs w:val="20"/>
          <w:lang w:val="en-US" w:eastAsia="zh-CN"/>
        </w:rPr>
        <w:t>.</w:t>
      </w:r>
    </w:p>
    <w:p w14:paraId="0DB448C7">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center"/>
        <w:textAlignment w:val="auto"/>
        <w:rPr>
          <w:rFonts w:hint="default" w:ascii="Arial" w:hAnsi="Arial" w:cs="Arial"/>
          <w:b/>
          <w:bCs/>
          <w:sz w:val="18"/>
          <w:szCs w:val="18"/>
          <w:lang w:val="en-US" w:eastAsia="zh-CN"/>
        </w:rPr>
      </w:pPr>
      <w:r>
        <w:rPr>
          <w:rFonts w:hint="default" w:ascii="Arial" w:hAnsi="Arial" w:cs="Arial"/>
          <w:b/>
          <w:bCs/>
          <w:sz w:val="18"/>
          <w:szCs w:val="18"/>
          <w:lang w:val="en-US" w:eastAsia="zh-CN"/>
        </w:rPr>
        <w:t xml:space="preserve">Table </w:t>
      </w:r>
      <w:r>
        <w:rPr>
          <w:rFonts w:hint="eastAsia" w:ascii="Arial" w:hAnsi="Arial" w:cs="Arial"/>
          <w:b/>
          <w:bCs/>
          <w:sz w:val="18"/>
          <w:szCs w:val="18"/>
          <w:lang w:val="en-US" w:eastAsia="zh-CN"/>
        </w:rPr>
        <w:t>9 —</w:t>
      </w:r>
      <w:r>
        <w:rPr>
          <w:rFonts w:hint="default" w:ascii="Arial" w:hAnsi="Arial" w:cs="Arial"/>
          <w:b/>
          <w:bCs/>
          <w:sz w:val="18"/>
          <w:szCs w:val="18"/>
          <w:lang w:val="en-US" w:eastAsia="zh-CN"/>
        </w:rPr>
        <w:t xml:space="preserve"> Measurement Parameters and Channel Requirements</w:t>
      </w:r>
    </w:p>
    <w:tbl>
      <w:tblPr>
        <w:tblStyle w:val="10"/>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3233"/>
        <w:gridCol w:w="4335"/>
        <w:gridCol w:w="2070"/>
      </w:tblGrid>
      <w:tr w14:paraId="65A865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Header/>
          <w:jc w:val="center"/>
        </w:trPr>
        <w:tc>
          <w:tcPr>
            <w:tcW w:w="3233" w:type="dxa"/>
            <w:tcBorders>
              <w:top w:val="nil"/>
              <w:left w:val="nil"/>
              <w:bottom w:val="single" w:color="E0E0E0" w:sz="6" w:space="0"/>
              <w:right w:val="single" w:color="E0E0E0" w:sz="6" w:space="0"/>
            </w:tcBorders>
            <w:shd w:val="clear" w:color="auto" w:fill="FFFFFF" w:themeFill="background1"/>
            <w:tcMar>
              <w:top w:w="139" w:type="dxa"/>
              <w:left w:w="210" w:type="dxa"/>
              <w:bottom w:w="139" w:type="dxa"/>
              <w:right w:w="210" w:type="dxa"/>
            </w:tcMar>
            <w:vAlign w:val="center"/>
          </w:tcPr>
          <w:p w14:paraId="16B17CBF">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b/>
                <w:bCs/>
                <w:sz w:val="18"/>
                <w:szCs w:val="18"/>
                <w:lang w:val="en-US" w:eastAsia="zh-CN"/>
              </w:rPr>
            </w:pPr>
            <w:r>
              <w:rPr>
                <w:rFonts w:hint="default" w:ascii="Arial" w:hAnsi="Arial" w:cs="Arial"/>
                <w:b/>
                <w:bCs/>
                <w:sz w:val="18"/>
                <w:szCs w:val="18"/>
                <w:lang w:val="en-US" w:eastAsia="zh-CN"/>
              </w:rPr>
              <w:t>Measurement Location</w:t>
            </w:r>
          </w:p>
        </w:tc>
        <w:tc>
          <w:tcPr>
            <w:tcW w:w="4335" w:type="dxa"/>
            <w:tcBorders>
              <w:top w:val="nil"/>
              <w:left w:val="single" w:color="E0E0E0" w:sz="6" w:space="0"/>
              <w:bottom w:val="single" w:color="E0E0E0" w:sz="6" w:space="0"/>
              <w:right w:val="single" w:color="E0E0E0" w:sz="6" w:space="0"/>
            </w:tcBorders>
            <w:shd w:val="clear" w:color="auto" w:fill="FFFFFF" w:themeFill="background1"/>
            <w:tcMar>
              <w:top w:w="139" w:type="dxa"/>
              <w:left w:w="210" w:type="dxa"/>
              <w:bottom w:w="139" w:type="dxa"/>
              <w:right w:w="210" w:type="dxa"/>
            </w:tcMar>
            <w:vAlign w:val="center"/>
          </w:tcPr>
          <w:p w14:paraId="3FC1CB5B">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b/>
                <w:bCs/>
                <w:sz w:val="18"/>
                <w:szCs w:val="18"/>
                <w:lang w:val="en-US" w:eastAsia="zh-CN"/>
              </w:rPr>
            </w:pPr>
            <w:r>
              <w:rPr>
                <w:rFonts w:hint="default" w:ascii="Arial" w:hAnsi="Arial" w:cs="Arial"/>
                <w:b/>
                <w:bCs/>
                <w:sz w:val="18"/>
                <w:szCs w:val="18"/>
                <w:lang w:val="en-US" w:eastAsia="zh-CN"/>
              </w:rPr>
              <w:t>Parameters</w:t>
            </w:r>
          </w:p>
        </w:tc>
        <w:tc>
          <w:tcPr>
            <w:tcW w:w="2070" w:type="dxa"/>
            <w:tcBorders>
              <w:top w:val="nil"/>
              <w:left w:val="single" w:color="E0E0E0" w:sz="6" w:space="0"/>
              <w:bottom w:val="single" w:color="E0E0E0" w:sz="6" w:space="0"/>
              <w:right w:val="nil"/>
            </w:tcBorders>
            <w:shd w:val="clear" w:color="auto" w:fill="FFFFFF" w:themeFill="background1"/>
            <w:tcMar>
              <w:top w:w="139" w:type="dxa"/>
              <w:left w:w="210" w:type="dxa"/>
              <w:bottom w:w="139" w:type="dxa"/>
              <w:right w:w="210" w:type="dxa"/>
            </w:tcMar>
            <w:vAlign w:val="center"/>
          </w:tcPr>
          <w:p w14:paraId="4F7EA7EC">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b/>
                <w:bCs/>
                <w:sz w:val="18"/>
                <w:szCs w:val="18"/>
                <w:lang w:val="en-US" w:eastAsia="zh-CN"/>
              </w:rPr>
            </w:pPr>
            <w:r>
              <w:rPr>
                <w:rFonts w:hint="default" w:ascii="Arial" w:hAnsi="Arial" w:cs="Arial"/>
                <w:b/>
                <w:bCs/>
                <w:sz w:val="18"/>
                <w:szCs w:val="18"/>
                <w:lang w:val="en-US" w:eastAsia="zh-CN"/>
              </w:rPr>
              <w:t>Channels</w:t>
            </w:r>
          </w:p>
        </w:tc>
      </w:tr>
      <w:tr w14:paraId="6F64F4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233" w:type="dxa"/>
            <w:vMerge w:val="restart"/>
            <w:tcBorders>
              <w:top w:val="single" w:color="E0E0E0" w:sz="6" w:space="0"/>
              <w:left w:val="nil"/>
              <w:right w:val="single" w:color="E0E0E0" w:sz="6" w:space="0"/>
            </w:tcBorders>
            <w:shd w:val="clear" w:color="auto" w:fill="FFFFFF"/>
            <w:tcMar>
              <w:top w:w="139" w:type="dxa"/>
              <w:left w:w="210" w:type="dxa"/>
              <w:bottom w:w="139" w:type="dxa"/>
              <w:right w:w="210" w:type="dxa"/>
            </w:tcMar>
            <w:vAlign w:val="center"/>
          </w:tcPr>
          <w:p w14:paraId="38068F3F">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Head</w:t>
            </w:r>
          </w:p>
        </w:tc>
        <w:tc>
          <w:tcPr>
            <w:tcW w:w="4335"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20DA73DB">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Acceleration (Ax, Ay, Az)</w:t>
            </w:r>
          </w:p>
        </w:tc>
        <w:tc>
          <w:tcPr>
            <w:tcW w:w="2070"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7787D8A8">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3</w:t>
            </w:r>
          </w:p>
        </w:tc>
      </w:tr>
      <w:tr w14:paraId="66FFD7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233" w:type="dxa"/>
            <w:vMerge w:val="continue"/>
            <w:tcBorders>
              <w:left w:val="nil"/>
              <w:right w:val="single" w:color="E0E0E0" w:sz="6" w:space="0"/>
            </w:tcBorders>
            <w:shd w:val="clear" w:color="auto" w:fill="FFFFFF"/>
            <w:tcMar>
              <w:top w:w="139" w:type="dxa"/>
              <w:left w:w="210" w:type="dxa"/>
              <w:bottom w:w="139" w:type="dxa"/>
              <w:right w:w="210" w:type="dxa"/>
            </w:tcMar>
            <w:vAlign w:val="center"/>
          </w:tcPr>
          <w:p w14:paraId="138E6E5B">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p>
        </w:tc>
        <w:tc>
          <w:tcPr>
            <w:tcW w:w="4335"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1C5BB6FB">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Angular velocity (ωx, ωy, ωz)</w:t>
            </w:r>
          </w:p>
        </w:tc>
        <w:tc>
          <w:tcPr>
            <w:tcW w:w="2070"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0E26264A">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3</w:t>
            </w:r>
          </w:p>
        </w:tc>
      </w:tr>
      <w:tr w14:paraId="4EEDB0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233" w:type="dxa"/>
            <w:vMerge w:val="continue"/>
            <w:tcBorders>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018264BC">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p>
        </w:tc>
        <w:tc>
          <w:tcPr>
            <w:tcW w:w="4335"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72A58BF7">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Inclination (X, Y)</w:t>
            </w:r>
          </w:p>
        </w:tc>
        <w:tc>
          <w:tcPr>
            <w:tcW w:w="2070"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5F691EB3">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2</w:t>
            </w:r>
          </w:p>
        </w:tc>
      </w:tr>
      <w:tr w14:paraId="5C91C8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233" w:type="dxa"/>
            <w:vMerge w:val="restart"/>
            <w:tcBorders>
              <w:top w:val="single" w:color="E0E0E0" w:sz="6" w:space="0"/>
              <w:left w:val="nil"/>
              <w:right w:val="single" w:color="E0E0E0" w:sz="6" w:space="0"/>
            </w:tcBorders>
            <w:shd w:val="clear" w:color="auto" w:fill="FFFFFF"/>
            <w:tcMar>
              <w:top w:w="139" w:type="dxa"/>
              <w:left w:w="210" w:type="dxa"/>
              <w:bottom w:w="139" w:type="dxa"/>
              <w:right w:w="210" w:type="dxa"/>
            </w:tcMar>
            <w:vAlign w:val="center"/>
          </w:tcPr>
          <w:p w14:paraId="107F9A3E">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Upper Neck</w:t>
            </w:r>
          </w:p>
        </w:tc>
        <w:tc>
          <w:tcPr>
            <w:tcW w:w="4335"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0F0E0112">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Forces (Fx, Fy, Fz)</w:t>
            </w:r>
          </w:p>
        </w:tc>
        <w:tc>
          <w:tcPr>
            <w:tcW w:w="2070"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33E5C70A">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3</w:t>
            </w:r>
          </w:p>
        </w:tc>
      </w:tr>
      <w:tr w14:paraId="118F52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233" w:type="dxa"/>
            <w:vMerge w:val="continue"/>
            <w:tcBorders>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30445E86">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p>
        </w:tc>
        <w:tc>
          <w:tcPr>
            <w:tcW w:w="4335"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4AE1AD8A">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Moments (Mx, My, Mz)</w:t>
            </w:r>
          </w:p>
        </w:tc>
        <w:tc>
          <w:tcPr>
            <w:tcW w:w="2070"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41DDB68F">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3</w:t>
            </w:r>
          </w:p>
        </w:tc>
      </w:tr>
      <w:tr w14:paraId="297DF4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233" w:type="dxa"/>
            <w:tcBorders>
              <w:top w:val="single" w:color="E0E0E0" w:sz="6" w:space="0"/>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698B3EEB">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Neck</w:t>
            </w:r>
          </w:p>
        </w:tc>
        <w:tc>
          <w:tcPr>
            <w:tcW w:w="4335"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0050950B">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Inclination (X, Y)</w:t>
            </w:r>
          </w:p>
        </w:tc>
        <w:tc>
          <w:tcPr>
            <w:tcW w:w="2070"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13F88B56">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2</w:t>
            </w:r>
          </w:p>
        </w:tc>
      </w:tr>
      <w:tr w14:paraId="2A84F5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233" w:type="dxa"/>
            <w:tcBorders>
              <w:top w:val="single" w:color="E0E0E0" w:sz="6" w:space="0"/>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5D39335C">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T1 Vertebra</w:t>
            </w:r>
          </w:p>
        </w:tc>
        <w:tc>
          <w:tcPr>
            <w:tcW w:w="4335"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7249F931">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Acceleration (Ax, Ay, Az)</w:t>
            </w:r>
          </w:p>
        </w:tc>
        <w:tc>
          <w:tcPr>
            <w:tcW w:w="2070"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29A785CA">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3</w:t>
            </w:r>
          </w:p>
        </w:tc>
      </w:tr>
      <w:tr w14:paraId="31495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233" w:type="dxa"/>
            <w:tcBorders>
              <w:top w:val="single" w:color="E0E0E0" w:sz="6" w:space="0"/>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4F4D8DBD">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T4 Vertebra</w:t>
            </w:r>
          </w:p>
        </w:tc>
        <w:tc>
          <w:tcPr>
            <w:tcW w:w="4335"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55677971">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Acceleration (Ax, Ay, Az)</w:t>
            </w:r>
          </w:p>
        </w:tc>
        <w:tc>
          <w:tcPr>
            <w:tcW w:w="2070"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19C7FC87">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3</w:t>
            </w:r>
          </w:p>
        </w:tc>
      </w:tr>
      <w:tr w14:paraId="583717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233" w:type="dxa"/>
            <w:tcBorders>
              <w:top w:val="single" w:color="E0E0E0" w:sz="6" w:space="0"/>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5CE75062">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Clavicles (L&amp;R)</w:t>
            </w:r>
          </w:p>
        </w:tc>
        <w:tc>
          <w:tcPr>
            <w:tcW w:w="4335"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576691AC">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Force</w:t>
            </w:r>
          </w:p>
        </w:tc>
        <w:tc>
          <w:tcPr>
            <w:tcW w:w="2070"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11FCF008">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8</w:t>
            </w:r>
          </w:p>
        </w:tc>
      </w:tr>
      <w:tr w14:paraId="0CDFC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233" w:type="dxa"/>
            <w:vMerge w:val="restart"/>
            <w:tcBorders>
              <w:top w:val="single" w:color="E0E0E0" w:sz="6" w:space="0"/>
              <w:left w:val="nil"/>
              <w:right w:val="single" w:color="E0E0E0" w:sz="6" w:space="0"/>
            </w:tcBorders>
            <w:shd w:val="clear" w:color="auto" w:fill="FFFFFF"/>
            <w:tcMar>
              <w:top w:w="139" w:type="dxa"/>
              <w:left w:w="210" w:type="dxa"/>
              <w:bottom w:w="139" w:type="dxa"/>
              <w:right w:w="210" w:type="dxa"/>
            </w:tcMar>
            <w:vAlign w:val="center"/>
          </w:tcPr>
          <w:p w14:paraId="071395BE">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Thorax</w:t>
            </w:r>
          </w:p>
        </w:tc>
        <w:tc>
          <w:tcPr>
            <w:tcW w:w="4335"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4EE0250C">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Compression (DC0)</w:t>
            </w:r>
          </w:p>
        </w:tc>
        <w:tc>
          <w:tcPr>
            <w:tcW w:w="2070"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5B089DD7">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4</w:t>
            </w:r>
          </w:p>
        </w:tc>
      </w:tr>
      <w:tr w14:paraId="72629A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233" w:type="dxa"/>
            <w:vMerge w:val="continue"/>
            <w:tcBorders>
              <w:left w:val="nil"/>
              <w:right w:val="single" w:color="E0E0E0" w:sz="6" w:space="0"/>
            </w:tcBorders>
            <w:shd w:val="clear" w:color="auto" w:fill="FFFFFF"/>
            <w:tcMar>
              <w:top w:w="139" w:type="dxa"/>
              <w:left w:w="210" w:type="dxa"/>
              <w:bottom w:w="139" w:type="dxa"/>
              <w:right w:w="210" w:type="dxa"/>
            </w:tcMar>
            <w:vAlign w:val="center"/>
          </w:tcPr>
          <w:p w14:paraId="4CA6AF6C">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p>
        </w:tc>
        <w:tc>
          <w:tcPr>
            <w:tcW w:w="4335"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6E64C034">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Angles (Y, Z)</w:t>
            </w:r>
          </w:p>
        </w:tc>
        <w:tc>
          <w:tcPr>
            <w:tcW w:w="2070"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06D80030">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8</w:t>
            </w:r>
          </w:p>
        </w:tc>
      </w:tr>
      <w:tr w14:paraId="4A21B7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233" w:type="dxa"/>
            <w:vMerge w:val="continue"/>
            <w:tcBorders>
              <w:left w:val="nil"/>
              <w:right w:val="single" w:color="E0E0E0" w:sz="6" w:space="0"/>
            </w:tcBorders>
            <w:shd w:val="clear" w:color="auto" w:fill="FFFFFF"/>
            <w:tcMar>
              <w:top w:w="139" w:type="dxa"/>
              <w:left w:w="210" w:type="dxa"/>
              <w:bottom w:w="139" w:type="dxa"/>
              <w:right w:w="210" w:type="dxa"/>
            </w:tcMar>
            <w:vAlign w:val="center"/>
          </w:tcPr>
          <w:p w14:paraId="7686F287">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p>
        </w:tc>
        <w:tc>
          <w:tcPr>
            <w:tcW w:w="4335"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0D64CA7A">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Inclination (X, Y)</w:t>
            </w:r>
          </w:p>
        </w:tc>
        <w:tc>
          <w:tcPr>
            <w:tcW w:w="2070"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0ECC0CEC">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2</w:t>
            </w:r>
          </w:p>
        </w:tc>
      </w:tr>
      <w:tr w14:paraId="3E0CE7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233" w:type="dxa"/>
            <w:vMerge w:val="continue"/>
            <w:tcBorders>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1C0B746D">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p>
        </w:tc>
        <w:tc>
          <w:tcPr>
            <w:tcW w:w="4335"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334A4FCE">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Acceleration (Ax, Ay, Az)</w:t>
            </w:r>
          </w:p>
        </w:tc>
        <w:tc>
          <w:tcPr>
            <w:tcW w:w="2070"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020F9EA2">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1</w:t>
            </w:r>
          </w:p>
        </w:tc>
      </w:tr>
      <w:tr w14:paraId="79D8B0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233" w:type="dxa"/>
            <w:tcBorders>
              <w:top w:val="single" w:color="E0E0E0" w:sz="6" w:space="0"/>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4FB4A96C">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Sternum</w:t>
            </w:r>
          </w:p>
        </w:tc>
        <w:tc>
          <w:tcPr>
            <w:tcW w:w="4335"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4F683D69">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Acceleration (Ax)</w:t>
            </w:r>
          </w:p>
        </w:tc>
        <w:tc>
          <w:tcPr>
            <w:tcW w:w="2070"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4C109E57">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1</w:t>
            </w:r>
          </w:p>
        </w:tc>
      </w:tr>
      <w:tr w14:paraId="64E014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233" w:type="dxa"/>
            <w:tcBorders>
              <w:top w:val="single" w:color="E0E0E0" w:sz="6" w:space="0"/>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66BD7896">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Abdomen</w:t>
            </w:r>
          </w:p>
        </w:tc>
        <w:tc>
          <w:tcPr>
            <w:tcW w:w="4335"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5EF78876">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Pressure (P)</w:t>
            </w:r>
          </w:p>
        </w:tc>
        <w:tc>
          <w:tcPr>
            <w:tcW w:w="2070"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4CB4AB26">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2</w:t>
            </w:r>
          </w:p>
        </w:tc>
      </w:tr>
      <w:tr w14:paraId="31A081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233" w:type="dxa"/>
            <w:vMerge w:val="restart"/>
            <w:tcBorders>
              <w:top w:val="single" w:color="E0E0E0" w:sz="6" w:space="0"/>
              <w:left w:val="nil"/>
              <w:right w:val="single" w:color="E0E0E0" w:sz="6" w:space="0"/>
            </w:tcBorders>
            <w:shd w:val="clear" w:color="auto" w:fill="FFFFFF"/>
            <w:tcMar>
              <w:top w:w="139" w:type="dxa"/>
              <w:left w:w="210" w:type="dxa"/>
              <w:bottom w:w="139" w:type="dxa"/>
              <w:right w:w="210" w:type="dxa"/>
            </w:tcMar>
            <w:vAlign w:val="center"/>
          </w:tcPr>
          <w:p w14:paraId="2B0D0AB7">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T12 Vertebra</w:t>
            </w:r>
          </w:p>
        </w:tc>
        <w:tc>
          <w:tcPr>
            <w:tcW w:w="4335"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4F5ECBFB">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Acceleration (Ax, Ay, Az)</w:t>
            </w:r>
          </w:p>
        </w:tc>
        <w:tc>
          <w:tcPr>
            <w:tcW w:w="2070"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61049E91">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3</w:t>
            </w:r>
          </w:p>
        </w:tc>
      </w:tr>
      <w:tr w14:paraId="5BAA0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233" w:type="dxa"/>
            <w:vMerge w:val="continue"/>
            <w:tcBorders>
              <w:left w:val="nil"/>
              <w:right w:val="single" w:color="E0E0E0" w:sz="6" w:space="0"/>
            </w:tcBorders>
            <w:shd w:val="clear" w:color="auto" w:fill="FFFFFF"/>
            <w:tcMar>
              <w:top w:w="139" w:type="dxa"/>
              <w:left w:w="210" w:type="dxa"/>
              <w:bottom w:w="139" w:type="dxa"/>
              <w:right w:w="210" w:type="dxa"/>
            </w:tcMar>
            <w:vAlign w:val="center"/>
          </w:tcPr>
          <w:p w14:paraId="60366AE9">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p>
        </w:tc>
        <w:tc>
          <w:tcPr>
            <w:tcW w:w="4335"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385ECF5D">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Forces (Fx, Fy, Fz)</w:t>
            </w:r>
          </w:p>
        </w:tc>
        <w:tc>
          <w:tcPr>
            <w:tcW w:w="2070"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682E6985">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3</w:t>
            </w:r>
          </w:p>
        </w:tc>
      </w:tr>
      <w:tr w14:paraId="60E652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233" w:type="dxa"/>
            <w:vMerge w:val="continue"/>
            <w:tcBorders>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3F67EC57">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p>
        </w:tc>
        <w:tc>
          <w:tcPr>
            <w:tcW w:w="4335"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4DD62B4C">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Moments (Mx, My, Mz)</w:t>
            </w:r>
          </w:p>
        </w:tc>
        <w:tc>
          <w:tcPr>
            <w:tcW w:w="2070"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272BE83D">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3</w:t>
            </w:r>
          </w:p>
        </w:tc>
      </w:tr>
      <w:tr w14:paraId="072F5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233" w:type="dxa"/>
            <w:tcBorders>
              <w:top w:val="single" w:color="E0E0E0" w:sz="6" w:space="0"/>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300F2DCC">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Lumbar</w:t>
            </w:r>
          </w:p>
        </w:tc>
        <w:tc>
          <w:tcPr>
            <w:tcW w:w="4335"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7304C63F">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Inclination (X, Y)</w:t>
            </w:r>
          </w:p>
        </w:tc>
        <w:tc>
          <w:tcPr>
            <w:tcW w:w="2070"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5CA8ABAE">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2</w:t>
            </w:r>
          </w:p>
        </w:tc>
      </w:tr>
      <w:tr w14:paraId="70F220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233" w:type="dxa"/>
            <w:vMerge w:val="restart"/>
            <w:tcBorders>
              <w:top w:val="single" w:color="E0E0E0" w:sz="6" w:space="0"/>
              <w:left w:val="nil"/>
              <w:right w:val="single" w:color="E0E0E0" w:sz="6" w:space="0"/>
            </w:tcBorders>
            <w:shd w:val="clear" w:color="auto" w:fill="FFFFFF"/>
            <w:tcMar>
              <w:top w:w="139" w:type="dxa"/>
              <w:left w:w="210" w:type="dxa"/>
              <w:bottom w:w="139" w:type="dxa"/>
              <w:right w:w="210" w:type="dxa"/>
            </w:tcMar>
            <w:vAlign w:val="center"/>
          </w:tcPr>
          <w:p w14:paraId="0C4C1F3F">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Pelvis</w:t>
            </w:r>
          </w:p>
        </w:tc>
        <w:tc>
          <w:tcPr>
            <w:tcW w:w="4335"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17E51773">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Acceleration (Ax, Ay, Az)</w:t>
            </w:r>
          </w:p>
        </w:tc>
        <w:tc>
          <w:tcPr>
            <w:tcW w:w="2070"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66C4EF41">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3</w:t>
            </w:r>
          </w:p>
        </w:tc>
      </w:tr>
      <w:tr w14:paraId="76336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233" w:type="dxa"/>
            <w:vMerge w:val="continue"/>
            <w:tcBorders>
              <w:left w:val="nil"/>
              <w:right w:val="single" w:color="E0E0E0" w:sz="6" w:space="0"/>
            </w:tcBorders>
            <w:shd w:val="clear" w:color="auto" w:fill="FFFFFF"/>
            <w:tcMar>
              <w:top w:w="139" w:type="dxa"/>
              <w:left w:w="210" w:type="dxa"/>
              <w:bottom w:w="139" w:type="dxa"/>
              <w:right w:w="210" w:type="dxa"/>
            </w:tcMar>
            <w:vAlign w:val="center"/>
          </w:tcPr>
          <w:p w14:paraId="53DBB73A">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p>
        </w:tc>
        <w:tc>
          <w:tcPr>
            <w:tcW w:w="4335"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77A61BA5">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Angular velocity (ωy)</w:t>
            </w:r>
          </w:p>
        </w:tc>
        <w:tc>
          <w:tcPr>
            <w:tcW w:w="2070"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48BF59FC">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1</w:t>
            </w:r>
          </w:p>
        </w:tc>
      </w:tr>
      <w:tr w14:paraId="724433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233" w:type="dxa"/>
            <w:vMerge w:val="continue"/>
            <w:tcBorders>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4CC5C6FA">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p>
        </w:tc>
        <w:tc>
          <w:tcPr>
            <w:tcW w:w="4335"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4F2AA0DD">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Inclination (X, Y)</w:t>
            </w:r>
          </w:p>
        </w:tc>
        <w:tc>
          <w:tcPr>
            <w:tcW w:w="2070"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45BBF301">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2</w:t>
            </w:r>
          </w:p>
        </w:tc>
      </w:tr>
      <w:tr w14:paraId="0278B6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233" w:type="dxa"/>
            <w:tcBorders>
              <w:top w:val="single" w:color="E0E0E0" w:sz="6" w:space="0"/>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001EFD44">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Ilium (L&amp;R)</w:t>
            </w:r>
          </w:p>
        </w:tc>
        <w:tc>
          <w:tcPr>
            <w:tcW w:w="4335"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501EC5A3">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Force (Fx)</w:t>
            </w:r>
          </w:p>
        </w:tc>
        <w:tc>
          <w:tcPr>
            <w:tcW w:w="2070"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4999C7BE">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4</w:t>
            </w:r>
          </w:p>
        </w:tc>
      </w:tr>
      <w:tr w14:paraId="1D8FB8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233" w:type="dxa"/>
            <w:tcBorders>
              <w:top w:val="single" w:color="E0E0E0" w:sz="6" w:space="0"/>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513A975B">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Acetabulum (L&amp;R)</w:t>
            </w:r>
          </w:p>
        </w:tc>
        <w:tc>
          <w:tcPr>
            <w:tcW w:w="4335"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021BE95D">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Forces (Fx, Fy, Fz)</w:t>
            </w:r>
          </w:p>
        </w:tc>
        <w:tc>
          <w:tcPr>
            <w:tcW w:w="2070"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01D87215">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6</w:t>
            </w:r>
          </w:p>
        </w:tc>
      </w:tr>
      <w:tr w14:paraId="2D4F07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233" w:type="dxa"/>
            <w:vMerge w:val="restart"/>
            <w:tcBorders>
              <w:top w:val="single" w:color="E0E0E0" w:sz="6" w:space="0"/>
              <w:left w:val="nil"/>
              <w:right w:val="single" w:color="E0E0E0" w:sz="6" w:space="0"/>
            </w:tcBorders>
            <w:shd w:val="clear" w:color="auto" w:fill="FFFFFF"/>
            <w:tcMar>
              <w:top w:w="139" w:type="dxa"/>
              <w:left w:w="210" w:type="dxa"/>
              <w:bottom w:w="139" w:type="dxa"/>
              <w:right w:w="210" w:type="dxa"/>
            </w:tcMar>
            <w:vAlign w:val="center"/>
          </w:tcPr>
          <w:p w14:paraId="14F41347">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Femur (L&amp;R)</w:t>
            </w:r>
          </w:p>
        </w:tc>
        <w:tc>
          <w:tcPr>
            <w:tcW w:w="4335"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5CB53AB4">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Forces (Fx, Fy, Fz)</w:t>
            </w:r>
          </w:p>
        </w:tc>
        <w:tc>
          <w:tcPr>
            <w:tcW w:w="2070"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72485DED">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6</w:t>
            </w:r>
          </w:p>
        </w:tc>
      </w:tr>
      <w:tr w14:paraId="57418C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233" w:type="dxa"/>
            <w:vMerge w:val="continue"/>
            <w:tcBorders>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7CF94606">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p>
        </w:tc>
        <w:tc>
          <w:tcPr>
            <w:tcW w:w="4335"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5D5726C2">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Bending moments (Mx, My, Mz)</w:t>
            </w:r>
          </w:p>
        </w:tc>
        <w:tc>
          <w:tcPr>
            <w:tcW w:w="2070"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0EA1E9EA">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6</w:t>
            </w:r>
          </w:p>
        </w:tc>
      </w:tr>
      <w:tr w14:paraId="6EDF0A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233" w:type="dxa"/>
            <w:tcBorders>
              <w:top w:val="single" w:color="E0E0E0" w:sz="6" w:space="0"/>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069C1520">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Knee (L&amp;R)</w:t>
            </w:r>
          </w:p>
        </w:tc>
        <w:tc>
          <w:tcPr>
            <w:tcW w:w="4335"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14A9CD2E">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Displacement (D)</w:t>
            </w:r>
          </w:p>
        </w:tc>
        <w:tc>
          <w:tcPr>
            <w:tcW w:w="2070"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2F78967F">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2</w:t>
            </w:r>
          </w:p>
        </w:tc>
      </w:tr>
      <w:tr w14:paraId="4D982E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233" w:type="dxa"/>
            <w:vMerge w:val="restart"/>
            <w:tcBorders>
              <w:top w:val="single" w:color="E0E0E0" w:sz="6" w:space="0"/>
              <w:left w:val="nil"/>
              <w:right w:val="single" w:color="E0E0E0" w:sz="6" w:space="0"/>
            </w:tcBorders>
            <w:shd w:val="clear" w:color="auto" w:fill="FFFFFF"/>
            <w:tcMar>
              <w:top w:w="139" w:type="dxa"/>
              <w:left w:w="210" w:type="dxa"/>
              <w:bottom w:w="139" w:type="dxa"/>
              <w:right w:w="210" w:type="dxa"/>
            </w:tcMar>
            <w:vAlign w:val="center"/>
          </w:tcPr>
          <w:p w14:paraId="0F14B5EF">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Upper Tibia (L&amp;R)</w:t>
            </w:r>
          </w:p>
        </w:tc>
        <w:tc>
          <w:tcPr>
            <w:tcW w:w="4335"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543A565A">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Forces (Fx, Fz)</w:t>
            </w:r>
          </w:p>
        </w:tc>
        <w:tc>
          <w:tcPr>
            <w:tcW w:w="2070"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0D236509">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4</w:t>
            </w:r>
          </w:p>
        </w:tc>
      </w:tr>
      <w:tr w14:paraId="254DF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233" w:type="dxa"/>
            <w:vMerge w:val="continue"/>
            <w:tcBorders>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268128C7">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p>
        </w:tc>
        <w:tc>
          <w:tcPr>
            <w:tcW w:w="4335"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32FEC104">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Moments (Mx, My)</w:t>
            </w:r>
          </w:p>
        </w:tc>
        <w:tc>
          <w:tcPr>
            <w:tcW w:w="2070"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5F7A7D8B">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4</w:t>
            </w:r>
          </w:p>
        </w:tc>
      </w:tr>
      <w:tr w14:paraId="2512D5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233" w:type="dxa"/>
            <w:vMerge w:val="restart"/>
            <w:tcBorders>
              <w:top w:val="single" w:color="E0E0E0" w:sz="6" w:space="0"/>
              <w:left w:val="nil"/>
              <w:right w:val="single" w:color="E0E0E0" w:sz="6" w:space="0"/>
            </w:tcBorders>
            <w:shd w:val="clear" w:color="auto" w:fill="FFFFFF"/>
            <w:tcMar>
              <w:top w:w="139" w:type="dxa"/>
              <w:left w:w="210" w:type="dxa"/>
              <w:bottom w:w="139" w:type="dxa"/>
              <w:right w:w="210" w:type="dxa"/>
            </w:tcMar>
            <w:vAlign w:val="center"/>
          </w:tcPr>
          <w:p w14:paraId="04D821EB">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Lower Tibia (L&amp;R)</w:t>
            </w:r>
          </w:p>
        </w:tc>
        <w:tc>
          <w:tcPr>
            <w:tcW w:w="4335"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795501FA">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Forces (Fx, Fz)</w:t>
            </w:r>
          </w:p>
        </w:tc>
        <w:tc>
          <w:tcPr>
            <w:tcW w:w="2070"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0B74D7A6">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4</w:t>
            </w:r>
          </w:p>
        </w:tc>
      </w:tr>
      <w:tr w14:paraId="2BE821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233" w:type="dxa"/>
            <w:vMerge w:val="continue"/>
            <w:tcBorders>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491F7522">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p>
        </w:tc>
        <w:tc>
          <w:tcPr>
            <w:tcW w:w="4335"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0C5E74FF">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Moments (Mx, My)</w:t>
            </w:r>
          </w:p>
        </w:tc>
        <w:tc>
          <w:tcPr>
            <w:tcW w:w="2070"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4C7CE7B1">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4</w:t>
            </w:r>
          </w:p>
        </w:tc>
      </w:tr>
      <w:tr w14:paraId="4756B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233" w:type="dxa"/>
            <w:tcBorders>
              <w:top w:val="single" w:color="E0E0E0" w:sz="6" w:space="0"/>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23EDC8A2">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Foot (L&amp;R)</w:t>
            </w:r>
          </w:p>
        </w:tc>
        <w:tc>
          <w:tcPr>
            <w:tcW w:w="4335"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6484777E">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Acceleration (Ax, Ay, Az)</w:t>
            </w:r>
          </w:p>
        </w:tc>
        <w:tc>
          <w:tcPr>
            <w:tcW w:w="2070"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6301E3A5">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6</w:t>
            </w:r>
          </w:p>
        </w:tc>
      </w:tr>
      <w:tr w14:paraId="4F0C2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233" w:type="dxa"/>
            <w:tcBorders>
              <w:top w:val="single" w:color="E0E0E0" w:sz="6" w:space="0"/>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4C45384F">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Sled</w:t>
            </w:r>
          </w:p>
        </w:tc>
        <w:tc>
          <w:tcPr>
            <w:tcW w:w="4335"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6807A9C9">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Acceleration Ax</w:t>
            </w:r>
          </w:p>
        </w:tc>
        <w:tc>
          <w:tcPr>
            <w:tcW w:w="2070"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3A57DDFF">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2</w:t>
            </w:r>
          </w:p>
        </w:tc>
      </w:tr>
      <w:tr w14:paraId="091E9F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233" w:type="dxa"/>
            <w:vMerge w:val="restart"/>
            <w:tcBorders>
              <w:top w:val="single" w:color="E0E0E0" w:sz="6" w:space="0"/>
              <w:left w:val="nil"/>
              <w:right w:val="single" w:color="E0E0E0" w:sz="6" w:space="0"/>
            </w:tcBorders>
            <w:shd w:val="clear" w:color="auto" w:fill="FFFFFF"/>
            <w:tcMar>
              <w:top w:w="139" w:type="dxa"/>
              <w:left w:w="210" w:type="dxa"/>
              <w:bottom w:w="139" w:type="dxa"/>
              <w:right w:w="210" w:type="dxa"/>
            </w:tcMar>
            <w:vAlign w:val="center"/>
          </w:tcPr>
          <w:p w14:paraId="0A8D4DD5">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Belt</w:t>
            </w:r>
          </w:p>
        </w:tc>
        <w:tc>
          <w:tcPr>
            <w:tcW w:w="4335"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289C63A4">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Shoulder Belt Force F</w:t>
            </w:r>
          </w:p>
        </w:tc>
        <w:tc>
          <w:tcPr>
            <w:tcW w:w="2070"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44C7D830">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1</w:t>
            </w:r>
          </w:p>
        </w:tc>
      </w:tr>
      <w:tr w14:paraId="5F728E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233" w:type="dxa"/>
            <w:vMerge w:val="continue"/>
            <w:tcBorders>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2F3F2406">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p>
        </w:tc>
        <w:tc>
          <w:tcPr>
            <w:tcW w:w="4335"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666AC5E4">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Lap Belt Force F (Both Sides)</w:t>
            </w:r>
          </w:p>
        </w:tc>
        <w:tc>
          <w:tcPr>
            <w:tcW w:w="2070"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24F61343">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2</w:t>
            </w:r>
          </w:p>
        </w:tc>
      </w:tr>
      <w:tr w14:paraId="700DB0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233" w:type="dxa"/>
            <w:tcBorders>
              <w:top w:val="single" w:color="E0E0E0" w:sz="6" w:space="0"/>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4F9E0D75">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B</w:t>
            </w:r>
            <w:r>
              <w:rPr>
                <w:rFonts w:hint="default" w:ascii="Arial" w:hAnsi="Arial" w:cs="Arial"/>
                <w:sz w:val="18"/>
                <w:szCs w:val="18"/>
                <w:lang w:val="en-US" w:eastAsia="zh-CN"/>
              </w:rPr>
              <w:t>ody-in-white</w:t>
            </w:r>
          </w:p>
        </w:tc>
        <w:tc>
          <w:tcPr>
            <w:tcW w:w="4335"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64B4FA46">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A</w:t>
            </w:r>
            <w:r>
              <w:rPr>
                <w:rFonts w:hint="default" w:ascii="Arial" w:hAnsi="Arial" w:cs="Arial"/>
                <w:sz w:val="18"/>
                <w:szCs w:val="18"/>
                <w:lang w:val="en-US" w:eastAsia="zh-CN"/>
              </w:rPr>
              <w:t>cceleration</w:t>
            </w:r>
            <w:r>
              <w:rPr>
                <w:rFonts w:hint="eastAsia" w:ascii="Arial" w:hAnsi="Arial" w:cs="Arial"/>
                <w:sz w:val="18"/>
                <w:szCs w:val="18"/>
                <w:lang w:val="en-US" w:eastAsia="zh-CN"/>
              </w:rPr>
              <w:t xml:space="preserve"> at Both</w:t>
            </w:r>
            <w:r>
              <w:rPr>
                <w:rFonts w:hint="default" w:ascii="Arial" w:hAnsi="Arial" w:cs="Arial"/>
                <w:sz w:val="18"/>
                <w:szCs w:val="18"/>
                <w:lang w:val="en-US" w:eastAsia="zh-CN"/>
              </w:rPr>
              <w:t xml:space="preserve"> B-pillars </w:t>
            </w:r>
            <w:r>
              <w:rPr>
                <w:rFonts w:hint="eastAsia" w:ascii="Arial" w:hAnsi="Arial" w:cs="Arial"/>
                <w:sz w:val="18"/>
                <w:szCs w:val="18"/>
                <w:lang w:val="en-US" w:eastAsia="zh-CN"/>
              </w:rPr>
              <w:t>S</w:t>
            </w:r>
            <w:r>
              <w:rPr>
                <w:rFonts w:hint="default" w:ascii="Arial" w:hAnsi="Arial" w:cs="Arial"/>
                <w:sz w:val="18"/>
                <w:szCs w:val="18"/>
                <w:lang w:val="en-US" w:eastAsia="zh-CN"/>
              </w:rPr>
              <w:t>ills Ax</w:t>
            </w:r>
          </w:p>
        </w:tc>
        <w:tc>
          <w:tcPr>
            <w:tcW w:w="2070"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0B134E9F">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2</w:t>
            </w:r>
          </w:p>
        </w:tc>
      </w:tr>
    </w:tbl>
    <w:p w14:paraId="1DC076FA">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outlineLvl w:val="2"/>
        <w:rPr>
          <w:rFonts w:hint="default" w:ascii="Arial" w:hAnsi="Arial" w:cs="Arial"/>
          <w:sz w:val="20"/>
          <w:szCs w:val="20"/>
          <w:lang w:val="en-US" w:eastAsia="zh-CN"/>
        </w:rPr>
      </w:pPr>
      <w:r>
        <w:rPr>
          <w:rFonts w:hint="eastAsia" w:ascii="Arial" w:hAnsi="Arial" w:cs="Arial"/>
          <w:sz w:val="20"/>
          <w:szCs w:val="20"/>
          <w:lang w:val="en-US" w:eastAsia="zh-CN"/>
        </w:rPr>
        <w:t>6</w:t>
      </w:r>
      <w:r>
        <w:rPr>
          <w:rFonts w:hint="default" w:ascii="Arial" w:hAnsi="Arial" w:cs="Arial"/>
          <w:sz w:val="20"/>
          <w:szCs w:val="20"/>
          <w:lang w:val="en-US" w:eastAsia="zh-CN"/>
        </w:rPr>
        <w:t xml:space="preserve">.6.3 The requirements for measurement parameters and filter classes for the dummy and </w:t>
      </w:r>
      <w:r>
        <w:rPr>
          <w:rFonts w:hint="eastAsia" w:ascii="Arial" w:hAnsi="Arial" w:cs="Arial"/>
          <w:sz w:val="20"/>
          <w:szCs w:val="20"/>
          <w:lang w:val="en-US" w:eastAsia="zh-CN"/>
        </w:rPr>
        <w:t>sled</w:t>
      </w:r>
      <w:r>
        <w:rPr>
          <w:rFonts w:hint="default" w:ascii="Arial" w:hAnsi="Arial" w:cs="Arial"/>
          <w:sz w:val="20"/>
          <w:szCs w:val="20"/>
          <w:lang w:val="en-US" w:eastAsia="zh-CN"/>
        </w:rPr>
        <w:t xml:space="preserve"> are shown in Table 10.</w:t>
      </w:r>
    </w:p>
    <w:p w14:paraId="61FA9EEE">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center"/>
        <w:textAlignment w:val="auto"/>
        <w:rPr>
          <w:rFonts w:hint="default" w:ascii="Arial" w:hAnsi="Arial" w:cs="Arial"/>
          <w:b/>
          <w:bCs/>
          <w:sz w:val="18"/>
          <w:szCs w:val="18"/>
          <w:lang w:val="en-US" w:eastAsia="zh-CN"/>
        </w:rPr>
      </w:pPr>
      <w:r>
        <w:rPr>
          <w:rFonts w:hint="default" w:ascii="Arial" w:hAnsi="Arial" w:cs="Arial"/>
          <w:b/>
          <w:bCs/>
          <w:sz w:val="18"/>
          <w:szCs w:val="18"/>
          <w:lang w:val="en-US" w:eastAsia="zh-CN"/>
        </w:rPr>
        <w:t xml:space="preserve">Table </w:t>
      </w:r>
      <w:r>
        <w:rPr>
          <w:rFonts w:hint="eastAsia" w:ascii="Arial" w:hAnsi="Arial" w:cs="Arial"/>
          <w:b/>
          <w:bCs/>
          <w:sz w:val="18"/>
          <w:szCs w:val="18"/>
          <w:lang w:val="en-US" w:eastAsia="zh-CN"/>
        </w:rPr>
        <w:t>10 —</w:t>
      </w:r>
      <w:r>
        <w:rPr>
          <w:rFonts w:hint="default" w:ascii="Arial" w:hAnsi="Arial" w:cs="Arial"/>
          <w:b/>
          <w:bCs/>
          <w:sz w:val="18"/>
          <w:szCs w:val="18"/>
          <w:lang w:val="en-US" w:eastAsia="zh-CN"/>
        </w:rPr>
        <w:t xml:space="preserve"> Dummy</w:t>
      </w:r>
      <w:r>
        <w:rPr>
          <w:rFonts w:hint="eastAsia" w:ascii="Arial" w:hAnsi="Arial" w:cs="Arial"/>
          <w:b/>
          <w:bCs/>
          <w:sz w:val="18"/>
          <w:szCs w:val="18"/>
          <w:lang w:val="en-US" w:eastAsia="zh-CN"/>
        </w:rPr>
        <w:t xml:space="preserve"> and Sled</w:t>
      </w:r>
      <w:r>
        <w:rPr>
          <w:rFonts w:hint="default" w:ascii="Arial" w:hAnsi="Arial" w:cs="Arial"/>
          <w:b/>
          <w:bCs/>
          <w:sz w:val="18"/>
          <w:szCs w:val="18"/>
          <w:lang w:val="en-US" w:eastAsia="zh-CN"/>
        </w:rPr>
        <w:t xml:space="preserve"> </w:t>
      </w:r>
      <w:r>
        <w:rPr>
          <w:rFonts w:hint="eastAsia" w:ascii="Arial" w:hAnsi="Arial" w:cs="Arial"/>
          <w:b/>
          <w:bCs/>
          <w:sz w:val="18"/>
          <w:szCs w:val="18"/>
          <w:lang w:val="en-US" w:eastAsia="zh-CN"/>
        </w:rPr>
        <w:t>M</w:t>
      </w:r>
      <w:r>
        <w:rPr>
          <w:rFonts w:hint="default" w:ascii="Arial" w:hAnsi="Arial" w:cs="Arial"/>
          <w:b/>
          <w:bCs/>
          <w:sz w:val="18"/>
          <w:szCs w:val="18"/>
          <w:lang w:val="en-US" w:eastAsia="zh-CN"/>
        </w:rPr>
        <w:t xml:space="preserve">easurement </w:t>
      </w:r>
      <w:r>
        <w:rPr>
          <w:rFonts w:hint="eastAsia" w:ascii="Arial" w:hAnsi="Arial" w:cs="Arial"/>
          <w:b/>
          <w:bCs/>
          <w:sz w:val="18"/>
          <w:szCs w:val="18"/>
          <w:lang w:val="en-US" w:eastAsia="zh-CN"/>
        </w:rPr>
        <w:t>P</w:t>
      </w:r>
      <w:r>
        <w:rPr>
          <w:rFonts w:hint="default" w:ascii="Arial" w:hAnsi="Arial" w:cs="Arial"/>
          <w:b/>
          <w:bCs/>
          <w:sz w:val="18"/>
          <w:szCs w:val="18"/>
          <w:lang w:val="en-US" w:eastAsia="zh-CN"/>
        </w:rPr>
        <w:t xml:space="preserve">arameters and </w:t>
      </w:r>
      <w:r>
        <w:rPr>
          <w:rFonts w:hint="eastAsia" w:ascii="Arial" w:hAnsi="Arial" w:cs="Arial"/>
          <w:b/>
          <w:bCs/>
          <w:sz w:val="18"/>
          <w:szCs w:val="18"/>
          <w:lang w:val="en-US" w:eastAsia="zh-CN"/>
        </w:rPr>
        <w:t>F</w:t>
      </w:r>
      <w:r>
        <w:rPr>
          <w:rFonts w:hint="default" w:ascii="Arial" w:hAnsi="Arial" w:cs="Arial"/>
          <w:b/>
          <w:bCs/>
          <w:sz w:val="18"/>
          <w:szCs w:val="18"/>
          <w:lang w:val="en-US" w:eastAsia="zh-CN"/>
        </w:rPr>
        <w:t xml:space="preserve">ilter </w:t>
      </w:r>
      <w:r>
        <w:rPr>
          <w:rFonts w:hint="eastAsia" w:ascii="Arial" w:hAnsi="Arial" w:cs="Arial"/>
          <w:b/>
          <w:bCs/>
          <w:sz w:val="18"/>
          <w:szCs w:val="18"/>
          <w:lang w:val="en-US" w:eastAsia="zh-CN"/>
        </w:rPr>
        <w:t>C</w:t>
      </w:r>
      <w:r>
        <w:rPr>
          <w:rFonts w:hint="default" w:ascii="Arial" w:hAnsi="Arial" w:cs="Arial"/>
          <w:b/>
          <w:bCs/>
          <w:sz w:val="18"/>
          <w:szCs w:val="18"/>
          <w:lang w:val="en-US" w:eastAsia="zh-CN"/>
        </w:rPr>
        <w:t>lasses</w:t>
      </w:r>
    </w:p>
    <w:tbl>
      <w:tblPr>
        <w:tblStyle w:val="1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3141"/>
        <w:gridCol w:w="3728"/>
        <w:gridCol w:w="2812"/>
      </w:tblGrid>
      <w:tr w14:paraId="2F108B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Header/>
        </w:trPr>
        <w:tc>
          <w:tcPr>
            <w:tcW w:w="3141" w:type="dxa"/>
            <w:tcBorders>
              <w:top w:val="nil"/>
              <w:left w:val="nil"/>
              <w:bottom w:val="single" w:color="E0E0E0" w:sz="6" w:space="0"/>
              <w:right w:val="single" w:color="E0E0E0" w:sz="6" w:space="0"/>
            </w:tcBorders>
            <w:shd w:val="clear" w:color="auto" w:fill="FFFFFF" w:themeFill="background1"/>
            <w:tcMar>
              <w:top w:w="139" w:type="dxa"/>
              <w:left w:w="210" w:type="dxa"/>
              <w:bottom w:w="139" w:type="dxa"/>
              <w:right w:w="210" w:type="dxa"/>
            </w:tcMar>
            <w:vAlign w:val="center"/>
          </w:tcPr>
          <w:p w14:paraId="60C95695">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b/>
                <w:bCs/>
                <w:sz w:val="18"/>
                <w:szCs w:val="18"/>
                <w:lang w:val="en-US" w:eastAsia="zh-CN"/>
              </w:rPr>
            </w:pPr>
            <w:r>
              <w:rPr>
                <w:rFonts w:hint="default" w:ascii="Arial" w:hAnsi="Arial" w:cs="Arial"/>
                <w:b/>
                <w:bCs/>
                <w:sz w:val="18"/>
                <w:szCs w:val="18"/>
                <w:lang w:val="en-US" w:eastAsia="zh-CN"/>
              </w:rPr>
              <w:t>Measurement Location</w:t>
            </w:r>
          </w:p>
        </w:tc>
        <w:tc>
          <w:tcPr>
            <w:tcW w:w="3728" w:type="dxa"/>
            <w:tcBorders>
              <w:top w:val="nil"/>
              <w:left w:val="single" w:color="E0E0E0" w:sz="6" w:space="0"/>
              <w:bottom w:val="single" w:color="E0E0E0" w:sz="6" w:space="0"/>
              <w:right w:val="single" w:color="E0E0E0" w:sz="6" w:space="0"/>
            </w:tcBorders>
            <w:shd w:val="clear" w:color="auto" w:fill="FFFFFF" w:themeFill="background1"/>
            <w:tcMar>
              <w:top w:w="139" w:type="dxa"/>
              <w:left w:w="210" w:type="dxa"/>
              <w:bottom w:w="139" w:type="dxa"/>
              <w:right w:w="210" w:type="dxa"/>
            </w:tcMar>
            <w:vAlign w:val="center"/>
          </w:tcPr>
          <w:p w14:paraId="579C6F6C">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b/>
                <w:bCs/>
                <w:sz w:val="18"/>
                <w:szCs w:val="18"/>
                <w:lang w:val="en-US" w:eastAsia="zh-CN"/>
              </w:rPr>
            </w:pPr>
            <w:r>
              <w:rPr>
                <w:rFonts w:hint="default" w:ascii="Arial" w:hAnsi="Arial" w:cs="Arial"/>
                <w:b/>
                <w:bCs/>
                <w:sz w:val="18"/>
                <w:szCs w:val="18"/>
                <w:lang w:val="en-US" w:eastAsia="zh-CN"/>
              </w:rPr>
              <w:t>Parameters</w:t>
            </w:r>
          </w:p>
        </w:tc>
        <w:tc>
          <w:tcPr>
            <w:tcW w:w="2812" w:type="dxa"/>
            <w:tcBorders>
              <w:top w:val="nil"/>
              <w:left w:val="single" w:color="E0E0E0" w:sz="6" w:space="0"/>
              <w:bottom w:val="single" w:color="E0E0E0" w:sz="6" w:space="0"/>
              <w:right w:val="nil"/>
            </w:tcBorders>
            <w:shd w:val="clear" w:color="auto" w:fill="FFFFFF" w:themeFill="background1"/>
            <w:tcMar>
              <w:top w:w="139" w:type="dxa"/>
              <w:left w:w="210" w:type="dxa"/>
              <w:bottom w:w="139" w:type="dxa"/>
              <w:right w:w="210" w:type="dxa"/>
            </w:tcMar>
            <w:vAlign w:val="center"/>
          </w:tcPr>
          <w:p w14:paraId="0E6FB295">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b/>
                <w:bCs/>
                <w:sz w:val="18"/>
                <w:szCs w:val="18"/>
                <w:lang w:val="en-US" w:eastAsia="zh-CN"/>
              </w:rPr>
            </w:pPr>
            <w:r>
              <w:rPr>
                <w:rFonts w:hint="default" w:ascii="Arial" w:hAnsi="Arial" w:cs="Arial"/>
                <w:b/>
                <w:bCs/>
                <w:sz w:val="18"/>
                <w:szCs w:val="18"/>
                <w:lang w:val="en-US" w:eastAsia="zh-CN"/>
              </w:rPr>
              <w:t>Filter Class</w:t>
            </w:r>
          </w:p>
        </w:tc>
      </w:tr>
      <w:tr w14:paraId="21EBF6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141" w:type="dxa"/>
            <w:vMerge w:val="restart"/>
            <w:tcBorders>
              <w:top w:val="single" w:color="E0E0E0" w:sz="6" w:space="0"/>
              <w:left w:val="nil"/>
              <w:right w:val="single" w:color="E0E0E0" w:sz="6" w:space="0"/>
            </w:tcBorders>
            <w:shd w:val="clear" w:color="auto" w:fill="FFFFFF"/>
            <w:tcMar>
              <w:top w:w="139" w:type="dxa"/>
              <w:left w:w="210" w:type="dxa"/>
              <w:bottom w:w="139" w:type="dxa"/>
              <w:right w:w="210" w:type="dxa"/>
            </w:tcMar>
            <w:vAlign w:val="center"/>
          </w:tcPr>
          <w:p w14:paraId="3069BBCA">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Head</w:t>
            </w:r>
          </w:p>
        </w:tc>
        <w:tc>
          <w:tcPr>
            <w:tcW w:w="3728"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7E55AEA6">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Acceleration (Ax, Ay, Az)</w:t>
            </w:r>
          </w:p>
        </w:tc>
        <w:tc>
          <w:tcPr>
            <w:tcW w:w="2812"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524C8837">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CFC 1000</w:t>
            </w:r>
          </w:p>
        </w:tc>
      </w:tr>
      <w:tr w14:paraId="6AED46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141" w:type="dxa"/>
            <w:vMerge w:val="continue"/>
            <w:tcBorders>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75EAEF2F">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p>
        </w:tc>
        <w:tc>
          <w:tcPr>
            <w:tcW w:w="3728"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1D5E66CA">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Angular velocity (ωx, ωy, ωz)</w:t>
            </w:r>
          </w:p>
        </w:tc>
        <w:tc>
          <w:tcPr>
            <w:tcW w:w="2812"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5C365B51">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CFC 60</w:t>
            </w:r>
          </w:p>
        </w:tc>
      </w:tr>
      <w:tr w14:paraId="79956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141" w:type="dxa"/>
            <w:vMerge w:val="restart"/>
            <w:tcBorders>
              <w:top w:val="single" w:color="E0E0E0" w:sz="6" w:space="0"/>
              <w:left w:val="nil"/>
              <w:right w:val="single" w:color="E0E0E0" w:sz="6" w:space="0"/>
            </w:tcBorders>
            <w:shd w:val="clear" w:color="auto" w:fill="FFFFFF"/>
            <w:tcMar>
              <w:top w:w="139" w:type="dxa"/>
              <w:left w:w="210" w:type="dxa"/>
              <w:bottom w:w="139" w:type="dxa"/>
              <w:right w:w="210" w:type="dxa"/>
            </w:tcMar>
            <w:vAlign w:val="center"/>
          </w:tcPr>
          <w:p w14:paraId="4EB6C06F">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Upper Neck</w:t>
            </w:r>
          </w:p>
        </w:tc>
        <w:tc>
          <w:tcPr>
            <w:tcW w:w="3728"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58FD3E27">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Forces(Fx, Fy, Fz)</w:t>
            </w:r>
          </w:p>
        </w:tc>
        <w:tc>
          <w:tcPr>
            <w:tcW w:w="2812"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67C1A307">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CFC 1000</w:t>
            </w:r>
          </w:p>
        </w:tc>
      </w:tr>
      <w:tr w14:paraId="0807AA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141" w:type="dxa"/>
            <w:vMerge w:val="continue"/>
            <w:tcBorders>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60218F1A">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p>
        </w:tc>
        <w:tc>
          <w:tcPr>
            <w:tcW w:w="3728"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560F4391">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Moment (Mx, My, Mz)</w:t>
            </w:r>
          </w:p>
        </w:tc>
        <w:tc>
          <w:tcPr>
            <w:tcW w:w="2812"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3F7FB759">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CFC 600</w:t>
            </w:r>
          </w:p>
        </w:tc>
      </w:tr>
      <w:tr w14:paraId="13AA16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3141" w:type="dxa"/>
            <w:tcBorders>
              <w:top w:val="single" w:color="E0E0E0" w:sz="6" w:space="0"/>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726726EA">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T1/T4 Vertebra</w:t>
            </w:r>
          </w:p>
        </w:tc>
        <w:tc>
          <w:tcPr>
            <w:tcW w:w="3728"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4BBE514E">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Acceleration (Ax, Ay, Az)</w:t>
            </w:r>
          </w:p>
        </w:tc>
        <w:tc>
          <w:tcPr>
            <w:tcW w:w="2812"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712C1CF2">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CFC 1000</w:t>
            </w:r>
          </w:p>
        </w:tc>
      </w:tr>
      <w:tr w14:paraId="0F600D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141" w:type="dxa"/>
            <w:tcBorders>
              <w:top w:val="single" w:color="E0E0E0" w:sz="6" w:space="0"/>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58E890C5">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Clavicles</w:t>
            </w:r>
          </w:p>
        </w:tc>
        <w:tc>
          <w:tcPr>
            <w:tcW w:w="3728"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488AF7F4">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Force</w:t>
            </w:r>
          </w:p>
        </w:tc>
        <w:tc>
          <w:tcPr>
            <w:tcW w:w="2812"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47A33E4A">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CFC 600</w:t>
            </w:r>
          </w:p>
        </w:tc>
      </w:tr>
      <w:tr w14:paraId="5FAB6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141" w:type="dxa"/>
            <w:vMerge w:val="restart"/>
            <w:tcBorders>
              <w:top w:val="single" w:color="E0E0E0" w:sz="6" w:space="0"/>
              <w:left w:val="nil"/>
              <w:right w:val="single" w:color="E0E0E0" w:sz="6" w:space="0"/>
            </w:tcBorders>
            <w:shd w:val="clear" w:color="auto" w:fill="FFFFFF"/>
            <w:tcMar>
              <w:top w:w="139" w:type="dxa"/>
              <w:left w:w="210" w:type="dxa"/>
              <w:bottom w:w="139" w:type="dxa"/>
              <w:right w:w="210" w:type="dxa"/>
            </w:tcMar>
            <w:vAlign w:val="center"/>
          </w:tcPr>
          <w:p w14:paraId="7359D3CA">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Thorax</w:t>
            </w:r>
          </w:p>
        </w:tc>
        <w:tc>
          <w:tcPr>
            <w:tcW w:w="3728"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3CF870BC">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Compression (DC0)</w:t>
            </w:r>
          </w:p>
        </w:tc>
        <w:tc>
          <w:tcPr>
            <w:tcW w:w="2812"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59E84B68">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CFC 180</w:t>
            </w:r>
          </w:p>
        </w:tc>
      </w:tr>
      <w:tr w14:paraId="3F404B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141" w:type="dxa"/>
            <w:vMerge w:val="continue"/>
            <w:tcBorders>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25B27F76">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p>
        </w:tc>
        <w:tc>
          <w:tcPr>
            <w:tcW w:w="3728"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0B63E34B">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Acceleration (Ax, Ay, Az)</w:t>
            </w:r>
          </w:p>
        </w:tc>
        <w:tc>
          <w:tcPr>
            <w:tcW w:w="2812"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0CB8BF45">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CFC 1000</w:t>
            </w:r>
          </w:p>
        </w:tc>
      </w:tr>
      <w:tr w14:paraId="78CB7A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141" w:type="dxa"/>
            <w:tcBorders>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26F08B3A">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Sternum</w:t>
            </w:r>
          </w:p>
        </w:tc>
        <w:tc>
          <w:tcPr>
            <w:tcW w:w="3728"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4B5914C1">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Acceleration Ax</w:t>
            </w:r>
          </w:p>
        </w:tc>
        <w:tc>
          <w:tcPr>
            <w:tcW w:w="2812"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518167D1">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CFC 1000</w:t>
            </w:r>
          </w:p>
        </w:tc>
      </w:tr>
      <w:tr w14:paraId="5661A9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141" w:type="dxa"/>
            <w:tcBorders>
              <w:top w:val="single" w:color="E0E0E0" w:sz="6" w:space="0"/>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620BCC39">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Abdomen</w:t>
            </w:r>
          </w:p>
        </w:tc>
        <w:tc>
          <w:tcPr>
            <w:tcW w:w="3728"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0D26719A">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Pressure (P)</w:t>
            </w:r>
          </w:p>
        </w:tc>
        <w:tc>
          <w:tcPr>
            <w:tcW w:w="2812"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71FE0248">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CFC 180</w:t>
            </w:r>
          </w:p>
        </w:tc>
      </w:tr>
      <w:tr w14:paraId="46D6A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141" w:type="dxa"/>
            <w:vMerge w:val="restart"/>
            <w:tcBorders>
              <w:top w:val="single" w:color="E0E0E0" w:sz="6" w:space="0"/>
              <w:left w:val="nil"/>
              <w:right w:val="single" w:color="E0E0E0" w:sz="6" w:space="0"/>
            </w:tcBorders>
            <w:shd w:val="clear" w:color="auto" w:fill="FFFFFF"/>
            <w:tcMar>
              <w:top w:w="139" w:type="dxa"/>
              <w:left w:w="210" w:type="dxa"/>
              <w:bottom w:w="139" w:type="dxa"/>
              <w:right w:w="210" w:type="dxa"/>
            </w:tcMar>
            <w:vAlign w:val="center"/>
          </w:tcPr>
          <w:p w14:paraId="756A754B">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T12 Vertebra</w:t>
            </w:r>
          </w:p>
        </w:tc>
        <w:tc>
          <w:tcPr>
            <w:tcW w:w="3728"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03184DB5">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Acceleration (Ax, Ay, Az)</w:t>
            </w:r>
          </w:p>
        </w:tc>
        <w:tc>
          <w:tcPr>
            <w:tcW w:w="2812"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69EA7BE5">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CFC 1000</w:t>
            </w:r>
          </w:p>
        </w:tc>
      </w:tr>
      <w:tr w14:paraId="6C7236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141" w:type="dxa"/>
            <w:vMerge w:val="continue"/>
            <w:tcBorders>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5B1D860D">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p>
        </w:tc>
        <w:tc>
          <w:tcPr>
            <w:tcW w:w="3728"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0987DC0F">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Force/</w:t>
            </w:r>
            <w:r>
              <w:rPr>
                <w:rFonts w:hint="eastAsia" w:ascii="Arial" w:hAnsi="Arial" w:cs="Arial"/>
                <w:sz w:val="18"/>
                <w:szCs w:val="18"/>
                <w:lang w:val="en-US" w:eastAsia="zh-CN"/>
              </w:rPr>
              <w:t xml:space="preserve"> </w:t>
            </w:r>
            <w:r>
              <w:rPr>
                <w:rFonts w:hint="default" w:ascii="Arial" w:hAnsi="Arial" w:cs="Arial"/>
                <w:sz w:val="18"/>
                <w:szCs w:val="18"/>
                <w:lang w:val="en-US" w:eastAsia="zh-CN"/>
              </w:rPr>
              <w:t>Moment</w:t>
            </w:r>
          </w:p>
        </w:tc>
        <w:tc>
          <w:tcPr>
            <w:tcW w:w="2812"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131E3462">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CFC 600</w:t>
            </w:r>
          </w:p>
        </w:tc>
      </w:tr>
      <w:tr w14:paraId="7E3C8E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3141" w:type="dxa"/>
            <w:vMerge w:val="restart"/>
            <w:tcBorders>
              <w:top w:val="single" w:color="E0E0E0" w:sz="6" w:space="0"/>
              <w:left w:val="nil"/>
              <w:right w:val="single" w:color="E0E0E0" w:sz="6" w:space="0"/>
            </w:tcBorders>
            <w:shd w:val="clear" w:color="auto" w:fill="FFFFFF"/>
            <w:tcMar>
              <w:top w:w="139" w:type="dxa"/>
              <w:left w:w="210" w:type="dxa"/>
              <w:bottom w:w="139" w:type="dxa"/>
              <w:right w:w="210" w:type="dxa"/>
            </w:tcMar>
            <w:vAlign w:val="center"/>
          </w:tcPr>
          <w:p w14:paraId="4525ABB0">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Pelvis</w:t>
            </w:r>
          </w:p>
        </w:tc>
        <w:tc>
          <w:tcPr>
            <w:tcW w:w="3728"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7F8814F3">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Acceleration (Ax, Ay, Az)</w:t>
            </w:r>
          </w:p>
        </w:tc>
        <w:tc>
          <w:tcPr>
            <w:tcW w:w="2812"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21185AC7">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CFC 1000</w:t>
            </w:r>
          </w:p>
        </w:tc>
      </w:tr>
      <w:tr w14:paraId="7B61D9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141" w:type="dxa"/>
            <w:vMerge w:val="continue"/>
            <w:tcBorders>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771530A4">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p>
        </w:tc>
        <w:tc>
          <w:tcPr>
            <w:tcW w:w="3728"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49515183">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Angular velocity (ωy)</w:t>
            </w:r>
          </w:p>
        </w:tc>
        <w:tc>
          <w:tcPr>
            <w:tcW w:w="2812"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1CC696A4">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CFC 180</w:t>
            </w:r>
          </w:p>
        </w:tc>
      </w:tr>
      <w:tr w14:paraId="176F3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3141" w:type="dxa"/>
            <w:tcBorders>
              <w:top w:val="single" w:color="E0E0E0" w:sz="6" w:space="0"/>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5C0B2EDF">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Ilium/</w:t>
            </w:r>
            <w:r>
              <w:rPr>
                <w:rFonts w:hint="eastAsia" w:ascii="Arial" w:hAnsi="Arial" w:cs="Arial"/>
                <w:sz w:val="18"/>
                <w:szCs w:val="18"/>
                <w:lang w:val="en-US" w:eastAsia="zh-CN"/>
              </w:rPr>
              <w:t xml:space="preserve"> </w:t>
            </w:r>
            <w:r>
              <w:rPr>
                <w:rFonts w:hint="default" w:ascii="Arial" w:hAnsi="Arial" w:cs="Arial"/>
                <w:sz w:val="18"/>
                <w:szCs w:val="18"/>
                <w:lang w:val="en-US" w:eastAsia="zh-CN"/>
              </w:rPr>
              <w:t>Acetabulum</w:t>
            </w:r>
          </w:p>
        </w:tc>
        <w:tc>
          <w:tcPr>
            <w:tcW w:w="3728"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1486EB23">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Force/</w:t>
            </w:r>
            <w:r>
              <w:rPr>
                <w:rFonts w:hint="eastAsia" w:ascii="Arial" w:hAnsi="Arial" w:cs="Arial"/>
                <w:sz w:val="18"/>
                <w:szCs w:val="18"/>
                <w:lang w:val="en-US" w:eastAsia="zh-CN"/>
              </w:rPr>
              <w:t xml:space="preserve"> </w:t>
            </w:r>
            <w:r>
              <w:rPr>
                <w:rFonts w:hint="default" w:ascii="Arial" w:hAnsi="Arial" w:cs="Arial"/>
                <w:sz w:val="18"/>
                <w:szCs w:val="18"/>
                <w:lang w:val="en-US" w:eastAsia="zh-CN"/>
              </w:rPr>
              <w:t>Moment</w:t>
            </w:r>
          </w:p>
        </w:tc>
        <w:tc>
          <w:tcPr>
            <w:tcW w:w="2812"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58C097A8">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CFC 600</w:t>
            </w:r>
          </w:p>
        </w:tc>
      </w:tr>
      <w:tr w14:paraId="07E294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141" w:type="dxa"/>
            <w:tcBorders>
              <w:top w:val="single" w:color="E0E0E0" w:sz="6" w:space="0"/>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393B8D6B">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Knee</w:t>
            </w:r>
          </w:p>
        </w:tc>
        <w:tc>
          <w:tcPr>
            <w:tcW w:w="3728"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02ED40C8">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Displacement</w:t>
            </w:r>
          </w:p>
        </w:tc>
        <w:tc>
          <w:tcPr>
            <w:tcW w:w="2812"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6AF3F488">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CFC 180</w:t>
            </w:r>
          </w:p>
        </w:tc>
      </w:tr>
      <w:tr w14:paraId="605B02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3141" w:type="dxa"/>
            <w:tcBorders>
              <w:top w:val="single" w:color="E0E0E0" w:sz="6" w:space="0"/>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5DE2D627">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Femur/</w:t>
            </w:r>
            <w:r>
              <w:rPr>
                <w:rFonts w:hint="eastAsia" w:ascii="Arial" w:hAnsi="Arial" w:cs="Arial"/>
                <w:sz w:val="18"/>
                <w:szCs w:val="18"/>
                <w:lang w:val="en-US" w:eastAsia="zh-CN"/>
              </w:rPr>
              <w:t xml:space="preserve"> </w:t>
            </w:r>
            <w:r>
              <w:rPr>
                <w:rFonts w:hint="default" w:ascii="Arial" w:hAnsi="Arial" w:cs="Arial"/>
                <w:sz w:val="18"/>
                <w:szCs w:val="18"/>
                <w:lang w:val="en-US" w:eastAsia="zh-CN"/>
              </w:rPr>
              <w:t>Tibia</w:t>
            </w:r>
          </w:p>
        </w:tc>
        <w:tc>
          <w:tcPr>
            <w:tcW w:w="3728"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68EA2904">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Force/</w:t>
            </w:r>
            <w:r>
              <w:rPr>
                <w:rFonts w:hint="eastAsia" w:ascii="Arial" w:hAnsi="Arial" w:cs="Arial"/>
                <w:sz w:val="18"/>
                <w:szCs w:val="18"/>
                <w:lang w:val="en-US" w:eastAsia="zh-CN"/>
              </w:rPr>
              <w:t xml:space="preserve"> </w:t>
            </w:r>
            <w:r>
              <w:rPr>
                <w:rFonts w:hint="default" w:ascii="Arial" w:hAnsi="Arial" w:cs="Arial"/>
                <w:sz w:val="18"/>
                <w:szCs w:val="18"/>
                <w:lang w:val="en-US" w:eastAsia="zh-CN"/>
              </w:rPr>
              <w:t>Moment</w:t>
            </w:r>
          </w:p>
        </w:tc>
        <w:tc>
          <w:tcPr>
            <w:tcW w:w="2812"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787D5CF6">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CFC 600</w:t>
            </w:r>
          </w:p>
        </w:tc>
      </w:tr>
      <w:tr w14:paraId="29FBBA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141" w:type="dxa"/>
            <w:tcBorders>
              <w:top w:val="single" w:color="E0E0E0" w:sz="6" w:space="0"/>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5D9B9F36">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Foot</w:t>
            </w:r>
          </w:p>
        </w:tc>
        <w:tc>
          <w:tcPr>
            <w:tcW w:w="3728"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3F82E6EB">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0" w:leftChars="0" w:firstLine="0" w:firstLineChars="0"/>
              <w:jc w:val="both"/>
              <w:textAlignment w:val="auto"/>
              <w:rPr>
                <w:rFonts w:hint="default" w:ascii="Arial" w:hAnsi="Arial" w:cs="Arial" w:eastAsiaTheme="minorEastAsia"/>
                <w:kern w:val="2"/>
                <w:sz w:val="18"/>
                <w:szCs w:val="18"/>
                <w:lang w:val="en-US" w:eastAsia="zh-CN" w:bidi="ar-SA"/>
              </w:rPr>
            </w:pPr>
            <w:r>
              <w:rPr>
                <w:rFonts w:hint="default" w:ascii="Arial" w:hAnsi="Arial" w:cs="Arial"/>
                <w:sz w:val="18"/>
                <w:szCs w:val="18"/>
                <w:lang w:val="en-US" w:eastAsia="zh-CN"/>
              </w:rPr>
              <w:t>Acceleration (Ax, Ay, Az)</w:t>
            </w:r>
          </w:p>
        </w:tc>
        <w:tc>
          <w:tcPr>
            <w:tcW w:w="2812"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5CE6413C">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0" w:leftChars="0" w:firstLine="0" w:firstLineChars="0"/>
              <w:jc w:val="both"/>
              <w:textAlignment w:val="auto"/>
              <w:rPr>
                <w:rFonts w:hint="default" w:ascii="Arial" w:hAnsi="Arial" w:cs="Arial" w:eastAsiaTheme="minorEastAsia"/>
                <w:kern w:val="2"/>
                <w:sz w:val="18"/>
                <w:szCs w:val="18"/>
                <w:lang w:val="en-US" w:eastAsia="zh-CN" w:bidi="ar-SA"/>
              </w:rPr>
            </w:pPr>
            <w:r>
              <w:rPr>
                <w:rFonts w:hint="default" w:ascii="Arial" w:hAnsi="Arial" w:cs="Arial"/>
                <w:sz w:val="18"/>
                <w:szCs w:val="18"/>
                <w:lang w:val="en-US" w:eastAsia="zh-CN"/>
              </w:rPr>
              <w:t>CFC 1</w:t>
            </w:r>
            <w:r>
              <w:rPr>
                <w:rFonts w:hint="eastAsia" w:ascii="Arial" w:hAnsi="Arial" w:cs="Arial"/>
                <w:sz w:val="18"/>
                <w:szCs w:val="18"/>
                <w:lang w:val="en-US" w:eastAsia="zh-CN"/>
              </w:rPr>
              <w:t>80</w:t>
            </w:r>
          </w:p>
        </w:tc>
      </w:tr>
      <w:tr w14:paraId="599507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141" w:type="dxa"/>
            <w:tcBorders>
              <w:top w:val="single" w:color="E0E0E0" w:sz="6" w:space="0"/>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75660822">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0" w:leftChars="0" w:firstLine="0" w:firstLineChars="0"/>
              <w:jc w:val="both"/>
              <w:textAlignment w:val="auto"/>
              <w:rPr>
                <w:rFonts w:hint="default" w:ascii="Arial" w:hAnsi="Arial" w:cs="Arial" w:eastAsiaTheme="minorEastAsia"/>
                <w:kern w:val="2"/>
                <w:sz w:val="18"/>
                <w:szCs w:val="18"/>
                <w:lang w:val="en-US" w:eastAsia="zh-CN" w:bidi="ar-SA"/>
              </w:rPr>
            </w:pPr>
            <w:r>
              <w:rPr>
                <w:rFonts w:hint="default" w:ascii="Arial" w:hAnsi="Arial" w:cs="Arial"/>
                <w:sz w:val="18"/>
                <w:szCs w:val="18"/>
                <w:lang w:val="en-US" w:eastAsia="zh-CN"/>
              </w:rPr>
              <w:t>Sled/Body-in-White</w:t>
            </w:r>
          </w:p>
        </w:tc>
        <w:tc>
          <w:tcPr>
            <w:tcW w:w="3728" w:type="dxa"/>
            <w:tcBorders>
              <w:top w:val="single" w:color="E0E0E0" w:sz="6" w:space="0"/>
              <w:left w:val="single" w:color="E0E0E0" w:sz="6" w:space="0"/>
              <w:bottom w:val="single" w:color="E0E0E0" w:sz="6" w:space="0"/>
              <w:right w:val="single" w:color="E0E0E0" w:sz="6" w:space="0"/>
            </w:tcBorders>
            <w:shd w:val="clear" w:color="auto" w:fill="FFFFFF"/>
            <w:tcMar>
              <w:top w:w="139" w:type="dxa"/>
              <w:left w:w="210" w:type="dxa"/>
              <w:bottom w:w="139" w:type="dxa"/>
              <w:right w:w="210" w:type="dxa"/>
            </w:tcMar>
            <w:vAlign w:val="center"/>
          </w:tcPr>
          <w:p w14:paraId="788608A9">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0" w:leftChars="0" w:firstLine="0" w:firstLineChars="0"/>
              <w:jc w:val="both"/>
              <w:textAlignment w:val="auto"/>
              <w:rPr>
                <w:rFonts w:hint="default" w:ascii="Arial" w:hAnsi="Arial" w:cs="Arial" w:eastAsiaTheme="minorEastAsia"/>
                <w:kern w:val="2"/>
                <w:sz w:val="18"/>
                <w:szCs w:val="18"/>
                <w:lang w:val="en-US" w:eastAsia="zh-CN" w:bidi="ar-SA"/>
              </w:rPr>
            </w:pPr>
            <w:r>
              <w:rPr>
                <w:rFonts w:hint="default" w:ascii="Arial" w:hAnsi="Arial" w:cs="Arial"/>
                <w:sz w:val="18"/>
                <w:szCs w:val="18"/>
                <w:lang w:val="en-US" w:eastAsia="zh-CN"/>
              </w:rPr>
              <w:t>Acceleration</w:t>
            </w:r>
          </w:p>
        </w:tc>
        <w:tc>
          <w:tcPr>
            <w:tcW w:w="2812"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6C632874">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0" w:leftChars="0" w:firstLine="0" w:firstLineChars="0"/>
              <w:jc w:val="both"/>
              <w:textAlignment w:val="auto"/>
              <w:rPr>
                <w:rFonts w:hint="default" w:ascii="Arial" w:hAnsi="Arial" w:cs="Arial" w:eastAsiaTheme="minorEastAsia"/>
                <w:kern w:val="2"/>
                <w:sz w:val="18"/>
                <w:szCs w:val="18"/>
                <w:lang w:val="en-US" w:eastAsia="zh-CN" w:bidi="ar-SA"/>
              </w:rPr>
            </w:pPr>
            <w:r>
              <w:rPr>
                <w:rFonts w:hint="default" w:ascii="Arial" w:hAnsi="Arial" w:cs="Arial"/>
                <w:sz w:val="18"/>
                <w:szCs w:val="18"/>
                <w:lang w:val="en-US" w:eastAsia="zh-CN"/>
              </w:rPr>
              <w:t>CFC 60</w:t>
            </w:r>
          </w:p>
        </w:tc>
      </w:tr>
      <w:tr w14:paraId="5F876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141" w:type="dxa"/>
            <w:tcBorders>
              <w:top w:val="single" w:color="E0E0E0" w:sz="6" w:space="0"/>
              <w:left w:val="nil"/>
              <w:bottom w:val="nil"/>
              <w:right w:val="single" w:color="E0E0E0" w:sz="6" w:space="0"/>
            </w:tcBorders>
            <w:shd w:val="clear" w:color="auto" w:fill="FFFFFF"/>
            <w:tcMar>
              <w:top w:w="139" w:type="dxa"/>
              <w:left w:w="210" w:type="dxa"/>
              <w:bottom w:w="139" w:type="dxa"/>
              <w:right w:w="210" w:type="dxa"/>
            </w:tcMar>
            <w:vAlign w:val="center"/>
          </w:tcPr>
          <w:p w14:paraId="78BC8F55">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0" w:leftChars="0" w:firstLine="0" w:firstLine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Belt</w:t>
            </w:r>
          </w:p>
        </w:tc>
        <w:tc>
          <w:tcPr>
            <w:tcW w:w="3728" w:type="dxa"/>
            <w:tcBorders>
              <w:top w:val="single" w:color="E0E0E0" w:sz="6" w:space="0"/>
              <w:left w:val="single" w:color="E0E0E0" w:sz="6" w:space="0"/>
              <w:bottom w:val="nil"/>
              <w:right w:val="single" w:color="E0E0E0" w:sz="6" w:space="0"/>
            </w:tcBorders>
            <w:shd w:val="clear" w:color="auto" w:fill="FFFFFF"/>
            <w:tcMar>
              <w:top w:w="139" w:type="dxa"/>
              <w:left w:w="210" w:type="dxa"/>
              <w:bottom w:w="139" w:type="dxa"/>
              <w:right w:w="210" w:type="dxa"/>
            </w:tcMar>
            <w:vAlign w:val="center"/>
          </w:tcPr>
          <w:p w14:paraId="0B097B1F">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0" w:leftChars="0" w:firstLine="0" w:firstLine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Belt force</w:t>
            </w:r>
          </w:p>
        </w:tc>
        <w:tc>
          <w:tcPr>
            <w:tcW w:w="2812" w:type="dxa"/>
            <w:tcBorders>
              <w:top w:val="single" w:color="E0E0E0" w:sz="6" w:space="0"/>
              <w:left w:val="single" w:color="E0E0E0" w:sz="6" w:space="0"/>
              <w:bottom w:val="nil"/>
              <w:right w:val="nil"/>
            </w:tcBorders>
            <w:shd w:val="clear" w:color="auto" w:fill="FFFFFF"/>
            <w:tcMar>
              <w:top w:w="139" w:type="dxa"/>
              <w:left w:w="210" w:type="dxa"/>
              <w:bottom w:w="139" w:type="dxa"/>
              <w:right w:w="210" w:type="dxa"/>
            </w:tcMar>
            <w:vAlign w:val="center"/>
          </w:tcPr>
          <w:p w14:paraId="6D2CD6B3">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0" w:leftChars="0" w:firstLine="0" w:firstLine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CFC 60</w:t>
            </w:r>
          </w:p>
        </w:tc>
      </w:tr>
    </w:tbl>
    <w:p w14:paraId="34E8D01E">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outlineLvl w:val="2"/>
        <w:rPr>
          <w:rFonts w:hint="eastAsia" w:ascii="Arial" w:hAnsi="Arial" w:cs="Arial"/>
          <w:b/>
          <w:bCs/>
          <w:sz w:val="20"/>
          <w:szCs w:val="20"/>
          <w:lang w:val="en-US" w:eastAsia="zh-CN"/>
        </w:rPr>
      </w:pPr>
      <w:r>
        <w:rPr>
          <w:rFonts w:hint="eastAsia" w:ascii="Arial" w:hAnsi="Arial" w:cs="Arial"/>
          <w:b/>
          <w:bCs/>
          <w:sz w:val="20"/>
          <w:szCs w:val="20"/>
          <w:lang w:val="en-US" w:eastAsia="zh-CN"/>
        </w:rPr>
        <w:t>6.6.4 Total Test Channels</w:t>
      </w:r>
    </w:p>
    <w:p w14:paraId="3F3DAC22">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20"/>
          <w:szCs w:val="20"/>
          <w:lang w:val="en-US" w:eastAsia="zh-CN"/>
        </w:rPr>
      </w:pPr>
      <w:r>
        <w:rPr>
          <w:rFonts w:hint="eastAsia" w:ascii="Arial" w:hAnsi="Arial" w:cs="Arial"/>
          <w:sz w:val="20"/>
          <w:szCs w:val="20"/>
          <w:lang w:val="en-US" w:eastAsia="zh-CN"/>
        </w:rPr>
        <w:t>See table 11</w:t>
      </w:r>
      <w:r>
        <w:rPr>
          <w:rFonts w:hint="default" w:ascii="Arial" w:hAnsi="Arial" w:cs="Arial"/>
          <w:sz w:val="20"/>
          <w:szCs w:val="20"/>
          <w:lang w:val="en-US" w:eastAsia="zh-CN"/>
        </w:rPr>
        <w:t>.</w:t>
      </w:r>
    </w:p>
    <w:p w14:paraId="4E73D1E5">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center"/>
        <w:textAlignment w:val="auto"/>
        <w:rPr>
          <w:rFonts w:hint="default" w:ascii="Arial" w:hAnsi="Arial" w:cs="Arial"/>
          <w:b/>
          <w:bCs/>
          <w:sz w:val="18"/>
          <w:szCs w:val="18"/>
          <w:lang w:val="en-US" w:eastAsia="zh-CN"/>
        </w:rPr>
      </w:pPr>
      <w:r>
        <w:rPr>
          <w:rFonts w:hint="default" w:ascii="Arial" w:hAnsi="Arial" w:cs="Arial"/>
          <w:b/>
          <w:bCs/>
          <w:sz w:val="18"/>
          <w:szCs w:val="18"/>
          <w:lang w:val="en-US" w:eastAsia="zh-CN"/>
        </w:rPr>
        <w:t>Table 1</w:t>
      </w:r>
      <w:r>
        <w:rPr>
          <w:rFonts w:hint="eastAsia" w:ascii="Arial" w:hAnsi="Arial" w:cs="Arial"/>
          <w:b/>
          <w:bCs/>
          <w:sz w:val="18"/>
          <w:szCs w:val="18"/>
          <w:lang w:val="en-US" w:eastAsia="zh-CN"/>
        </w:rPr>
        <w:t>1 —</w:t>
      </w:r>
      <w:r>
        <w:rPr>
          <w:rFonts w:hint="default" w:ascii="Arial" w:hAnsi="Arial" w:cs="Arial"/>
          <w:b/>
          <w:bCs/>
          <w:sz w:val="18"/>
          <w:szCs w:val="18"/>
          <w:lang w:val="en-US" w:eastAsia="zh-CN"/>
        </w:rPr>
        <w:t xml:space="preserve"> Test Channel Summary</w:t>
      </w:r>
    </w:p>
    <w:tbl>
      <w:tblPr>
        <w:tblStyle w:val="10"/>
        <w:tblW w:w="1109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6577"/>
        <w:gridCol w:w="4515"/>
      </w:tblGrid>
      <w:tr w14:paraId="69EFC5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Header/>
        </w:trPr>
        <w:tc>
          <w:tcPr>
            <w:tcW w:w="6577" w:type="dxa"/>
            <w:tcBorders>
              <w:top w:val="nil"/>
              <w:left w:val="nil"/>
              <w:bottom w:val="single" w:color="E0E0E0" w:sz="6" w:space="0"/>
              <w:right w:val="single" w:color="E0E0E0" w:sz="6" w:space="0"/>
            </w:tcBorders>
            <w:shd w:val="clear" w:color="auto" w:fill="FFFFFF" w:themeFill="background1"/>
            <w:tcMar>
              <w:top w:w="139" w:type="dxa"/>
              <w:left w:w="210" w:type="dxa"/>
              <w:bottom w:w="139" w:type="dxa"/>
              <w:right w:w="210" w:type="dxa"/>
            </w:tcMar>
            <w:vAlign w:val="center"/>
          </w:tcPr>
          <w:p w14:paraId="45596D6B">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b/>
                <w:bCs/>
                <w:sz w:val="18"/>
                <w:szCs w:val="18"/>
                <w:lang w:val="en-US" w:eastAsia="zh-CN"/>
              </w:rPr>
            </w:pPr>
            <w:r>
              <w:rPr>
                <w:rFonts w:hint="default" w:ascii="Arial" w:hAnsi="Arial" w:cs="Arial"/>
                <w:b/>
                <w:bCs/>
                <w:sz w:val="18"/>
                <w:szCs w:val="18"/>
                <w:lang w:val="en-US" w:eastAsia="zh-CN"/>
              </w:rPr>
              <w:t>Measurement System</w:t>
            </w:r>
          </w:p>
        </w:tc>
        <w:tc>
          <w:tcPr>
            <w:tcW w:w="4515" w:type="dxa"/>
            <w:tcBorders>
              <w:top w:val="nil"/>
              <w:left w:val="single" w:color="E0E0E0" w:sz="6" w:space="0"/>
              <w:bottom w:val="single" w:color="E0E0E0" w:sz="6" w:space="0"/>
              <w:right w:val="nil"/>
            </w:tcBorders>
            <w:shd w:val="clear" w:color="auto" w:fill="FFFFFF" w:themeFill="background1"/>
            <w:tcMar>
              <w:top w:w="139" w:type="dxa"/>
              <w:left w:w="210" w:type="dxa"/>
              <w:bottom w:w="139" w:type="dxa"/>
              <w:right w:w="210" w:type="dxa"/>
            </w:tcMar>
            <w:vAlign w:val="center"/>
          </w:tcPr>
          <w:p w14:paraId="486864D2">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b/>
                <w:bCs/>
                <w:sz w:val="18"/>
                <w:szCs w:val="18"/>
                <w:lang w:val="en-US" w:eastAsia="zh-CN"/>
              </w:rPr>
            </w:pPr>
            <w:r>
              <w:rPr>
                <w:rFonts w:hint="default" w:ascii="Arial" w:hAnsi="Arial" w:cs="Arial"/>
                <w:b/>
                <w:bCs/>
                <w:sz w:val="18"/>
                <w:szCs w:val="18"/>
                <w:lang w:val="en-US" w:eastAsia="zh-CN"/>
              </w:rPr>
              <w:t>Channels</w:t>
            </w:r>
          </w:p>
        </w:tc>
      </w:tr>
      <w:tr w14:paraId="29B719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6577" w:type="dxa"/>
            <w:tcBorders>
              <w:top w:val="single" w:color="E0E0E0" w:sz="6" w:space="0"/>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0090E8BA">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Sled channels</w:t>
            </w:r>
          </w:p>
        </w:tc>
        <w:tc>
          <w:tcPr>
            <w:tcW w:w="4515"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0C25B0AF">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7</w:t>
            </w:r>
          </w:p>
        </w:tc>
      </w:tr>
      <w:tr w14:paraId="3F2573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6577" w:type="dxa"/>
            <w:tcBorders>
              <w:top w:val="single" w:color="E0E0E0" w:sz="6" w:space="0"/>
              <w:left w:val="nil"/>
              <w:bottom w:val="single" w:color="E0E0E0" w:sz="6" w:space="0"/>
              <w:right w:val="single" w:color="E0E0E0" w:sz="6" w:space="0"/>
            </w:tcBorders>
            <w:shd w:val="clear" w:color="auto" w:fill="FFFFFF"/>
            <w:tcMar>
              <w:top w:w="139" w:type="dxa"/>
              <w:left w:w="210" w:type="dxa"/>
              <w:bottom w:w="139" w:type="dxa"/>
              <w:right w:w="210" w:type="dxa"/>
            </w:tcMar>
            <w:vAlign w:val="center"/>
          </w:tcPr>
          <w:p w14:paraId="07C4FE84">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eastAsia" w:ascii="Arial" w:hAnsi="Arial" w:cs="Arial"/>
                <w:sz w:val="18"/>
                <w:szCs w:val="18"/>
                <w:lang w:val="en-US" w:eastAsia="zh-CN"/>
              </w:rPr>
              <w:t>D</w:t>
            </w:r>
            <w:r>
              <w:rPr>
                <w:rFonts w:hint="default" w:ascii="Arial" w:hAnsi="Arial" w:cs="Arial"/>
                <w:sz w:val="18"/>
                <w:szCs w:val="18"/>
                <w:lang w:val="en-US" w:eastAsia="zh-CN"/>
              </w:rPr>
              <w:t>ummy channels</w:t>
            </w:r>
          </w:p>
        </w:tc>
        <w:tc>
          <w:tcPr>
            <w:tcW w:w="4515" w:type="dxa"/>
            <w:tcBorders>
              <w:top w:val="single" w:color="E0E0E0" w:sz="6" w:space="0"/>
              <w:left w:val="single" w:color="E0E0E0" w:sz="6" w:space="0"/>
              <w:bottom w:val="single" w:color="E0E0E0" w:sz="6" w:space="0"/>
              <w:right w:val="nil"/>
            </w:tcBorders>
            <w:shd w:val="clear" w:color="auto" w:fill="FFFFFF"/>
            <w:tcMar>
              <w:top w:w="139" w:type="dxa"/>
              <w:left w:w="210" w:type="dxa"/>
              <w:bottom w:w="139" w:type="dxa"/>
              <w:right w:w="210" w:type="dxa"/>
            </w:tcMar>
            <w:vAlign w:val="center"/>
          </w:tcPr>
          <w:p w14:paraId="6798AD91">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111</w:t>
            </w:r>
          </w:p>
        </w:tc>
      </w:tr>
      <w:tr w14:paraId="24B84F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6577" w:type="dxa"/>
            <w:tcBorders>
              <w:top w:val="single" w:color="E0E0E0" w:sz="6" w:space="0"/>
              <w:left w:val="nil"/>
              <w:bottom w:val="nil"/>
              <w:right w:val="single" w:color="E0E0E0" w:sz="6" w:space="0"/>
            </w:tcBorders>
            <w:shd w:val="clear" w:color="auto" w:fill="FFFFFF"/>
            <w:tcMar>
              <w:top w:w="139" w:type="dxa"/>
              <w:left w:w="210" w:type="dxa"/>
              <w:bottom w:w="139" w:type="dxa"/>
              <w:right w:w="210" w:type="dxa"/>
            </w:tcMar>
            <w:vAlign w:val="center"/>
          </w:tcPr>
          <w:p w14:paraId="015869C6">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Total Channels</w:t>
            </w:r>
          </w:p>
        </w:tc>
        <w:tc>
          <w:tcPr>
            <w:tcW w:w="4515" w:type="dxa"/>
            <w:tcBorders>
              <w:top w:val="single" w:color="E0E0E0" w:sz="6" w:space="0"/>
              <w:left w:val="single" w:color="E0E0E0" w:sz="6" w:space="0"/>
              <w:bottom w:val="nil"/>
              <w:right w:val="nil"/>
            </w:tcBorders>
            <w:shd w:val="clear" w:color="auto" w:fill="FFFFFF"/>
            <w:tcMar>
              <w:top w:w="139" w:type="dxa"/>
              <w:left w:w="210" w:type="dxa"/>
              <w:bottom w:w="139" w:type="dxa"/>
              <w:right w:w="210" w:type="dxa"/>
            </w:tcMar>
            <w:vAlign w:val="center"/>
          </w:tcPr>
          <w:p w14:paraId="55760F5A">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18"/>
                <w:szCs w:val="18"/>
                <w:lang w:val="en-US" w:eastAsia="zh-CN"/>
              </w:rPr>
            </w:pPr>
            <w:r>
              <w:rPr>
                <w:rFonts w:hint="default" w:ascii="Arial" w:hAnsi="Arial" w:cs="Arial"/>
                <w:sz w:val="18"/>
                <w:szCs w:val="18"/>
                <w:lang w:val="en-US" w:eastAsia="zh-CN"/>
              </w:rPr>
              <w:t>118</w:t>
            </w:r>
          </w:p>
        </w:tc>
      </w:tr>
    </w:tbl>
    <w:p w14:paraId="0EC4964C">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20"/>
          <w:szCs w:val="20"/>
          <w:lang w:val="en-US" w:eastAsia="zh-CN"/>
        </w:rPr>
      </w:pPr>
    </w:p>
    <w:p w14:paraId="5DFD0E17">
      <w:pPr>
        <w:keepNext w:val="0"/>
        <w:keepLines w:val="0"/>
        <w:pageBreakBefore w:val="0"/>
        <w:widowControl/>
        <w:numPr>
          <w:ilvl w:val="0"/>
          <w:numId w:val="2"/>
        </w:numPr>
        <w:kinsoku/>
        <w:wordWrap/>
        <w:overflowPunct/>
        <w:topLinePunct w:val="0"/>
        <w:autoSpaceDE/>
        <w:autoSpaceDN/>
        <w:bidi w:val="0"/>
        <w:adjustRightInd/>
        <w:snapToGrid/>
        <w:spacing w:before="120" w:beforeAutospacing="0" w:after="120" w:afterAutospacing="0" w:line="240" w:lineRule="auto"/>
        <w:ind w:left="425" w:leftChars="0" w:hanging="425" w:firstLineChars="0"/>
        <w:jc w:val="both"/>
        <w:textAlignment w:val="auto"/>
        <w:outlineLvl w:val="0"/>
        <w:rPr>
          <w:rFonts w:hint="default" w:ascii="Arial" w:hAnsi="Arial" w:eastAsia="微软雅黑" w:cs="Arial"/>
          <w:b/>
          <w:bCs/>
          <w:sz w:val="28"/>
          <w:szCs w:val="28"/>
          <w:lang w:val="en-US" w:eastAsia="zh-CN"/>
        </w:rPr>
      </w:pPr>
      <w:r>
        <w:rPr>
          <w:rFonts w:hint="eastAsia" w:ascii="Arial" w:hAnsi="Arial" w:eastAsia="微软雅黑" w:cs="Arial"/>
          <w:b/>
          <w:bCs/>
          <w:sz w:val="28"/>
          <w:szCs w:val="28"/>
          <w:lang w:val="en-US" w:eastAsia="zh-CN"/>
        </w:rPr>
        <w:t>Active Safety</w:t>
      </w:r>
      <w:r>
        <w:rPr>
          <w:rFonts w:hint="default" w:ascii="Arial" w:hAnsi="Arial" w:eastAsia="微软雅黑" w:cs="Arial"/>
          <w:b/>
          <w:bCs/>
          <w:sz w:val="28"/>
          <w:szCs w:val="28"/>
          <w:lang w:val="en-US" w:eastAsia="zh-CN"/>
        </w:rPr>
        <w:t xml:space="preserve"> Test</w:t>
      </w:r>
      <w:r>
        <w:rPr>
          <w:rFonts w:hint="eastAsia" w:ascii="Arial" w:hAnsi="Arial" w:eastAsia="微软雅黑" w:cs="Arial"/>
          <w:b/>
          <w:bCs/>
          <w:sz w:val="28"/>
          <w:szCs w:val="28"/>
          <w:lang w:val="en-US" w:eastAsia="zh"/>
        </w:rPr>
        <w:t xml:space="preserve"> Methods</w:t>
      </w:r>
    </w:p>
    <w:p w14:paraId="2CAC031A">
      <w:pPr>
        <w:keepNext w:val="0"/>
        <w:keepLines w:val="0"/>
        <w:pageBreakBefore w:val="0"/>
        <w:widowControl/>
        <w:numPr>
          <w:ilvl w:val="0"/>
          <w:numId w:val="0"/>
        </w:numPr>
        <w:kinsoku/>
        <w:wordWrap/>
        <w:overflowPunct/>
        <w:topLinePunct w:val="0"/>
        <w:autoSpaceDE/>
        <w:autoSpaceDN/>
        <w:bidi w:val="0"/>
        <w:adjustRightInd/>
        <w:snapToGrid/>
        <w:spacing w:before="120" w:beforeAutospacing="0" w:after="120" w:afterAutospacing="0" w:line="240" w:lineRule="auto"/>
        <w:ind w:leftChars="0"/>
        <w:jc w:val="both"/>
        <w:textAlignment w:val="auto"/>
        <w:outlineLvl w:val="1"/>
        <w:rPr>
          <w:rFonts w:hint="default" w:ascii="Arial" w:hAnsi="Arial" w:cs="Arial"/>
          <w:b/>
          <w:bCs/>
          <w:sz w:val="24"/>
          <w:szCs w:val="24"/>
          <w:lang w:val="en-US" w:eastAsia="zh-CN"/>
        </w:rPr>
      </w:pPr>
      <w:r>
        <w:rPr>
          <w:rFonts w:hint="default" w:ascii="Arial" w:hAnsi="Arial" w:cs="Arial"/>
          <w:b/>
          <w:bCs/>
          <w:sz w:val="24"/>
          <w:szCs w:val="24"/>
          <w:lang w:val="en-US" w:eastAsia="zh-CN"/>
        </w:rPr>
        <w:t>7.1 Vehicle Preparation</w:t>
      </w:r>
    </w:p>
    <w:p w14:paraId="6373244A">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20"/>
          <w:szCs w:val="20"/>
        </w:rPr>
      </w:pPr>
      <w:r>
        <w:rPr>
          <w:rFonts w:hint="eastAsia" w:ascii="Arial" w:hAnsi="Arial" w:cs="Arial"/>
          <w:sz w:val="20"/>
          <w:szCs w:val="20"/>
          <w:lang w:eastAsia="zh-CN"/>
        </w:rPr>
        <w:t>7</w:t>
      </w:r>
      <w:r>
        <w:rPr>
          <w:rFonts w:hint="default" w:ascii="Arial" w:hAnsi="Arial" w:cs="Arial"/>
          <w:sz w:val="20"/>
          <w:szCs w:val="20"/>
        </w:rPr>
        <w:t>.1.1 The vehicle shall be new, with a mileage not exceeding 5000 km.</w:t>
      </w:r>
    </w:p>
    <w:p w14:paraId="65C6FF9F">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eastAsia" w:ascii="Arial" w:hAnsi="Arial" w:cs="Arial"/>
          <w:sz w:val="20"/>
          <w:szCs w:val="20"/>
          <w:lang w:eastAsia="zh"/>
          <w:woUserID w:val="3"/>
        </w:rPr>
      </w:pPr>
      <w:r>
        <w:rPr>
          <w:rFonts w:hint="eastAsia" w:ascii="Arial" w:hAnsi="Arial" w:cs="Arial"/>
          <w:sz w:val="20"/>
          <w:szCs w:val="20"/>
          <w:lang w:eastAsia="zh-CN"/>
        </w:rPr>
        <w:t>7</w:t>
      </w:r>
      <w:r>
        <w:rPr>
          <w:rFonts w:hint="default" w:ascii="Arial" w:hAnsi="Arial" w:cs="Arial"/>
          <w:sz w:val="20"/>
          <w:szCs w:val="20"/>
        </w:rPr>
        <w:t xml:space="preserve">.1.2 The vehicle </w:t>
      </w:r>
      <w:r>
        <w:rPr>
          <w:rFonts w:hint="eastAsia" w:ascii="Arial" w:hAnsi="Arial" w:cs="Arial"/>
          <w:sz w:val="20"/>
          <w:szCs w:val="20"/>
          <w:lang w:val="en-US" w:eastAsia="zh-CN"/>
          <w:woUserID w:val="3"/>
        </w:rPr>
        <w:t>condition</w:t>
      </w:r>
      <w:r>
        <w:rPr>
          <w:rFonts w:hint="default" w:ascii="Arial" w:hAnsi="Arial" w:cs="Arial"/>
          <w:sz w:val="20"/>
          <w:szCs w:val="20"/>
        </w:rPr>
        <w:t xml:space="preserve"> shall be checked. Any abnormality shall be recorded and rectified, or the vehicle shall be replaced.</w:t>
      </w:r>
    </w:p>
    <w:p w14:paraId="654D7CC9">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20"/>
          <w:szCs w:val="20"/>
        </w:rPr>
      </w:pPr>
      <w:r>
        <w:rPr>
          <w:rFonts w:hint="eastAsia" w:ascii="Arial" w:hAnsi="Arial" w:cs="Arial"/>
          <w:sz w:val="20"/>
          <w:szCs w:val="20"/>
          <w:lang w:eastAsia="zh-CN"/>
        </w:rPr>
        <w:t>7</w:t>
      </w:r>
      <w:r>
        <w:rPr>
          <w:rFonts w:hint="default" w:ascii="Arial" w:hAnsi="Arial" w:cs="Arial"/>
          <w:sz w:val="20"/>
          <w:szCs w:val="20"/>
        </w:rPr>
        <w:t xml:space="preserve">.1.3 The </w:t>
      </w:r>
      <w:r>
        <w:rPr>
          <w:rFonts w:hint="eastAsia" w:ascii="Arial" w:hAnsi="Arial" w:cs="Arial"/>
          <w:sz w:val="20"/>
          <w:szCs w:val="20"/>
          <w:lang w:eastAsia="zh-CN"/>
        </w:rPr>
        <w:t>O</w:t>
      </w:r>
      <w:r>
        <w:rPr>
          <w:rFonts w:hint="eastAsia" w:ascii="Arial" w:hAnsi="Arial" w:cs="Arial"/>
          <w:sz w:val="20"/>
          <w:szCs w:val="20"/>
          <w:lang w:val="en-US" w:eastAsia="zh-CN"/>
        </w:rPr>
        <w:t>EM</w:t>
      </w:r>
      <w:r>
        <w:rPr>
          <w:rFonts w:hint="eastAsia" w:ascii="Arial" w:hAnsi="Arial" w:cs="Arial"/>
          <w:sz w:val="20"/>
          <w:szCs w:val="20"/>
          <w:lang w:val="en-US" w:eastAsia="zh"/>
          <w:woUserID w:val="3"/>
        </w:rPr>
        <w:t>s</w:t>
      </w:r>
      <w:r>
        <w:rPr>
          <w:rFonts w:hint="default" w:ascii="Arial" w:hAnsi="Arial" w:cs="Arial"/>
          <w:sz w:val="20"/>
          <w:szCs w:val="20"/>
        </w:rPr>
        <w:t xml:space="preserve"> shall provide documentation describing the deactivation function, </w:t>
      </w:r>
      <w:r>
        <w:rPr>
          <w:rFonts w:hint="eastAsia" w:ascii="Arial" w:hAnsi="Arial" w:cs="Arial"/>
          <w:sz w:val="20"/>
          <w:szCs w:val="20"/>
          <w:lang w:eastAsia="zh"/>
          <w:woUserID w:val="3"/>
        </w:rPr>
        <w:t xml:space="preserve">the </w:t>
      </w:r>
      <w:r>
        <w:rPr>
          <w:rFonts w:hint="default" w:ascii="Arial" w:hAnsi="Arial" w:cs="Arial"/>
          <w:sz w:val="20"/>
          <w:szCs w:val="20"/>
        </w:rPr>
        <w:t xml:space="preserve">warning function, and </w:t>
      </w:r>
      <w:r>
        <w:rPr>
          <w:rFonts w:hint="eastAsia" w:ascii="Arial" w:hAnsi="Arial" w:cs="Arial"/>
          <w:sz w:val="20"/>
          <w:szCs w:val="20"/>
          <w:lang w:eastAsia="zh"/>
          <w:woUserID w:val="3"/>
        </w:rPr>
        <w:t xml:space="preserve">the </w:t>
      </w:r>
      <w:r>
        <w:rPr>
          <w:rFonts w:hint="default" w:ascii="Arial" w:hAnsi="Arial" w:cs="Arial"/>
          <w:sz w:val="20"/>
          <w:szCs w:val="20"/>
        </w:rPr>
        <w:t xml:space="preserve">emergency retract function of the </w:t>
      </w:r>
      <w:r>
        <w:rPr>
          <w:rFonts w:hint="eastAsia" w:ascii="Arial" w:hAnsi="Arial" w:cs="Arial"/>
          <w:sz w:val="20"/>
          <w:szCs w:val="20"/>
          <w:lang w:eastAsia="zh"/>
          <w:woUserID w:val="3"/>
        </w:rPr>
        <w:t>vehicle reclined</w:t>
      </w:r>
      <w:r>
        <w:rPr>
          <w:rFonts w:hint="default" w:ascii="Arial" w:hAnsi="Arial" w:cs="Arial"/>
          <w:sz w:val="20"/>
          <w:szCs w:val="20"/>
        </w:rPr>
        <w:t xml:space="preserve"> seat.</w:t>
      </w:r>
    </w:p>
    <w:p w14:paraId="4040D39B">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20"/>
          <w:szCs w:val="20"/>
        </w:rPr>
      </w:pPr>
      <w:r>
        <w:rPr>
          <w:rFonts w:hint="eastAsia" w:ascii="Arial" w:hAnsi="Arial" w:cs="Arial"/>
          <w:sz w:val="20"/>
          <w:szCs w:val="20"/>
          <w:lang w:eastAsia="zh-CN"/>
        </w:rPr>
        <w:t>7</w:t>
      </w:r>
      <w:r>
        <w:rPr>
          <w:rFonts w:hint="default" w:ascii="Arial" w:hAnsi="Arial" w:cs="Arial"/>
          <w:sz w:val="20"/>
          <w:szCs w:val="20"/>
        </w:rPr>
        <w:t xml:space="preserve">.1.4 For </w:t>
      </w:r>
      <w:r>
        <w:rPr>
          <w:rFonts w:hint="eastAsia" w:ascii="Arial" w:hAnsi="Arial" w:cs="Arial"/>
          <w:sz w:val="20"/>
          <w:szCs w:val="20"/>
          <w:lang w:eastAsia="zh"/>
          <w:woUserID w:val="3"/>
        </w:rPr>
        <w:t>Internal Combustion Engine (</w:t>
      </w:r>
      <w:r>
        <w:rPr>
          <w:rFonts w:hint="eastAsia" w:ascii="Arial" w:hAnsi="Arial" w:cs="Arial"/>
          <w:sz w:val="20"/>
          <w:szCs w:val="20"/>
          <w:lang w:eastAsia="zh-CN"/>
        </w:rPr>
        <w:t>I</w:t>
      </w:r>
      <w:r>
        <w:rPr>
          <w:rFonts w:hint="eastAsia" w:ascii="Arial" w:hAnsi="Arial" w:cs="Arial"/>
          <w:sz w:val="20"/>
          <w:szCs w:val="20"/>
          <w:lang w:val="en-US" w:eastAsia="zh-CN"/>
        </w:rPr>
        <w:t>CE</w:t>
      </w:r>
      <w:r>
        <w:rPr>
          <w:rFonts w:hint="eastAsia" w:ascii="Arial" w:hAnsi="Arial" w:cs="Arial"/>
          <w:sz w:val="20"/>
          <w:szCs w:val="20"/>
          <w:lang w:val="en-US" w:eastAsia="zh"/>
          <w:woUserID w:val="3"/>
        </w:rPr>
        <w:t>)</w:t>
      </w:r>
      <w:r>
        <w:rPr>
          <w:rFonts w:hint="default" w:ascii="Arial" w:hAnsi="Arial" w:cs="Arial"/>
          <w:sz w:val="20"/>
          <w:szCs w:val="20"/>
        </w:rPr>
        <w:t xml:space="preserve"> vehicles, the fuel level shall be at least 50% of the tank capacity before testing. For</w:t>
      </w:r>
      <w:r>
        <w:rPr>
          <w:rFonts w:hint="eastAsia" w:ascii="Arial" w:hAnsi="Arial" w:cs="Arial"/>
          <w:sz w:val="20"/>
          <w:szCs w:val="20"/>
          <w:lang w:eastAsia="zh"/>
          <w:woUserID w:val="3"/>
        </w:rPr>
        <w:t xml:space="preserve"> Battery Electric Vehicle</w:t>
      </w:r>
      <w:r>
        <w:rPr>
          <w:rFonts w:hint="default" w:ascii="Arial" w:hAnsi="Arial" w:cs="Arial"/>
          <w:sz w:val="20"/>
          <w:szCs w:val="20"/>
        </w:rPr>
        <w:t xml:space="preserve"> </w:t>
      </w:r>
      <w:r>
        <w:rPr>
          <w:rFonts w:hint="eastAsia" w:ascii="Arial" w:hAnsi="Arial" w:cs="Arial"/>
          <w:sz w:val="20"/>
          <w:szCs w:val="20"/>
          <w:lang w:eastAsia="zh"/>
          <w:woUserID w:val="3"/>
        </w:rPr>
        <w:t>(</w:t>
      </w:r>
      <w:r>
        <w:rPr>
          <w:rFonts w:hint="eastAsia" w:ascii="Arial" w:hAnsi="Arial" w:cs="Arial"/>
          <w:sz w:val="20"/>
          <w:szCs w:val="20"/>
          <w:lang w:val="en-US" w:eastAsia="zh-CN"/>
        </w:rPr>
        <w:t>BEV</w:t>
      </w:r>
      <w:r>
        <w:rPr>
          <w:rFonts w:hint="eastAsia" w:ascii="Arial" w:hAnsi="Arial" w:cs="Arial"/>
          <w:sz w:val="20"/>
          <w:szCs w:val="20"/>
          <w:lang w:val="en-US" w:eastAsia="zh"/>
          <w:woUserID w:val="3"/>
        </w:rPr>
        <w:t>)</w:t>
      </w:r>
      <w:r>
        <w:rPr>
          <w:rFonts w:hint="eastAsia" w:ascii="Arial" w:hAnsi="Arial" w:cs="Arial"/>
          <w:sz w:val="20"/>
          <w:szCs w:val="20"/>
          <w:lang w:val="en-US" w:eastAsia="zh-CN"/>
        </w:rPr>
        <w:t xml:space="preserve"> and </w:t>
      </w:r>
      <w:r>
        <w:rPr>
          <w:rFonts w:hint="eastAsia" w:ascii="Arial" w:hAnsi="Arial" w:cs="Arial"/>
          <w:sz w:val="20"/>
          <w:szCs w:val="20"/>
          <w:lang w:val="en-US" w:eastAsia="zh"/>
          <w:woUserID w:val="3"/>
        </w:rPr>
        <w:t>Plug-in Hybrid Electric Vehicle (</w:t>
      </w:r>
      <w:r>
        <w:rPr>
          <w:rFonts w:hint="eastAsia" w:ascii="Arial" w:hAnsi="Arial" w:cs="Arial"/>
          <w:sz w:val="20"/>
          <w:szCs w:val="20"/>
          <w:lang w:val="en-US" w:eastAsia="zh-CN"/>
        </w:rPr>
        <w:t>PHEV</w:t>
      </w:r>
      <w:r>
        <w:rPr>
          <w:rFonts w:hint="eastAsia" w:ascii="Arial" w:hAnsi="Arial" w:cs="Arial"/>
          <w:sz w:val="20"/>
          <w:szCs w:val="20"/>
          <w:lang w:val="en-US" w:eastAsia="zh"/>
          <w:woUserID w:val="3"/>
        </w:rPr>
        <w:t>)</w:t>
      </w:r>
      <w:r>
        <w:rPr>
          <w:rFonts w:hint="default" w:ascii="Arial" w:hAnsi="Arial" w:cs="Arial"/>
          <w:sz w:val="20"/>
          <w:szCs w:val="20"/>
        </w:rPr>
        <w:t>, the traction battery shall be fully charged before testing. For non</w:t>
      </w:r>
      <w:r>
        <w:rPr>
          <w:rFonts w:hint="eastAsia" w:ascii="Arial" w:hAnsi="Arial" w:cs="Arial"/>
          <w:sz w:val="20"/>
          <w:szCs w:val="20"/>
          <w:lang w:eastAsia="zh-CN"/>
        </w:rPr>
        <w:t>-</w:t>
      </w:r>
      <w:r>
        <w:rPr>
          <w:rFonts w:hint="default" w:ascii="Arial" w:hAnsi="Arial" w:cs="Arial"/>
          <w:sz w:val="20"/>
          <w:szCs w:val="20"/>
        </w:rPr>
        <w:t xml:space="preserve">externally chargeable </w:t>
      </w:r>
      <w:r>
        <w:rPr>
          <w:rFonts w:hint="eastAsia" w:ascii="Arial" w:hAnsi="Arial" w:cs="Arial"/>
          <w:sz w:val="20"/>
          <w:szCs w:val="20"/>
          <w:lang w:eastAsia="zh"/>
          <w:woUserID w:val="3"/>
        </w:rPr>
        <w:t>New Engergy Vehicle (</w:t>
      </w:r>
      <w:r>
        <w:rPr>
          <w:rFonts w:hint="eastAsia" w:ascii="Arial" w:hAnsi="Arial" w:cs="Arial"/>
          <w:sz w:val="20"/>
          <w:szCs w:val="20"/>
          <w:lang w:eastAsia="zh-CN"/>
        </w:rPr>
        <w:t>N</w:t>
      </w:r>
      <w:r>
        <w:rPr>
          <w:rFonts w:hint="eastAsia" w:ascii="Arial" w:hAnsi="Arial" w:cs="Arial"/>
          <w:sz w:val="20"/>
          <w:szCs w:val="20"/>
          <w:lang w:val="en-US" w:eastAsia="zh-CN"/>
        </w:rPr>
        <w:t>EV</w:t>
      </w:r>
      <w:r>
        <w:rPr>
          <w:rFonts w:hint="eastAsia" w:ascii="Arial" w:hAnsi="Arial" w:cs="Arial"/>
          <w:sz w:val="20"/>
          <w:szCs w:val="20"/>
          <w:lang w:val="en-US" w:eastAsia="zh"/>
          <w:woUserID w:val="3"/>
        </w:rPr>
        <w:t>)</w:t>
      </w:r>
      <w:r>
        <w:rPr>
          <w:rFonts w:hint="default" w:ascii="Arial" w:hAnsi="Arial" w:cs="Arial"/>
          <w:sz w:val="20"/>
          <w:szCs w:val="20"/>
        </w:rPr>
        <w:t>, the vehicle shall be prepared in the normal vehicle operating state.</w:t>
      </w:r>
    </w:p>
    <w:p w14:paraId="08265412">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eastAsia" w:ascii="Arial" w:hAnsi="Arial" w:cs="Arial"/>
          <w:sz w:val="20"/>
          <w:szCs w:val="20"/>
        </w:rPr>
      </w:pPr>
      <w:r>
        <w:rPr>
          <w:rFonts w:hint="eastAsia" w:ascii="Arial" w:hAnsi="Arial" w:cs="Arial"/>
          <w:sz w:val="20"/>
          <w:szCs w:val="20"/>
          <w:lang w:eastAsia="zh-CN"/>
        </w:rPr>
        <w:t>7</w:t>
      </w:r>
      <w:r>
        <w:rPr>
          <w:rFonts w:hint="default" w:ascii="Arial" w:hAnsi="Arial" w:cs="Arial"/>
          <w:sz w:val="20"/>
          <w:szCs w:val="20"/>
        </w:rPr>
        <w:t>.1.5 Other vehicle fluids (e.g., coolant, brake fluid, engine oil) shall be checked and ensured to reach at least the minimum indicated level. If no minimum mark is provided, they shall be filled to the full level.</w:t>
      </w:r>
    </w:p>
    <w:p w14:paraId="68D4F070">
      <w:pPr>
        <w:keepNext w:val="0"/>
        <w:keepLines w:val="0"/>
        <w:pageBreakBefore w:val="0"/>
        <w:widowControl/>
        <w:numPr>
          <w:ilvl w:val="0"/>
          <w:numId w:val="0"/>
        </w:numPr>
        <w:kinsoku/>
        <w:wordWrap/>
        <w:overflowPunct/>
        <w:topLinePunct w:val="0"/>
        <w:autoSpaceDE/>
        <w:autoSpaceDN/>
        <w:bidi w:val="0"/>
        <w:adjustRightInd/>
        <w:snapToGrid/>
        <w:spacing w:before="120" w:beforeAutospacing="0" w:after="120" w:afterAutospacing="0" w:line="240" w:lineRule="auto"/>
        <w:ind w:leftChars="0"/>
        <w:jc w:val="both"/>
        <w:textAlignment w:val="auto"/>
        <w:outlineLvl w:val="1"/>
        <w:rPr>
          <w:rFonts w:hint="default" w:ascii="Arial" w:hAnsi="Arial" w:cs="Arial"/>
          <w:b/>
          <w:bCs/>
          <w:sz w:val="24"/>
          <w:szCs w:val="24"/>
          <w:lang w:val="en-US" w:eastAsia="zh-CN"/>
        </w:rPr>
      </w:pPr>
      <w:r>
        <w:rPr>
          <w:rFonts w:hint="default" w:ascii="Arial" w:hAnsi="Arial" w:cs="Arial"/>
          <w:b/>
          <w:bCs/>
          <w:sz w:val="24"/>
          <w:szCs w:val="24"/>
          <w:lang w:val="en-US" w:eastAsia="zh-CN"/>
        </w:rPr>
        <w:t xml:space="preserve">7.2 Test </w:t>
      </w:r>
      <w:r>
        <w:rPr>
          <w:rFonts w:hint="eastAsia" w:ascii="Arial" w:hAnsi="Arial" w:cs="Arial"/>
          <w:b/>
          <w:bCs/>
          <w:sz w:val="24"/>
          <w:szCs w:val="24"/>
          <w:lang w:val="en-US" w:eastAsia="zh-CN"/>
        </w:rPr>
        <w:t>Conditions</w:t>
      </w:r>
    </w:p>
    <w:p w14:paraId="2B8DBBEF">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outlineLvl w:val="2"/>
        <w:rPr>
          <w:rFonts w:hint="default" w:ascii="Arial" w:hAnsi="Arial" w:cs="Arial"/>
          <w:sz w:val="20"/>
          <w:szCs w:val="20"/>
        </w:rPr>
      </w:pPr>
      <w:r>
        <w:rPr>
          <w:rFonts w:hint="default" w:ascii="Arial" w:hAnsi="Arial" w:cs="Arial"/>
          <w:sz w:val="20"/>
          <w:szCs w:val="20"/>
          <w:lang w:eastAsia="zh-CN"/>
        </w:rPr>
        <w:t>7</w:t>
      </w:r>
      <w:r>
        <w:rPr>
          <w:rFonts w:hint="default" w:ascii="Arial" w:hAnsi="Arial" w:cs="Arial"/>
          <w:sz w:val="20"/>
          <w:szCs w:val="20"/>
        </w:rPr>
        <w:t xml:space="preserve">.2.1 Test </w:t>
      </w:r>
      <w:r>
        <w:rPr>
          <w:rFonts w:hint="eastAsia" w:ascii="Arial" w:hAnsi="Arial" w:cs="Arial"/>
          <w:sz w:val="20"/>
          <w:szCs w:val="20"/>
          <w:lang w:eastAsia="zh-CN"/>
        </w:rPr>
        <w:t>T</w:t>
      </w:r>
      <w:r>
        <w:rPr>
          <w:rFonts w:hint="eastAsia" w:ascii="Arial" w:hAnsi="Arial" w:cs="Arial"/>
          <w:sz w:val="20"/>
          <w:szCs w:val="20"/>
          <w:lang w:val="en-US" w:eastAsia="zh-CN"/>
        </w:rPr>
        <w:t>rack</w:t>
      </w:r>
    </w:p>
    <w:p w14:paraId="750D2BC0">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20"/>
          <w:szCs w:val="20"/>
        </w:rPr>
      </w:pPr>
      <w:r>
        <w:rPr>
          <w:rFonts w:hint="default" w:ascii="Arial" w:hAnsi="Arial" w:cs="Arial"/>
          <w:sz w:val="20"/>
          <w:szCs w:val="20"/>
        </w:rPr>
        <w:t xml:space="preserve">The test </w:t>
      </w:r>
      <w:r>
        <w:rPr>
          <w:rFonts w:hint="eastAsia" w:ascii="Arial" w:hAnsi="Arial" w:cs="Arial"/>
          <w:sz w:val="20"/>
          <w:szCs w:val="20"/>
          <w:lang w:eastAsia="zh-CN"/>
        </w:rPr>
        <w:t>t</w:t>
      </w:r>
      <w:r>
        <w:rPr>
          <w:rFonts w:hint="eastAsia" w:ascii="Arial" w:hAnsi="Arial" w:cs="Arial"/>
          <w:sz w:val="20"/>
          <w:szCs w:val="20"/>
          <w:lang w:val="en-US" w:eastAsia="zh-CN"/>
        </w:rPr>
        <w:t>rack</w:t>
      </w:r>
      <w:r>
        <w:rPr>
          <w:rFonts w:hint="default" w:ascii="Arial" w:hAnsi="Arial" w:cs="Arial"/>
          <w:sz w:val="20"/>
          <w:szCs w:val="20"/>
        </w:rPr>
        <w:t xml:space="preserve"> shall meet the following requirements:</w:t>
      </w:r>
    </w:p>
    <w:p w14:paraId="5D4FDAA3">
      <w:pPr>
        <w:keepNext w:val="0"/>
        <w:keepLines w:val="0"/>
        <w:pageBreakBefore w:val="0"/>
        <w:widowControl/>
        <w:numPr>
          <w:ilvl w:val="-1"/>
          <w:numId w:val="0"/>
        </w:numPr>
        <w:kinsoku/>
        <w:wordWrap/>
        <w:overflowPunct/>
        <w:topLinePunct w:val="0"/>
        <w:autoSpaceDE/>
        <w:autoSpaceDN/>
        <w:bidi w:val="0"/>
        <w:adjustRightInd/>
        <w:snapToGrid/>
        <w:spacing w:beforeAutospacing="0" w:afterAutospacing="0" w:line="280" w:lineRule="exact"/>
        <w:ind w:leftChars="0"/>
        <w:jc w:val="left"/>
        <w:textAlignment w:val="auto"/>
        <w:rPr>
          <w:rFonts w:hint="default" w:ascii="Arial" w:hAnsi="Arial" w:cs="Arial"/>
          <w:sz w:val="20"/>
          <w:szCs w:val="20"/>
        </w:rPr>
      </w:pPr>
      <w:r>
        <w:rPr>
          <w:rFonts w:hint="default" w:ascii="Arial" w:hAnsi="Arial" w:cs="Arial"/>
          <w:sz w:val="20"/>
          <w:szCs w:val="20"/>
        </w:rPr>
        <w:t xml:space="preserve">a) The </w:t>
      </w:r>
      <w:r>
        <w:rPr>
          <w:rFonts w:hint="eastAsia" w:ascii="Arial" w:hAnsi="Arial" w:cs="Arial"/>
          <w:sz w:val="20"/>
          <w:szCs w:val="20"/>
          <w:lang w:eastAsia="zh-CN"/>
        </w:rPr>
        <w:t>l</w:t>
      </w:r>
      <w:r>
        <w:rPr>
          <w:rFonts w:hint="eastAsia" w:ascii="Arial" w:hAnsi="Arial" w:cs="Arial"/>
          <w:sz w:val="20"/>
          <w:szCs w:val="20"/>
          <w:lang w:val="en-US" w:eastAsia="zh-CN"/>
        </w:rPr>
        <w:t>ane</w:t>
      </w:r>
      <w:r>
        <w:rPr>
          <w:rFonts w:hint="default" w:ascii="Arial" w:hAnsi="Arial" w:cs="Arial"/>
          <w:sz w:val="20"/>
          <w:szCs w:val="20"/>
        </w:rPr>
        <w:t xml:space="preserve"> shall be flat, </w:t>
      </w:r>
      <w:r>
        <w:rPr>
          <w:rFonts w:hint="eastAsia" w:ascii="Arial" w:hAnsi="Arial" w:cs="Arial"/>
          <w:sz w:val="20"/>
          <w:szCs w:val="20"/>
          <w:lang w:eastAsia="zh-CN"/>
        </w:rPr>
        <w:t>n</w:t>
      </w:r>
      <w:r>
        <w:rPr>
          <w:rFonts w:hint="eastAsia" w:ascii="Arial" w:hAnsi="Arial" w:cs="Arial"/>
          <w:sz w:val="20"/>
          <w:szCs w:val="20"/>
          <w:lang w:val="en-US" w:eastAsia="zh-CN"/>
        </w:rPr>
        <w:t>o</w:t>
      </w:r>
      <w:r>
        <w:rPr>
          <w:rFonts w:hint="default" w:ascii="Arial" w:hAnsi="Arial" w:cs="Arial"/>
          <w:sz w:val="20"/>
          <w:szCs w:val="20"/>
        </w:rPr>
        <w:t xml:space="preserve"> significant potholes, cracks or other defects, with</w:t>
      </w:r>
      <w:r>
        <w:rPr>
          <w:rFonts w:hint="eastAsia" w:ascii="Arial" w:hAnsi="Arial" w:cs="Arial"/>
          <w:sz w:val="20"/>
          <w:szCs w:val="20"/>
          <w:lang w:eastAsia="zh-CN"/>
          <w:woUserID w:val="0"/>
        </w:rPr>
        <w:t xml:space="preserve"> </w:t>
      </w:r>
      <w:r>
        <w:rPr>
          <w:rFonts w:hint="eastAsia" w:ascii="Arial" w:hAnsi="Arial" w:cs="Arial" w:eastAsiaTheme="minorEastAsia"/>
          <w:color w:val="auto"/>
          <w:kern w:val="2"/>
          <w:sz w:val="20"/>
          <w:szCs w:val="20"/>
          <w:lang w:val="en-US" w:eastAsia="zh-CN" w:bidi="ar"/>
          <w:woUserID w:val="0"/>
        </w:rPr>
        <w:t>a maximum longitudinal slope of ±1%</w:t>
      </w:r>
      <w:r>
        <w:rPr>
          <w:rFonts w:hint="default" w:ascii="Arial" w:hAnsi="Arial" w:cs="Arial"/>
          <w:sz w:val="20"/>
          <w:szCs w:val="20"/>
        </w:rPr>
        <w:t>;</w:t>
      </w:r>
    </w:p>
    <w:p w14:paraId="629D8C3E">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eastAsia" w:ascii="Arial" w:hAnsi="Arial" w:cs="Arial"/>
          <w:sz w:val="20"/>
          <w:szCs w:val="20"/>
        </w:rPr>
      </w:pPr>
      <w:r>
        <w:rPr>
          <w:rFonts w:hint="default" w:ascii="Arial" w:hAnsi="Arial" w:cs="Arial"/>
          <w:sz w:val="20"/>
          <w:szCs w:val="20"/>
        </w:rPr>
        <w:t xml:space="preserve">b) The </w:t>
      </w:r>
      <w:r>
        <w:rPr>
          <w:rFonts w:hint="eastAsia" w:ascii="Arial" w:hAnsi="Arial" w:cs="Arial"/>
          <w:sz w:val="20"/>
          <w:szCs w:val="20"/>
          <w:lang w:val="en-US" w:eastAsia="zh-CN"/>
        </w:rPr>
        <w:t>test</w:t>
      </w:r>
      <w:r>
        <w:rPr>
          <w:rFonts w:hint="default" w:ascii="Arial" w:hAnsi="Arial" w:cs="Arial"/>
          <w:sz w:val="20"/>
          <w:szCs w:val="20"/>
        </w:rPr>
        <w:t xml:space="preserve"> surface shall be dry</w:t>
      </w:r>
      <w:r>
        <w:rPr>
          <w:rFonts w:hint="default" w:ascii="Arial" w:hAnsi="Arial" w:cs="Arial"/>
          <w:sz w:val="20"/>
          <w:szCs w:val="20"/>
          <w:lang w:val="en-US" w:eastAsia="zh-CN"/>
        </w:rPr>
        <w:t>, no visible moisture and paved by</w:t>
      </w:r>
      <w:r>
        <w:rPr>
          <w:rFonts w:hint="default" w:ascii="Arial" w:hAnsi="Arial" w:cs="Arial"/>
          <w:sz w:val="20"/>
          <w:szCs w:val="20"/>
        </w:rPr>
        <w:t xml:space="preserve"> asphalt or concrete , </w:t>
      </w:r>
      <w:r>
        <w:rPr>
          <w:rFonts w:hint="default" w:ascii="Arial" w:hAnsi="Arial" w:cs="Arial"/>
          <w:sz w:val="20"/>
          <w:szCs w:val="20"/>
          <w:lang w:eastAsia="zh-CN"/>
        </w:rPr>
        <w:t>t</w:t>
      </w:r>
      <w:r>
        <w:rPr>
          <w:rFonts w:ascii="Arial" w:hAnsi="Arial" w:cs="Arial" w:eastAsiaTheme="minorEastAsia"/>
          <w:color w:val="auto"/>
          <w:kern w:val="2"/>
          <w:sz w:val="20"/>
          <w:szCs w:val="20"/>
          <w:lang w:val="en-US" w:eastAsia="zh-CN" w:bidi="ar"/>
        </w:rPr>
        <w:t xml:space="preserve">he test surface shall </w:t>
      </w:r>
      <w:r>
        <w:rPr>
          <w:rFonts w:hint="default" w:ascii="Arial" w:hAnsi="Arial" w:cs="Arial" w:eastAsiaTheme="minorEastAsia"/>
          <w:color w:val="auto"/>
          <w:kern w:val="2"/>
          <w:sz w:val="20"/>
          <w:szCs w:val="20"/>
          <w:lang w:val="en-US" w:eastAsia="zh-CN" w:bidi="ar"/>
        </w:rPr>
        <w:t>have a minimal peak braking coefficient of 0.</w:t>
      </w:r>
      <w:r>
        <w:rPr>
          <w:rFonts w:hint="eastAsia" w:ascii="Arial" w:hAnsi="Arial" w:cs="Arial"/>
          <w:kern w:val="2"/>
          <w:sz w:val="20"/>
          <w:szCs w:val="20"/>
          <w:lang w:val="en-US" w:eastAsia="zh-CN" w:bidi="ar"/>
        </w:rPr>
        <w:t>8</w:t>
      </w:r>
      <w:r>
        <w:rPr>
          <w:rFonts w:hint="default" w:ascii="Arial" w:hAnsi="Arial" w:cs="Arial" w:eastAsiaTheme="minorEastAsia"/>
          <w:color w:val="auto"/>
          <w:kern w:val="2"/>
          <w:sz w:val="20"/>
          <w:szCs w:val="20"/>
          <w:lang w:val="en-US" w:eastAsia="zh-CN" w:bidi="ar"/>
        </w:rPr>
        <w:t>.</w:t>
      </w:r>
    </w:p>
    <w:p w14:paraId="4DD75711">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outlineLvl w:val="2"/>
        <w:rPr>
          <w:rFonts w:hint="default" w:ascii="Arial" w:hAnsi="Arial" w:cs="Arial"/>
          <w:sz w:val="20"/>
          <w:szCs w:val="20"/>
        </w:rPr>
      </w:pPr>
      <w:r>
        <w:rPr>
          <w:rFonts w:hint="default" w:ascii="Arial" w:hAnsi="Arial" w:cs="Arial"/>
          <w:sz w:val="20"/>
          <w:szCs w:val="20"/>
          <w:lang w:eastAsia="zh-CN"/>
        </w:rPr>
        <w:t>7</w:t>
      </w:r>
      <w:r>
        <w:rPr>
          <w:rFonts w:hint="default" w:ascii="Arial" w:hAnsi="Arial" w:cs="Arial"/>
          <w:sz w:val="20"/>
          <w:szCs w:val="20"/>
        </w:rPr>
        <w:t xml:space="preserve">.2.2 </w:t>
      </w:r>
      <w:r>
        <w:rPr>
          <w:rFonts w:hint="eastAsia" w:ascii="Arial" w:hAnsi="Arial" w:cs="Arial"/>
          <w:sz w:val="20"/>
          <w:szCs w:val="20"/>
          <w:lang w:eastAsia="zh-CN"/>
        </w:rPr>
        <w:t>W</w:t>
      </w:r>
      <w:r>
        <w:rPr>
          <w:rFonts w:hint="eastAsia" w:ascii="Arial" w:hAnsi="Arial" w:cs="Arial"/>
          <w:sz w:val="20"/>
          <w:szCs w:val="20"/>
          <w:lang w:val="en-US" w:eastAsia="zh-CN"/>
        </w:rPr>
        <w:t>eather Conditions</w:t>
      </w:r>
    </w:p>
    <w:p w14:paraId="24CE315E">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20"/>
          <w:szCs w:val="20"/>
        </w:rPr>
      </w:pPr>
      <w:r>
        <w:rPr>
          <w:rFonts w:hint="default" w:ascii="Arial" w:hAnsi="Arial" w:cs="Arial"/>
          <w:sz w:val="20"/>
          <w:szCs w:val="20"/>
        </w:rPr>
        <w:t>The test environment shall meet the following requirements:</w:t>
      </w:r>
    </w:p>
    <w:p w14:paraId="106DF1AA">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20"/>
          <w:szCs w:val="20"/>
        </w:rPr>
      </w:pPr>
      <w:r>
        <w:rPr>
          <w:rFonts w:hint="default" w:ascii="Arial" w:hAnsi="Arial" w:cs="Arial"/>
          <w:sz w:val="20"/>
          <w:szCs w:val="20"/>
        </w:rPr>
        <w:t xml:space="preserve">a) </w:t>
      </w:r>
      <w:r>
        <w:rPr>
          <w:rFonts w:hint="eastAsia" w:ascii="Arial" w:hAnsi="Arial" w:cs="Arial"/>
          <w:sz w:val="20"/>
          <w:szCs w:val="20"/>
          <w:lang w:val="en-US" w:eastAsia="zh-CN"/>
        </w:rPr>
        <w:t xml:space="preserve">The </w:t>
      </w:r>
      <w:r>
        <w:rPr>
          <w:rFonts w:hint="default" w:ascii="Arial" w:hAnsi="Arial" w:cs="Arial"/>
          <w:sz w:val="20"/>
          <w:szCs w:val="20"/>
        </w:rPr>
        <w:t>illuminance</w:t>
      </w:r>
      <w:r>
        <w:rPr>
          <w:rFonts w:hint="eastAsia" w:ascii="Arial" w:hAnsi="Arial" w:cs="Arial"/>
          <w:sz w:val="20"/>
          <w:szCs w:val="20"/>
          <w:lang w:val="en-US" w:eastAsia="zh-CN"/>
        </w:rPr>
        <w:t xml:space="preserve"> </w:t>
      </w:r>
      <w:r>
        <w:rPr>
          <w:rFonts w:hint="eastAsia" w:ascii="Arial" w:hAnsi="Arial" w:cs="Arial"/>
          <w:sz w:val="20"/>
          <w:szCs w:val="20"/>
          <w:lang w:eastAsia="zh-CN"/>
        </w:rPr>
        <w:t>o</w:t>
      </w:r>
      <w:r>
        <w:rPr>
          <w:rFonts w:hint="eastAsia" w:ascii="Arial" w:hAnsi="Arial" w:cs="Arial"/>
          <w:sz w:val="20"/>
          <w:szCs w:val="20"/>
          <w:lang w:val="en-US" w:eastAsia="zh-CN"/>
        </w:rPr>
        <w:t>f d</w:t>
      </w:r>
      <w:r>
        <w:rPr>
          <w:rFonts w:hint="default" w:ascii="Arial" w:hAnsi="Arial" w:cs="Arial"/>
          <w:sz w:val="20"/>
          <w:szCs w:val="20"/>
        </w:rPr>
        <w:t>aylight tests shall be greater than 2 000 lux;</w:t>
      </w:r>
    </w:p>
    <w:p w14:paraId="048CCE45">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20"/>
          <w:szCs w:val="20"/>
        </w:rPr>
      </w:pPr>
      <w:r>
        <w:rPr>
          <w:rFonts w:hint="default" w:ascii="Arial" w:hAnsi="Arial" w:cs="Arial"/>
          <w:sz w:val="20"/>
          <w:szCs w:val="20"/>
        </w:rPr>
        <w:t>b) The ambient temperature shall be between 0 °C and 45 °C, and the wind speed shall not exceed 5 m/s.</w:t>
      </w:r>
    </w:p>
    <w:p w14:paraId="0E270FDF">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outlineLvl w:val="2"/>
        <w:rPr>
          <w:rFonts w:hint="default" w:ascii="Arial" w:hAnsi="Arial" w:cs="Arial"/>
          <w:sz w:val="20"/>
          <w:szCs w:val="20"/>
        </w:rPr>
      </w:pPr>
      <w:r>
        <w:rPr>
          <w:rFonts w:hint="default" w:ascii="Arial" w:hAnsi="Arial" w:cs="Arial"/>
          <w:sz w:val="20"/>
          <w:szCs w:val="20"/>
          <w:lang w:eastAsia="zh-CN"/>
        </w:rPr>
        <w:t>7</w:t>
      </w:r>
      <w:r>
        <w:rPr>
          <w:rFonts w:hint="default" w:ascii="Arial" w:hAnsi="Arial" w:cs="Arial"/>
          <w:sz w:val="20"/>
          <w:szCs w:val="20"/>
        </w:rPr>
        <w:t>.2.3 Test Equipment</w:t>
      </w:r>
    </w:p>
    <w:p w14:paraId="063CA708">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20"/>
          <w:szCs w:val="20"/>
        </w:rPr>
      </w:pPr>
      <w:r>
        <w:rPr>
          <w:rFonts w:hint="eastAsia" w:ascii="Arial" w:hAnsi="Arial" w:cs="Arial"/>
          <w:sz w:val="20"/>
          <w:szCs w:val="20"/>
        </w:rPr>
        <w:t xml:space="preserve">The frame rate of the camera equipment is ≥25 fps, and at least two camera devices </w:t>
      </w:r>
      <w:r>
        <w:rPr>
          <w:rFonts w:hint="eastAsia" w:ascii="Arial" w:hAnsi="Arial" w:cs="Arial"/>
          <w:sz w:val="20"/>
          <w:szCs w:val="20"/>
          <w:lang w:eastAsia="zh-CN"/>
        </w:rPr>
        <w:t>s</w:t>
      </w:r>
      <w:r>
        <w:rPr>
          <w:rFonts w:hint="eastAsia" w:ascii="Arial" w:hAnsi="Arial" w:cs="Arial"/>
          <w:sz w:val="20"/>
          <w:szCs w:val="20"/>
          <w:lang w:val="en-US" w:eastAsia="zh-CN"/>
        </w:rPr>
        <w:t>hall be</w:t>
      </w:r>
      <w:r>
        <w:rPr>
          <w:rFonts w:hint="eastAsia" w:ascii="Arial" w:hAnsi="Arial" w:cs="Arial"/>
          <w:sz w:val="20"/>
          <w:szCs w:val="20"/>
        </w:rPr>
        <w:t xml:space="preserve"> used </w:t>
      </w:r>
      <w:r>
        <w:rPr>
          <w:rFonts w:hint="eastAsia" w:ascii="Arial" w:hAnsi="Arial" w:cs="Arial"/>
          <w:sz w:val="20"/>
          <w:szCs w:val="20"/>
          <w:lang w:eastAsia="zh-CN"/>
        </w:rPr>
        <w:t>d</w:t>
      </w:r>
      <w:r>
        <w:rPr>
          <w:rFonts w:hint="eastAsia" w:ascii="Arial" w:hAnsi="Arial" w:cs="Arial"/>
          <w:sz w:val="20"/>
          <w:szCs w:val="20"/>
          <w:lang w:val="en-US" w:eastAsia="zh-CN"/>
        </w:rPr>
        <w:t>uring</w:t>
      </w:r>
      <w:r>
        <w:rPr>
          <w:rFonts w:hint="eastAsia" w:ascii="Arial" w:hAnsi="Arial" w:cs="Arial"/>
          <w:sz w:val="20"/>
          <w:szCs w:val="20"/>
        </w:rPr>
        <w:t xml:space="preserve"> the </w:t>
      </w:r>
      <w:r>
        <w:rPr>
          <w:rFonts w:hint="eastAsia" w:ascii="Arial" w:hAnsi="Arial" w:cs="Arial"/>
          <w:sz w:val="20"/>
          <w:szCs w:val="20"/>
          <w:lang w:val="en-US" w:eastAsia="zh-CN"/>
        </w:rPr>
        <w:t>test</w:t>
      </w:r>
      <w:r>
        <w:rPr>
          <w:rFonts w:hint="eastAsia" w:ascii="Arial" w:hAnsi="Arial" w:cs="Arial"/>
          <w:sz w:val="20"/>
          <w:szCs w:val="20"/>
        </w:rPr>
        <w:t>.</w:t>
      </w:r>
    </w:p>
    <w:p w14:paraId="1951CD2B">
      <w:pPr>
        <w:keepNext w:val="0"/>
        <w:keepLines w:val="0"/>
        <w:pageBreakBefore w:val="0"/>
        <w:widowControl/>
        <w:numPr>
          <w:ilvl w:val="0"/>
          <w:numId w:val="0"/>
        </w:numPr>
        <w:kinsoku/>
        <w:wordWrap/>
        <w:overflowPunct/>
        <w:topLinePunct w:val="0"/>
        <w:autoSpaceDE/>
        <w:autoSpaceDN/>
        <w:bidi w:val="0"/>
        <w:adjustRightInd/>
        <w:snapToGrid/>
        <w:spacing w:before="120" w:beforeAutospacing="0" w:after="120" w:afterAutospacing="0" w:line="240" w:lineRule="auto"/>
        <w:ind w:leftChars="0"/>
        <w:jc w:val="both"/>
        <w:textAlignment w:val="auto"/>
        <w:outlineLvl w:val="1"/>
        <w:rPr>
          <w:rFonts w:hint="default" w:ascii="Arial" w:hAnsi="Arial" w:cs="Arial"/>
          <w:b/>
          <w:bCs/>
          <w:sz w:val="24"/>
          <w:szCs w:val="24"/>
          <w:lang w:val="en-US" w:eastAsia="zh-CN"/>
        </w:rPr>
      </w:pPr>
      <w:r>
        <w:rPr>
          <w:rFonts w:hint="default" w:ascii="Arial" w:hAnsi="Arial" w:cs="Arial"/>
          <w:b/>
          <w:bCs/>
          <w:sz w:val="24"/>
          <w:szCs w:val="24"/>
          <w:lang w:val="en-US" w:eastAsia="zh-CN"/>
        </w:rPr>
        <w:t>7.3 Test Methods</w:t>
      </w:r>
    </w:p>
    <w:p w14:paraId="1596FFEE">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outlineLvl w:val="2"/>
        <w:rPr>
          <w:rFonts w:hint="default" w:ascii="Arial" w:hAnsi="Arial" w:cs="Arial"/>
          <w:sz w:val="20"/>
          <w:szCs w:val="20"/>
        </w:rPr>
      </w:pPr>
      <w:r>
        <w:rPr>
          <w:rFonts w:hint="default" w:ascii="Arial" w:hAnsi="Arial" w:cs="Arial"/>
          <w:sz w:val="20"/>
          <w:szCs w:val="20"/>
          <w:lang w:eastAsia="zh-CN"/>
        </w:rPr>
        <w:t>7</w:t>
      </w:r>
      <w:r>
        <w:rPr>
          <w:rFonts w:hint="default" w:ascii="Arial" w:hAnsi="Arial" w:cs="Arial"/>
          <w:sz w:val="20"/>
          <w:szCs w:val="20"/>
        </w:rPr>
        <w:t>.3.1 Deactivation Function Test</w:t>
      </w:r>
    </w:p>
    <w:p w14:paraId="63DDCAD4">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20"/>
          <w:szCs w:val="20"/>
        </w:rPr>
      </w:pPr>
      <w:r>
        <w:rPr>
          <w:rFonts w:hint="default" w:ascii="Arial" w:hAnsi="Arial" w:cs="Arial"/>
          <w:sz w:val="20"/>
          <w:szCs w:val="20"/>
        </w:rPr>
        <w:t xml:space="preserve">After the vehicle is started and all doors are closed, the test personnel shall be seated in the test seat, correctly fasten the seat belt, and adjust the seat to the </w:t>
      </w:r>
      <w:r>
        <w:rPr>
          <w:rFonts w:hint="eastAsia" w:ascii="Arial" w:hAnsi="Arial" w:cs="Arial"/>
          <w:sz w:val="20"/>
          <w:szCs w:val="20"/>
          <w:lang w:val="en-US" w:eastAsia="zh-CN"/>
        </w:rPr>
        <w:t>zero gravity position</w:t>
      </w:r>
      <w:r>
        <w:rPr>
          <w:rFonts w:hint="default" w:ascii="Arial" w:hAnsi="Arial" w:cs="Arial"/>
          <w:sz w:val="20"/>
          <w:szCs w:val="20"/>
        </w:rPr>
        <w:t>.</w:t>
      </w:r>
    </w:p>
    <w:p w14:paraId="437A5193">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b w:val="0"/>
          <w:bCs w:val="0"/>
          <w:sz w:val="20"/>
          <w:szCs w:val="20"/>
          <w:lang w:eastAsia="zh-CN"/>
        </w:rPr>
      </w:pPr>
      <w:r>
        <w:rPr>
          <w:rFonts w:hint="default" w:ascii="Arial" w:hAnsi="Arial" w:cs="Arial"/>
          <w:sz w:val="20"/>
          <w:szCs w:val="20"/>
        </w:rPr>
        <w:t>The transmission shall be shifted to the forward gear and the accelerator pedal depressed. The vehicle state, speed, driving distance, and seat state changes shall be recorded.</w:t>
      </w:r>
    </w:p>
    <w:p w14:paraId="5A22E6B9">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outlineLvl w:val="2"/>
        <w:rPr>
          <w:rFonts w:hint="default" w:ascii="Arial" w:hAnsi="Arial" w:cs="Arial"/>
          <w:sz w:val="20"/>
          <w:szCs w:val="20"/>
        </w:rPr>
      </w:pPr>
      <w:r>
        <w:rPr>
          <w:rFonts w:hint="default" w:ascii="Arial" w:hAnsi="Arial" w:cs="Arial"/>
          <w:sz w:val="20"/>
          <w:szCs w:val="20"/>
          <w:lang w:eastAsia="zh-CN"/>
        </w:rPr>
        <w:t>7</w:t>
      </w:r>
      <w:r>
        <w:rPr>
          <w:rFonts w:hint="default" w:ascii="Arial" w:hAnsi="Arial" w:cs="Arial"/>
          <w:sz w:val="20"/>
          <w:szCs w:val="20"/>
        </w:rPr>
        <w:t>.3.2 Warning Function Test</w:t>
      </w:r>
    </w:p>
    <w:p w14:paraId="7A42B47E">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20"/>
          <w:szCs w:val="20"/>
        </w:rPr>
      </w:pPr>
      <w:r>
        <w:rPr>
          <w:rFonts w:hint="default" w:ascii="Arial" w:hAnsi="Arial" w:cs="Arial"/>
          <w:sz w:val="20"/>
          <w:szCs w:val="20"/>
        </w:rPr>
        <w:t xml:space="preserve">After the vehicle is started and all doors are closed, the test personnel shall be seated in the test seat, correctly fasten the seat belt, and adjust the seat to the </w:t>
      </w:r>
      <w:r>
        <w:rPr>
          <w:rFonts w:hint="eastAsia" w:ascii="Arial" w:hAnsi="Arial" w:cs="Arial"/>
          <w:sz w:val="20"/>
          <w:szCs w:val="20"/>
          <w:lang w:val="en-US" w:eastAsia="zh-CN"/>
        </w:rPr>
        <w:t>zero gravity position</w:t>
      </w:r>
      <w:r>
        <w:rPr>
          <w:rFonts w:hint="default" w:ascii="Arial" w:hAnsi="Arial" w:cs="Arial"/>
          <w:sz w:val="20"/>
          <w:szCs w:val="20"/>
        </w:rPr>
        <w:t>.</w:t>
      </w:r>
    </w:p>
    <w:p w14:paraId="1BAF9B9E">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20"/>
          <w:szCs w:val="20"/>
        </w:rPr>
      </w:pPr>
      <w:r>
        <w:rPr>
          <w:rFonts w:hint="default" w:ascii="Arial" w:hAnsi="Arial" w:cs="Arial"/>
          <w:sz w:val="20"/>
          <w:szCs w:val="20"/>
        </w:rPr>
        <w:t>The transmission shall be shifted to the forward gear</w:t>
      </w:r>
      <w:r>
        <w:rPr>
          <w:rFonts w:hint="eastAsia" w:ascii="Arial" w:hAnsi="Arial" w:cs="Arial"/>
          <w:sz w:val="20"/>
          <w:szCs w:val="20"/>
          <w:lang w:val="en-US" w:eastAsia="zh-CN"/>
        </w:rPr>
        <w:t xml:space="preserve">. </w:t>
      </w:r>
      <w:r>
        <w:rPr>
          <w:rFonts w:hint="eastAsia" w:ascii="Arial" w:hAnsi="Arial" w:cs="Arial"/>
          <w:sz w:val="20"/>
          <w:szCs w:val="20"/>
          <w:lang w:eastAsia="zh-CN"/>
        </w:rPr>
        <w:t>A</w:t>
      </w:r>
      <w:r>
        <w:rPr>
          <w:rFonts w:hint="eastAsia" w:ascii="Arial" w:hAnsi="Arial" w:cs="Arial"/>
          <w:sz w:val="20"/>
          <w:szCs w:val="20"/>
          <w:lang w:val="en-US" w:eastAsia="zh-CN"/>
        </w:rPr>
        <w:t>ccording to</w:t>
      </w:r>
      <w:r>
        <w:rPr>
          <w:rFonts w:hint="eastAsia" w:ascii="Arial" w:hAnsi="Arial" w:cs="Arial"/>
          <w:sz w:val="20"/>
          <w:szCs w:val="20"/>
        </w:rPr>
        <w:t xml:space="preserve"> the trigger </w:t>
      </w:r>
      <w:r>
        <w:rPr>
          <w:rFonts w:hint="eastAsia" w:ascii="Arial" w:hAnsi="Arial" w:cs="Arial"/>
          <w:sz w:val="20"/>
          <w:szCs w:val="20"/>
          <w:lang w:eastAsia="zh-CN"/>
        </w:rPr>
        <w:t>r</w:t>
      </w:r>
      <w:r>
        <w:rPr>
          <w:rFonts w:hint="eastAsia" w:ascii="Arial" w:hAnsi="Arial" w:cs="Arial"/>
          <w:sz w:val="20"/>
          <w:szCs w:val="20"/>
          <w:lang w:val="en-US" w:eastAsia="zh-CN"/>
        </w:rPr>
        <w:t>equirement</w:t>
      </w:r>
      <w:r>
        <w:rPr>
          <w:rFonts w:hint="eastAsia" w:ascii="Arial" w:hAnsi="Arial" w:cs="Arial"/>
          <w:sz w:val="20"/>
          <w:szCs w:val="20"/>
        </w:rPr>
        <w:t xml:space="preserve">s of the warning function, accelerate the vehicle to </w:t>
      </w:r>
      <m:oMath>
        <m:sSubSup>
          <m:sSubSupPr>
            <m:ctrlPr>
              <w:rPr>
                <w:rFonts w:hint="default" w:ascii="Cambria Math" w:hAnsi="Cambria Math" w:cs="Arial"/>
                <w:i/>
                <w:kern w:val="2"/>
                <w:sz w:val="20"/>
                <w:szCs w:val="20"/>
                <w:lang w:val="en-US" w:eastAsia="zh-CN" w:bidi="ar-SA"/>
              </w:rPr>
            </m:ctrlPr>
          </m:sSubSupPr>
          <m:e>
            <m:r>
              <m:rPr/>
              <w:rPr>
                <w:rFonts w:hint="default" w:ascii="Cambria Math" w:hAnsi="Cambria Math" w:cs="Arial"/>
                <w:kern w:val="2"/>
                <w:sz w:val="20"/>
                <w:szCs w:val="20"/>
                <w:lang w:val="en-US" w:eastAsia="zh-CN" w:bidi="ar-SA"/>
              </w:rPr>
              <m:t>25</m:t>
            </m:r>
            <m:ctrlPr>
              <w:rPr>
                <w:rFonts w:hint="default" w:ascii="Cambria Math" w:hAnsi="Cambria Math" w:cs="Arial"/>
                <w:i/>
                <w:kern w:val="2"/>
                <w:sz w:val="20"/>
                <w:szCs w:val="20"/>
                <w:lang w:val="en-US" w:eastAsia="zh-CN" w:bidi="ar-SA"/>
              </w:rPr>
            </m:ctrlPr>
          </m:e>
          <m:sub>
            <m:r>
              <m:rPr/>
              <w:rPr>
                <w:rFonts w:hint="default" w:ascii="Cambria Math" w:hAnsi="Cambria Math" w:cs="Arial"/>
                <w:kern w:val="2"/>
                <w:sz w:val="20"/>
                <w:szCs w:val="20"/>
                <w:lang w:val="en-US" w:eastAsia="zh-CN" w:bidi="ar-SA"/>
              </w:rPr>
              <m:t xml:space="preserve">   0</m:t>
            </m:r>
            <m:ctrlPr>
              <w:rPr>
                <w:rFonts w:hint="default" w:ascii="Cambria Math" w:hAnsi="Cambria Math" w:cs="Arial"/>
                <w:i/>
                <w:kern w:val="2"/>
                <w:sz w:val="20"/>
                <w:szCs w:val="20"/>
                <w:lang w:val="en-US" w:eastAsia="zh-CN" w:bidi="ar-SA"/>
              </w:rPr>
            </m:ctrlPr>
          </m:sub>
          <m:sup>
            <m:r>
              <m:rPr/>
              <w:rPr>
                <w:rFonts w:hint="default" w:ascii="Cambria Math" w:hAnsi="Cambria Math" w:cs="Arial"/>
                <w:kern w:val="2"/>
                <w:sz w:val="20"/>
                <w:szCs w:val="20"/>
                <w:lang w:val="en-US" w:eastAsia="zh-CN" w:bidi="ar-SA"/>
              </w:rPr>
              <m:t>+2</m:t>
            </m:r>
            <m:ctrlPr>
              <w:rPr>
                <w:rFonts w:hint="default" w:ascii="Cambria Math" w:hAnsi="Cambria Math" w:cs="Arial"/>
                <w:i/>
                <w:kern w:val="2"/>
                <w:sz w:val="20"/>
                <w:szCs w:val="20"/>
                <w:lang w:val="en-US" w:eastAsia="zh-CN" w:bidi="ar-SA"/>
              </w:rPr>
            </m:ctrlPr>
          </m:sup>
        </m:sSubSup>
        <m:r>
          <m:rPr/>
          <w:rPr>
            <w:rFonts w:hint="default" w:ascii="Cambria Math" w:hAnsi="Cambria Math" w:cs="Arial"/>
            <w:kern w:val="2"/>
            <w:sz w:val="20"/>
            <w:szCs w:val="20"/>
            <w:lang w:val="en-US" w:eastAsia="zh-CN" w:bidi="ar-SA"/>
          </w:rPr>
          <m:t xml:space="preserve"> </m:t>
        </m:r>
      </m:oMath>
      <w:r>
        <w:rPr>
          <w:rFonts w:hint="eastAsia" w:ascii="Arial" w:hAnsi="Arial" w:cs="Arial"/>
          <w:sz w:val="20"/>
          <w:szCs w:val="20"/>
          <w:lang w:val="en-US" w:eastAsia="zh-CN"/>
        </w:rPr>
        <w:t xml:space="preserve">km/h </w:t>
      </w:r>
      <w:r>
        <w:rPr>
          <w:rFonts w:hint="eastAsia" w:ascii="Arial" w:hAnsi="Arial" w:cs="Arial"/>
          <w:sz w:val="20"/>
          <w:szCs w:val="20"/>
        </w:rPr>
        <w:t xml:space="preserve">or drive it under </w:t>
      </w:r>
      <w:r>
        <w:rPr>
          <w:rFonts w:hint="eastAsia" w:ascii="Arial" w:hAnsi="Arial" w:cs="Arial"/>
          <w:sz w:val="20"/>
          <w:szCs w:val="20"/>
          <w:lang w:val="en-US" w:eastAsia="zh-CN"/>
        </w:rPr>
        <w:t xml:space="preserve">the </w:t>
      </w:r>
      <w:r>
        <w:rPr>
          <w:rFonts w:hint="eastAsia" w:ascii="Arial" w:hAnsi="Arial" w:cs="Arial"/>
          <w:sz w:val="20"/>
          <w:szCs w:val="20"/>
        </w:rPr>
        <w:t xml:space="preserve">normal operating </w:t>
      </w:r>
      <w:r>
        <w:rPr>
          <w:rFonts w:hint="eastAsia" w:ascii="Arial" w:hAnsi="Arial" w:cs="Arial"/>
          <w:sz w:val="20"/>
          <w:szCs w:val="20"/>
          <w:lang w:eastAsia="zh-CN"/>
        </w:rPr>
        <w:t>s</w:t>
      </w:r>
      <w:r>
        <w:rPr>
          <w:rFonts w:hint="eastAsia" w:ascii="Arial" w:hAnsi="Arial" w:cs="Arial"/>
          <w:sz w:val="20"/>
          <w:szCs w:val="20"/>
          <w:lang w:val="en-US" w:eastAsia="zh-CN"/>
        </w:rPr>
        <w:t>tate</w:t>
      </w:r>
      <w:r>
        <w:rPr>
          <w:rFonts w:hint="eastAsia" w:ascii="Arial" w:hAnsi="Arial" w:cs="Arial"/>
          <w:sz w:val="20"/>
          <w:szCs w:val="20"/>
        </w:rPr>
        <w:t xml:space="preserve"> for </w:t>
      </w:r>
      <m:oMath>
        <m:sSubSup>
          <m:sSubSupPr>
            <m:ctrlPr>
              <w:rPr>
                <w:rFonts w:hint="default" w:ascii="Cambria Math" w:hAnsi="Cambria Math" w:cs="Arial"/>
                <w:i/>
                <w:kern w:val="2"/>
                <w:sz w:val="20"/>
                <w:szCs w:val="20"/>
                <w:lang w:val="en-US" w:eastAsia="zh-CN" w:bidi="ar-SA"/>
              </w:rPr>
            </m:ctrlPr>
          </m:sSubSupPr>
          <m:e>
            <m:r>
              <m:rPr/>
              <w:rPr>
                <w:rFonts w:hint="default" w:ascii="Cambria Math" w:hAnsi="Cambria Math" w:cs="Arial"/>
                <w:kern w:val="2"/>
                <w:sz w:val="20"/>
                <w:szCs w:val="20"/>
                <w:lang w:val="en-US" w:eastAsia="zh-CN" w:bidi="ar-SA"/>
              </w:rPr>
              <m:t>500</m:t>
            </m:r>
            <m:ctrlPr>
              <w:rPr>
                <w:rFonts w:hint="default" w:ascii="Cambria Math" w:hAnsi="Cambria Math" w:cs="Arial"/>
                <w:i/>
                <w:kern w:val="2"/>
                <w:sz w:val="20"/>
                <w:szCs w:val="20"/>
                <w:lang w:val="en-US" w:eastAsia="zh-CN" w:bidi="ar-SA"/>
              </w:rPr>
            </m:ctrlPr>
          </m:e>
          <m:sub>
            <m:r>
              <m:rPr/>
              <w:rPr>
                <w:rFonts w:hint="default" w:ascii="Cambria Math" w:hAnsi="Cambria Math" w:cs="Arial"/>
                <w:kern w:val="2"/>
                <w:sz w:val="20"/>
                <w:szCs w:val="20"/>
                <w:lang w:val="en-US" w:eastAsia="zh-CN" w:bidi="ar-SA"/>
              </w:rPr>
              <m:t xml:space="preserve">   0</m:t>
            </m:r>
            <m:ctrlPr>
              <w:rPr>
                <w:rFonts w:hint="default" w:ascii="Cambria Math" w:hAnsi="Cambria Math" w:cs="Arial"/>
                <w:i/>
                <w:kern w:val="2"/>
                <w:sz w:val="20"/>
                <w:szCs w:val="20"/>
                <w:lang w:val="en-US" w:eastAsia="zh-CN" w:bidi="ar-SA"/>
              </w:rPr>
            </m:ctrlPr>
          </m:sub>
          <m:sup>
            <m:r>
              <m:rPr/>
              <w:rPr>
                <w:rFonts w:hint="default" w:ascii="Cambria Math" w:hAnsi="Cambria Math" w:cs="Arial"/>
                <w:kern w:val="2"/>
                <w:sz w:val="20"/>
                <w:szCs w:val="20"/>
                <w:lang w:val="en-US" w:eastAsia="zh-CN" w:bidi="ar-SA"/>
              </w:rPr>
              <m:t>+10</m:t>
            </m:r>
            <m:ctrlPr>
              <w:rPr>
                <w:rFonts w:hint="default" w:ascii="Cambria Math" w:hAnsi="Cambria Math" w:cs="Arial"/>
                <w:i/>
                <w:kern w:val="2"/>
                <w:sz w:val="20"/>
                <w:szCs w:val="20"/>
                <w:lang w:val="en-US" w:eastAsia="zh-CN" w:bidi="ar-SA"/>
              </w:rPr>
            </m:ctrlPr>
          </m:sup>
        </m:sSubSup>
      </m:oMath>
      <w:r>
        <w:rPr>
          <w:rFonts w:hint="eastAsia" w:ascii="Arial" w:hAnsi="Arial" w:cs="Arial"/>
          <w:i w:val="0"/>
          <w:kern w:val="2"/>
          <w:sz w:val="20"/>
          <w:szCs w:val="20"/>
          <w:lang w:val="en-US" w:eastAsia="zh-CN" w:bidi="ar-SA"/>
        </w:rPr>
        <w:t>m</w:t>
      </w:r>
      <w:r>
        <w:rPr>
          <w:rFonts w:hint="eastAsia" w:ascii="Arial" w:hAnsi="Arial" w:cs="Arial"/>
          <w:sz w:val="20"/>
          <w:szCs w:val="20"/>
        </w:rPr>
        <w:t xml:space="preserve"> until the visual</w:t>
      </w:r>
      <w:r>
        <w:rPr>
          <w:rFonts w:hint="eastAsia" w:ascii="Arial" w:hAnsi="Arial" w:cs="Arial"/>
          <w:sz w:val="20"/>
          <w:szCs w:val="20"/>
          <w:lang w:val="en-US" w:eastAsia="zh-CN"/>
        </w:rPr>
        <w:t xml:space="preserve"> and </w:t>
      </w:r>
      <w:r>
        <w:rPr>
          <w:rFonts w:hint="eastAsia" w:ascii="Arial" w:hAnsi="Arial" w:cs="Arial"/>
          <w:sz w:val="20"/>
          <w:szCs w:val="20"/>
        </w:rPr>
        <w:t xml:space="preserve">audible warning signals are triggered. Record the trigger </w:t>
      </w:r>
      <w:r>
        <w:rPr>
          <w:rFonts w:hint="eastAsia" w:ascii="Arial" w:hAnsi="Arial" w:cs="Arial"/>
          <w:sz w:val="20"/>
          <w:szCs w:val="20"/>
          <w:lang w:eastAsia="zh-CN"/>
        </w:rPr>
        <w:t>t</w:t>
      </w:r>
      <w:r>
        <w:rPr>
          <w:rFonts w:hint="eastAsia" w:ascii="Arial" w:hAnsi="Arial" w:cs="Arial"/>
          <w:sz w:val="20"/>
          <w:szCs w:val="20"/>
          <w:lang w:val="en-US" w:eastAsia="zh-CN"/>
        </w:rPr>
        <w:t>ime</w:t>
      </w:r>
      <w:r>
        <w:rPr>
          <w:rFonts w:hint="eastAsia" w:ascii="Arial" w:hAnsi="Arial" w:cs="Arial"/>
          <w:sz w:val="20"/>
          <w:szCs w:val="20"/>
        </w:rPr>
        <w:t>, as well as the vehicle speed or driving distance at the moment of triggering.</w:t>
      </w:r>
    </w:p>
    <w:p w14:paraId="286DC6A6">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outlineLvl w:val="2"/>
        <w:rPr>
          <w:rFonts w:hint="default" w:ascii="Arial" w:hAnsi="Arial" w:cs="Arial"/>
          <w:sz w:val="20"/>
          <w:szCs w:val="20"/>
        </w:rPr>
      </w:pPr>
      <w:r>
        <w:rPr>
          <w:rFonts w:hint="default" w:ascii="Arial" w:hAnsi="Arial" w:cs="Arial"/>
          <w:sz w:val="20"/>
          <w:szCs w:val="20"/>
          <w:lang w:eastAsia="zh-CN"/>
        </w:rPr>
        <w:t>7</w:t>
      </w:r>
      <w:r>
        <w:rPr>
          <w:rFonts w:hint="default" w:ascii="Arial" w:hAnsi="Arial" w:cs="Arial"/>
          <w:sz w:val="20"/>
          <w:szCs w:val="20"/>
        </w:rPr>
        <w:t>.3.3 Emergency Retract Function Test</w:t>
      </w:r>
    </w:p>
    <w:p w14:paraId="18A7784E">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rPr>
          <w:rFonts w:hint="default" w:ascii="Arial" w:hAnsi="Arial" w:cs="Arial"/>
          <w:sz w:val="20"/>
          <w:szCs w:val="20"/>
        </w:rPr>
      </w:pPr>
      <w:r>
        <w:rPr>
          <w:rFonts w:hint="default" w:ascii="Arial" w:hAnsi="Arial" w:cs="Arial"/>
          <w:sz w:val="20"/>
          <w:szCs w:val="20"/>
        </w:rPr>
        <w:t xml:space="preserve">The test parameters are shown in Table </w:t>
      </w:r>
      <w:r>
        <w:rPr>
          <w:rFonts w:hint="eastAsia" w:ascii="Arial" w:hAnsi="Arial" w:cs="Arial"/>
          <w:sz w:val="20"/>
          <w:szCs w:val="20"/>
          <w:lang w:eastAsia="zh-CN"/>
        </w:rPr>
        <w:t>1</w:t>
      </w:r>
      <w:r>
        <w:rPr>
          <w:rFonts w:hint="eastAsia" w:ascii="Arial" w:hAnsi="Arial" w:cs="Arial"/>
          <w:sz w:val="20"/>
          <w:szCs w:val="20"/>
          <w:lang w:val="en-US" w:eastAsia="zh-CN"/>
        </w:rPr>
        <w:t>2</w:t>
      </w:r>
      <w:r>
        <w:rPr>
          <w:rFonts w:hint="default" w:ascii="Arial" w:hAnsi="Arial" w:cs="Arial"/>
          <w:sz w:val="20"/>
          <w:szCs w:val="20"/>
        </w:rPr>
        <w:t xml:space="preserve"> </w:t>
      </w:r>
      <w:r>
        <w:rPr>
          <w:rFonts w:hint="eastAsia" w:ascii="Arial" w:hAnsi="Arial" w:cs="Arial"/>
          <w:sz w:val="20"/>
          <w:szCs w:val="20"/>
          <w:lang w:eastAsia="zh-CN"/>
        </w:rPr>
        <w:t>a</w:t>
      </w:r>
      <w:r>
        <w:rPr>
          <w:rFonts w:hint="eastAsia" w:ascii="Arial" w:hAnsi="Arial" w:cs="Arial"/>
          <w:sz w:val="20"/>
          <w:szCs w:val="20"/>
          <w:lang w:val="en-US" w:eastAsia="zh-CN"/>
        </w:rPr>
        <w:t>nd Figure 6</w:t>
      </w:r>
      <w:r>
        <w:rPr>
          <w:rFonts w:hint="default" w:ascii="Arial" w:hAnsi="Arial" w:cs="Arial"/>
          <w:sz w:val="20"/>
          <w:szCs w:val="20"/>
        </w:rPr>
        <w:t>.</w:t>
      </w:r>
    </w:p>
    <w:p w14:paraId="01FFBDB1">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center"/>
        <w:textAlignment w:val="auto"/>
        <w:rPr>
          <w:rFonts w:hint="default" w:ascii="Arial" w:hAnsi="Arial" w:cs="Arial"/>
          <w:b/>
          <w:bCs/>
          <w:sz w:val="18"/>
          <w:szCs w:val="18"/>
        </w:rPr>
      </w:pPr>
      <w:r>
        <w:rPr>
          <w:rFonts w:hint="default" w:ascii="Arial" w:hAnsi="Arial" w:cs="Arial"/>
          <w:b/>
          <w:bCs/>
          <w:sz w:val="18"/>
          <w:szCs w:val="18"/>
        </w:rPr>
        <w:t xml:space="preserve">Table </w:t>
      </w:r>
      <w:r>
        <w:rPr>
          <w:rFonts w:hint="eastAsia" w:ascii="Arial" w:hAnsi="Arial" w:cs="Arial"/>
          <w:b/>
          <w:bCs/>
          <w:sz w:val="18"/>
          <w:szCs w:val="18"/>
          <w:lang w:eastAsia="zh-CN"/>
        </w:rPr>
        <w:t>1</w:t>
      </w:r>
      <w:r>
        <w:rPr>
          <w:rFonts w:hint="eastAsia" w:ascii="Arial" w:hAnsi="Arial" w:cs="Arial"/>
          <w:b/>
          <w:bCs/>
          <w:sz w:val="18"/>
          <w:szCs w:val="18"/>
          <w:lang w:val="en-US" w:eastAsia="zh-CN"/>
        </w:rPr>
        <w:t>2</w:t>
      </w:r>
      <w:r>
        <w:rPr>
          <w:rFonts w:hint="default" w:ascii="Arial" w:hAnsi="Arial" w:cs="Arial"/>
          <w:b/>
          <w:bCs/>
          <w:sz w:val="18"/>
          <w:szCs w:val="18"/>
        </w:rPr>
        <w:t xml:space="preserve"> — </w:t>
      </w:r>
      <w:r>
        <w:rPr>
          <w:rFonts w:hint="eastAsia" w:ascii="Arial" w:hAnsi="Arial" w:cs="Arial"/>
          <w:b/>
          <w:bCs/>
          <w:sz w:val="18"/>
          <w:szCs w:val="18"/>
          <w:lang w:val="en-US" w:eastAsia="zh-CN"/>
        </w:rPr>
        <w:t>CCRs</w:t>
      </w:r>
      <w:r>
        <w:rPr>
          <w:rFonts w:hint="default" w:ascii="Arial" w:hAnsi="Arial" w:cs="Arial"/>
          <w:b/>
          <w:bCs/>
          <w:sz w:val="18"/>
          <w:szCs w:val="18"/>
        </w:rPr>
        <w:t xml:space="preserve"> scenario parameters</w:t>
      </w:r>
    </w:p>
    <w:tbl>
      <w:tblPr>
        <w:tblStyle w:val="11"/>
        <w:tblW w:w="87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44"/>
        <w:gridCol w:w="1531"/>
        <w:gridCol w:w="1417"/>
        <w:gridCol w:w="1099"/>
        <w:gridCol w:w="1057"/>
        <w:gridCol w:w="1056"/>
        <w:gridCol w:w="964"/>
      </w:tblGrid>
      <w:tr w14:paraId="753A1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4" w:type="dxa"/>
          </w:tcPr>
          <w:p w14:paraId="2E286ADA">
            <w:pPr>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ind w:left="0" w:right="0"/>
              <w:jc w:val="center"/>
              <w:textAlignment w:val="auto"/>
              <w:rPr>
                <w:rFonts w:hint="default" w:ascii="Arial" w:hAnsi="Arial" w:eastAsia="宋体" w:cs="Arial"/>
                <w:b/>
                <w:bCs/>
                <w:color w:val="000000"/>
                <w:kern w:val="0"/>
                <w:sz w:val="18"/>
                <w:szCs w:val="18"/>
                <w:vertAlign w:val="baseline"/>
                <w:lang w:val="en-US" w:eastAsia="zh-CN" w:bidi="ar"/>
              </w:rPr>
            </w:pPr>
            <w:r>
              <w:rPr>
                <w:rFonts w:hint="default" w:ascii="Arial" w:hAnsi="Arial" w:cs="Arial"/>
                <w:b/>
                <w:bCs/>
                <w:sz w:val="18"/>
                <w:szCs w:val="18"/>
              </w:rPr>
              <w:t>Subject vehicle speed (km/h)</w:t>
            </w:r>
          </w:p>
        </w:tc>
        <w:tc>
          <w:tcPr>
            <w:tcW w:w="1531" w:type="dxa"/>
          </w:tcPr>
          <w:p w14:paraId="2410B23D">
            <w:pPr>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ind w:left="0" w:right="0"/>
              <w:jc w:val="center"/>
              <w:textAlignment w:val="auto"/>
              <w:rPr>
                <w:rFonts w:hint="default" w:ascii="Arial" w:hAnsi="Arial" w:eastAsia="宋体" w:cs="Arial"/>
                <w:b/>
                <w:bCs/>
                <w:color w:val="000000"/>
                <w:kern w:val="0"/>
                <w:sz w:val="18"/>
                <w:szCs w:val="18"/>
                <w:vertAlign w:val="baseline"/>
                <w:lang w:val="en-US" w:eastAsia="zh-CN" w:bidi="ar"/>
              </w:rPr>
            </w:pPr>
            <w:r>
              <w:rPr>
                <w:rFonts w:hint="default" w:ascii="Arial" w:hAnsi="Arial" w:cs="Arial"/>
                <w:b/>
                <w:bCs/>
                <w:sz w:val="18"/>
                <w:szCs w:val="18"/>
              </w:rPr>
              <w:t>Target vehicle speed (km/h)</w:t>
            </w:r>
          </w:p>
        </w:tc>
        <w:tc>
          <w:tcPr>
            <w:tcW w:w="1417" w:type="dxa"/>
          </w:tcPr>
          <w:p w14:paraId="144861A7">
            <w:pPr>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ind w:left="0" w:right="0"/>
              <w:jc w:val="center"/>
              <w:textAlignment w:val="auto"/>
              <w:rPr>
                <w:rFonts w:hint="default" w:ascii="Arial" w:hAnsi="Arial" w:eastAsia="宋体" w:cs="Arial"/>
                <w:b/>
                <w:bCs/>
                <w:color w:val="000000"/>
                <w:kern w:val="0"/>
                <w:sz w:val="18"/>
                <w:szCs w:val="18"/>
                <w:vertAlign w:val="baseline"/>
                <w:lang w:val="en-US" w:eastAsia="zh-CN" w:bidi="ar"/>
              </w:rPr>
            </w:pPr>
            <w:r>
              <w:rPr>
                <w:rFonts w:hint="default" w:ascii="Arial" w:hAnsi="Arial" w:cs="Arial"/>
                <w:b/>
                <w:bCs/>
                <w:sz w:val="18"/>
                <w:szCs w:val="18"/>
              </w:rPr>
              <w:t>Test start distance (m)</w:t>
            </w:r>
          </w:p>
        </w:tc>
        <w:tc>
          <w:tcPr>
            <w:tcW w:w="1099" w:type="dxa"/>
          </w:tcPr>
          <w:p w14:paraId="09789D3A">
            <w:pPr>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ind w:left="0" w:right="0"/>
              <w:jc w:val="center"/>
              <w:textAlignment w:val="auto"/>
              <w:rPr>
                <w:rFonts w:hint="default" w:ascii="Arial" w:hAnsi="Arial" w:eastAsia="宋体" w:cs="Arial"/>
                <w:b/>
                <w:bCs/>
                <w:color w:val="000000"/>
                <w:kern w:val="0"/>
                <w:sz w:val="18"/>
                <w:szCs w:val="18"/>
                <w:vertAlign w:val="baseline"/>
                <w:lang w:val="en-US" w:eastAsia="zh-CN" w:bidi="ar"/>
              </w:rPr>
            </w:pPr>
            <w:r>
              <w:rPr>
                <w:rFonts w:hint="default" w:ascii="Arial" w:hAnsi="Arial" w:cs="Arial"/>
                <w:b/>
                <w:bCs/>
                <w:sz w:val="18"/>
                <w:szCs w:val="18"/>
              </w:rPr>
              <w:t>Target type</w:t>
            </w:r>
          </w:p>
        </w:tc>
        <w:tc>
          <w:tcPr>
            <w:tcW w:w="1057" w:type="dxa"/>
          </w:tcPr>
          <w:p w14:paraId="46D51184">
            <w:pPr>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ind w:left="0" w:right="0"/>
              <w:jc w:val="center"/>
              <w:textAlignment w:val="auto"/>
              <w:rPr>
                <w:rFonts w:hint="default" w:ascii="Arial" w:hAnsi="Arial" w:eastAsia="宋体" w:cs="Arial"/>
                <w:b/>
                <w:bCs/>
                <w:color w:val="000000"/>
                <w:kern w:val="0"/>
                <w:sz w:val="18"/>
                <w:szCs w:val="18"/>
                <w:lang w:val="en-US" w:eastAsia="zh-CN" w:bidi="ar"/>
              </w:rPr>
            </w:pPr>
            <w:r>
              <w:rPr>
                <w:rFonts w:hint="default" w:ascii="Arial" w:hAnsi="Arial" w:cs="Arial"/>
                <w:b/>
                <w:bCs/>
                <w:sz w:val="18"/>
                <w:szCs w:val="18"/>
              </w:rPr>
              <w:t>Lighting condition</w:t>
            </w:r>
          </w:p>
        </w:tc>
        <w:tc>
          <w:tcPr>
            <w:tcW w:w="1056" w:type="dxa"/>
          </w:tcPr>
          <w:p w14:paraId="6E5459EF">
            <w:pPr>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ind w:left="0" w:right="0"/>
              <w:jc w:val="center"/>
              <w:textAlignment w:val="auto"/>
              <w:rPr>
                <w:rFonts w:hint="default" w:ascii="Arial" w:hAnsi="Arial" w:eastAsia="宋体" w:cs="Arial"/>
                <w:b/>
                <w:bCs/>
                <w:color w:val="000000"/>
                <w:kern w:val="0"/>
                <w:sz w:val="18"/>
                <w:szCs w:val="18"/>
                <w:lang w:val="en-US" w:eastAsia="zh-CN" w:bidi="ar"/>
              </w:rPr>
            </w:pPr>
            <w:r>
              <w:rPr>
                <w:rFonts w:hint="default" w:ascii="Arial" w:hAnsi="Arial" w:cs="Arial"/>
                <w:b/>
                <w:bCs/>
                <w:sz w:val="18"/>
                <w:szCs w:val="18"/>
              </w:rPr>
              <w:t>Overlap rate</w:t>
            </w:r>
          </w:p>
        </w:tc>
        <w:tc>
          <w:tcPr>
            <w:tcW w:w="964" w:type="dxa"/>
          </w:tcPr>
          <w:p w14:paraId="003A1759">
            <w:pPr>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ind w:left="0" w:right="0"/>
              <w:jc w:val="center"/>
              <w:textAlignment w:val="auto"/>
              <w:rPr>
                <w:rFonts w:hint="default" w:ascii="Arial" w:hAnsi="Arial" w:eastAsia="宋体" w:cs="Arial"/>
                <w:b/>
                <w:bCs/>
                <w:color w:val="000000"/>
                <w:kern w:val="0"/>
                <w:sz w:val="18"/>
                <w:szCs w:val="18"/>
                <w:lang w:val="en-US" w:eastAsia="zh-CN" w:bidi="ar"/>
              </w:rPr>
            </w:pPr>
            <w:r>
              <w:rPr>
                <w:rFonts w:hint="default" w:ascii="Arial" w:hAnsi="Arial" w:cs="Arial"/>
                <w:b/>
                <w:bCs/>
                <w:sz w:val="18"/>
                <w:szCs w:val="18"/>
              </w:rPr>
              <w:t>Number of tests</w:t>
            </w:r>
          </w:p>
        </w:tc>
      </w:tr>
      <w:tr w14:paraId="273D7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4" w:type="dxa"/>
            <w:vAlign w:val="center"/>
          </w:tcPr>
          <w:p w14:paraId="06735387">
            <w:pPr>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ind w:left="0" w:right="0"/>
              <w:jc w:val="center"/>
              <w:textAlignment w:val="auto"/>
              <w:rPr>
                <w:rFonts w:hint="default" w:ascii="Arial" w:hAnsi="Arial" w:eastAsia="宋体" w:cs="Arial"/>
                <w:b w:val="0"/>
                <w:bCs w:val="0"/>
                <w:color w:val="000000"/>
                <w:kern w:val="0"/>
                <w:sz w:val="18"/>
                <w:szCs w:val="18"/>
                <w:vertAlign w:val="baseline"/>
                <w:lang w:val="en-US" w:eastAsia="zh-CN" w:bidi="ar"/>
              </w:rPr>
            </w:pPr>
            <w:r>
              <w:rPr>
                <w:rFonts w:hint="default" w:ascii="Arial" w:hAnsi="Arial" w:eastAsia="宋体" w:cs="Arial"/>
                <w:b w:val="0"/>
                <w:bCs w:val="0"/>
                <w:color w:val="000000"/>
                <w:kern w:val="0"/>
                <w:sz w:val="18"/>
                <w:szCs w:val="18"/>
                <w:lang w:val="en-US" w:eastAsia="zh-CN" w:bidi="ar"/>
              </w:rPr>
              <w:t>50</w:t>
            </w:r>
          </w:p>
        </w:tc>
        <w:tc>
          <w:tcPr>
            <w:tcW w:w="1531" w:type="dxa"/>
            <w:vAlign w:val="center"/>
          </w:tcPr>
          <w:p w14:paraId="3D9C9A75">
            <w:pPr>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ind w:left="0" w:right="0"/>
              <w:jc w:val="center"/>
              <w:textAlignment w:val="auto"/>
              <w:rPr>
                <w:rFonts w:hint="default" w:ascii="Arial" w:hAnsi="Arial" w:eastAsia="宋体" w:cs="Arial"/>
                <w:b w:val="0"/>
                <w:bCs w:val="0"/>
                <w:color w:val="000000"/>
                <w:kern w:val="0"/>
                <w:sz w:val="18"/>
                <w:szCs w:val="18"/>
                <w:vertAlign w:val="baseline"/>
                <w:lang w:val="en-US" w:eastAsia="zh-CN" w:bidi="ar"/>
              </w:rPr>
            </w:pPr>
            <w:r>
              <w:rPr>
                <w:rFonts w:hint="default" w:ascii="Arial" w:hAnsi="Arial" w:eastAsia="宋体" w:cs="Arial"/>
                <w:b w:val="0"/>
                <w:bCs w:val="0"/>
                <w:color w:val="000000"/>
                <w:kern w:val="0"/>
                <w:sz w:val="18"/>
                <w:szCs w:val="18"/>
                <w:lang w:val="en-US" w:eastAsia="zh-CN" w:bidi="ar"/>
              </w:rPr>
              <w:t>0</w:t>
            </w:r>
          </w:p>
        </w:tc>
        <w:tc>
          <w:tcPr>
            <w:tcW w:w="1417" w:type="dxa"/>
            <w:vAlign w:val="center"/>
          </w:tcPr>
          <w:p w14:paraId="203926E6">
            <w:pPr>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ind w:left="0" w:right="0"/>
              <w:jc w:val="center"/>
              <w:textAlignment w:val="auto"/>
              <w:rPr>
                <w:rFonts w:hint="default" w:ascii="Arial" w:hAnsi="Arial" w:eastAsia="宋体" w:cs="Arial"/>
                <w:b w:val="0"/>
                <w:bCs w:val="0"/>
                <w:color w:val="000000"/>
                <w:kern w:val="0"/>
                <w:sz w:val="18"/>
                <w:szCs w:val="18"/>
                <w:vertAlign w:val="baseline"/>
                <w:lang w:val="en-US" w:eastAsia="zh-CN" w:bidi="ar"/>
              </w:rPr>
            </w:pPr>
            <w:r>
              <w:rPr>
                <w:rFonts w:hint="default" w:ascii="Arial" w:hAnsi="Arial" w:eastAsia="宋体" w:cs="Arial"/>
                <w:b w:val="0"/>
                <w:bCs w:val="0"/>
                <w:color w:val="000000"/>
                <w:kern w:val="0"/>
                <w:sz w:val="18"/>
                <w:szCs w:val="18"/>
                <w:lang w:val="en-US" w:eastAsia="zh-CN" w:bidi="ar"/>
              </w:rPr>
              <w:t>60</w:t>
            </w:r>
          </w:p>
        </w:tc>
        <w:tc>
          <w:tcPr>
            <w:tcW w:w="1099" w:type="dxa"/>
            <w:vAlign w:val="center"/>
          </w:tcPr>
          <w:p w14:paraId="6B21D259">
            <w:pPr>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ind w:left="0" w:right="0"/>
              <w:jc w:val="center"/>
              <w:textAlignment w:val="auto"/>
              <w:rPr>
                <w:rFonts w:hint="default" w:ascii="Arial" w:hAnsi="Arial" w:eastAsia="宋体" w:cs="Arial"/>
                <w:b w:val="0"/>
                <w:bCs w:val="0"/>
                <w:color w:val="000000"/>
                <w:kern w:val="0"/>
                <w:sz w:val="18"/>
                <w:szCs w:val="18"/>
                <w:vertAlign w:val="baseline"/>
                <w:lang w:val="en-US" w:eastAsia="zh-CN" w:bidi="ar"/>
              </w:rPr>
            </w:pPr>
            <w:r>
              <w:rPr>
                <w:rFonts w:hint="default" w:ascii="Arial" w:hAnsi="Arial" w:eastAsia="宋体" w:cs="Arial"/>
                <w:b w:val="0"/>
                <w:bCs w:val="0"/>
                <w:color w:val="000000"/>
                <w:kern w:val="0"/>
                <w:sz w:val="18"/>
                <w:szCs w:val="18"/>
                <w:lang w:val="en-US" w:eastAsia="zh-CN" w:bidi="ar"/>
              </w:rPr>
              <w:t>Sedan</w:t>
            </w:r>
          </w:p>
        </w:tc>
        <w:tc>
          <w:tcPr>
            <w:tcW w:w="1057" w:type="dxa"/>
            <w:vAlign w:val="center"/>
          </w:tcPr>
          <w:p w14:paraId="2D8FCED0">
            <w:pPr>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ind w:left="0" w:right="0"/>
              <w:jc w:val="center"/>
              <w:textAlignment w:val="auto"/>
              <w:rPr>
                <w:rFonts w:hint="default" w:ascii="Arial" w:hAnsi="Arial" w:eastAsia="宋体" w:cs="Arial"/>
                <w:b w:val="0"/>
                <w:bCs w:val="0"/>
                <w:color w:val="000000"/>
                <w:kern w:val="0"/>
                <w:sz w:val="18"/>
                <w:szCs w:val="18"/>
                <w:lang w:val="en-US" w:eastAsia="zh-CN" w:bidi="ar"/>
              </w:rPr>
            </w:pPr>
            <w:r>
              <w:rPr>
                <w:rFonts w:hint="default" w:ascii="Arial" w:hAnsi="Arial" w:cs="Arial"/>
                <w:b w:val="0"/>
                <w:bCs w:val="0"/>
                <w:sz w:val="18"/>
                <w:szCs w:val="18"/>
              </w:rPr>
              <w:t>Daylight</w:t>
            </w:r>
          </w:p>
        </w:tc>
        <w:tc>
          <w:tcPr>
            <w:tcW w:w="1056" w:type="dxa"/>
            <w:vAlign w:val="center"/>
          </w:tcPr>
          <w:p w14:paraId="72B309E3">
            <w:pPr>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ind w:left="0" w:right="0"/>
              <w:jc w:val="center"/>
              <w:textAlignment w:val="auto"/>
              <w:rPr>
                <w:rFonts w:hint="default" w:ascii="Arial" w:hAnsi="Arial" w:eastAsia="宋体" w:cs="Arial"/>
                <w:b w:val="0"/>
                <w:bCs w:val="0"/>
                <w:color w:val="000000"/>
                <w:kern w:val="0"/>
                <w:sz w:val="18"/>
                <w:szCs w:val="18"/>
                <w:lang w:val="en-US" w:eastAsia="zh-CN" w:bidi="ar"/>
              </w:rPr>
            </w:pPr>
            <w:r>
              <w:rPr>
                <w:rFonts w:hint="default" w:ascii="Arial" w:hAnsi="Arial" w:eastAsia="宋体" w:cs="Arial"/>
                <w:b w:val="0"/>
                <w:bCs w:val="0"/>
                <w:color w:val="000000"/>
                <w:kern w:val="0"/>
                <w:sz w:val="18"/>
                <w:szCs w:val="18"/>
                <w:lang w:val="en-US" w:eastAsia="zh-CN" w:bidi="ar"/>
              </w:rPr>
              <w:t>100%; ±50%; ±25%</w:t>
            </w:r>
          </w:p>
        </w:tc>
        <w:tc>
          <w:tcPr>
            <w:tcW w:w="964" w:type="dxa"/>
            <w:vAlign w:val="center"/>
          </w:tcPr>
          <w:p w14:paraId="3403BC83">
            <w:pPr>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ind w:left="0" w:right="0"/>
              <w:jc w:val="center"/>
              <w:textAlignment w:val="auto"/>
              <w:rPr>
                <w:rFonts w:hint="default" w:ascii="Arial" w:hAnsi="Arial" w:eastAsia="宋体" w:cs="Arial"/>
                <w:b w:val="0"/>
                <w:bCs w:val="0"/>
                <w:color w:val="000000"/>
                <w:kern w:val="0"/>
                <w:sz w:val="18"/>
                <w:szCs w:val="18"/>
                <w:lang w:val="en-US" w:eastAsia="zh-CN" w:bidi="ar"/>
              </w:rPr>
            </w:pPr>
            <w:r>
              <w:rPr>
                <w:rFonts w:hint="default" w:ascii="Arial" w:hAnsi="Arial" w:eastAsia="宋体" w:cs="Arial"/>
                <w:b w:val="0"/>
                <w:bCs w:val="0"/>
                <w:color w:val="000000"/>
                <w:kern w:val="0"/>
                <w:sz w:val="18"/>
                <w:szCs w:val="18"/>
                <w:lang w:val="en-US" w:eastAsia="zh-CN" w:bidi="ar"/>
              </w:rPr>
              <w:t>3</w:t>
            </w:r>
          </w:p>
        </w:tc>
      </w:tr>
    </w:tbl>
    <w:p w14:paraId="702D6172">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40" w:lineRule="auto"/>
        <w:ind w:leftChars="0"/>
        <w:jc w:val="center"/>
        <w:textAlignment w:val="auto"/>
        <w:rPr>
          <w:rFonts w:hint="default" w:ascii="Arial" w:hAnsi="Arial" w:cs="Arial"/>
          <w:b/>
          <w:bCs/>
          <w:sz w:val="18"/>
          <w:szCs w:val="18"/>
        </w:rPr>
      </w:pPr>
      <w:r>
        <w:rPr>
          <w:b/>
          <w:bCs/>
          <w:sz w:val="18"/>
          <w:szCs w:val="18"/>
        </w:rPr>
        <w:drawing>
          <wp:inline distT="0" distB="0" distL="114300" distR="114300">
            <wp:extent cx="5276850" cy="1752600"/>
            <wp:effectExtent l="0" t="0" r="6350" b="0"/>
            <wp:docPr id="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pic:cNvPicPr>
                      <a:picLocks noChangeAspect="1"/>
                    </pic:cNvPicPr>
                  </pic:nvPicPr>
                  <pic:blipFill>
                    <a:blip r:embed="rId14"/>
                    <a:stretch>
                      <a:fillRect/>
                    </a:stretch>
                  </pic:blipFill>
                  <pic:spPr>
                    <a:xfrm>
                      <a:off x="0" y="0"/>
                      <a:ext cx="5276850" cy="1752600"/>
                    </a:xfrm>
                    <a:prstGeom prst="rect">
                      <a:avLst/>
                    </a:prstGeom>
                  </pic:spPr>
                </pic:pic>
              </a:graphicData>
            </a:graphic>
          </wp:inline>
        </w:drawing>
      </w:r>
    </w:p>
    <w:p w14:paraId="1D58BCC4">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center"/>
        <w:textAlignment w:val="auto"/>
        <w:rPr>
          <w:rFonts w:hint="default" w:ascii="Arial" w:hAnsi="Arial" w:cs="Arial"/>
          <w:b/>
          <w:bCs/>
          <w:sz w:val="18"/>
          <w:szCs w:val="18"/>
        </w:rPr>
      </w:pPr>
      <w:r>
        <w:rPr>
          <w:rFonts w:hint="default" w:ascii="Arial" w:hAnsi="Arial" w:cs="Arial"/>
          <w:b/>
          <w:bCs/>
          <w:sz w:val="18"/>
          <w:szCs w:val="18"/>
        </w:rPr>
        <w:t>Fig</w:t>
      </w:r>
      <w:r>
        <w:rPr>
          <w:rFonts w:hint="eastAsia" w:ascii="Arial" w:hAnsi="Arial" w:cs="Arial"/>
          <w:b/>
          <w:bCs/>
          <w:sz w:val="18"/>
          <w:szCs w:val="18"/>
          <w:lang w:val="en-US" w:eastAsia="zh-CN"/>
        </w:rPr>
        <w:t>ure</w:t>
      </w:r>
      <w:r>
        <w:rPr>
          <w:rFonts w:hint="default" w:ascii="Arial" w:hAnsi="Arial" w:cs="Arial"/>
          <w:b/>
          <w:bCs/>
          <w:sz w:val="18"/>
          <w:szCs w:val="18"/>
        </w:rPr>
        <w:t xml:space="preserve"> </w:t>
      </w:r>
      <w:r>
        <w:rPr>
          <w:rFonts w:hint="eastAsia" w:ascii="Arial" w:hAnsi="Arial" w:cs="Arial"/>
          <w:b/>
          <w:bCs/>
          <w:sz w:val="18"/>
          <w:szCs w:val="18"/>
          <w:lang w:eastAsia="zh-CN"/>
        </w:rPr>
        <w:t>6</w:t>
      </w:r>
      <w:r>
        <w:rPr>
          <w:rFonts w:hint="default" w:ascii="Arial" w:hAnsi="Arial" w:cs="Arial"/>
          <w:b/>
          <w:bCs/>
          <w:sz w:val="18"/>
          <w:szCs w:val="18"/>
        </w:rPr>
        <w:t xml:space="preserve"> — Stationary target vehicle scenario</w:t>
      </w:r>
    </w:p>
    <w:p w14:paraId="5A150E10">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80" w:lineRule="exact"/>
        <w:ind w:leftChars="0"/>
        <w:jc w:val="both"/>
        <w:textAlignment w:val="auto"/>
        <w:outlineLvl w:val="3"/>
        <w:rPr>
          <w:rFonts w:hint="default" w:ascii="Arial" w:hAnsi="Arial" w:cs="Arial"/>
          <w:sz w:val="20"/>
          <w:szCs w:val="20"/>
        </w:rPr>
      </w:pPr>
      <w:r>
        <w:rPr>
          <w:rFonts w:hint="eastAsia" w:ascii="Arial" w:hAnsi="Arial" w:cs="Arial"/>
          <w:sz w:val="20"/>
          <w:szCs w:val="20"/>
          <w:lang w:eastAsia="zh-CN"/>
        </w:rPr>
        <w:t>7</w:t>
      </w:r>
      <w:r>
        <w:rPr>
          <w:rFonts w:hint="default" w:ascii="Arial" w:hAnsi="Arial" w:cs="Arial"/>
          <w:sz w:val="20"/>
          <w:szCs w:val="20"/>
        </w:rPr>
        <w:t>.3.3.1 Test procedure</w:t>
      </w:r>
    </w:p>
    <w:p w14:paraId="44EF98A9">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40" w:lineRule="exact"/>
        <w:ind w:leftChars="0"/>
        <w:jc w:val="both"/>
        <w:textAlignment w:val="auto"/>
        <w:rPr>
          <w:rFonts w:hint="default" w:ascii="Arial" w:hAnsi="Arial" w:cs="Arial"/>
          <w:sz w:val="20"/>
          <w:szCs w:val="20"/>
        </w:rPr>
      </w:pPr>
      <w:r>
        <w:rPr>
          <w:rFonts w:hint="default" w:ascii="Arial" w:hAnsi="Arial" w:cs="Arial"/>
          <w:sz w:val="20"/>
          <w:szCs w:val="20"/>
        </w:rPr>
        <w:t>a) One overlap rate shall be randomly selected. The target vehicle shall be stationary and positioned in front of the subject vehicle. The centre axis of the target vehicle shall align with the direction of travel of the subject vehicle;</w:t>
      </w:r>
    </w:p>
    <w:p w14:paraId="53D1A686">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40" w:lineRule="exact"/>
        <w:ind w:leftChars="0"/>
        <w:jc w:val="both"/>
        <w:textAlignment w:val="auto"/>
        <w:rPr>
          <w:rFonts w:hint="default" w:ascii="Arial" w:hAnsi="Arial" w:cs="Arial"/>
          <w:sz w:val="20"/>
          <w:szCs w:val="20"/>
        </w:rPr>
      </w:pPr>
      <w:r>
        <w:rPr>
          <w:rFonts w:hint="default" w:ascii="Arial" w:hAnsi="Arial" w:cs="Arial"/>
          <w:sz w:val="20"/>
          <w:szCs w:val="20"/>
        </w:rPr>
        <w:t xml:space="preserve">b) </w:t>
      </w:r>
      <w:r>
        <w:rPr>
          <w:rFonts w:ascii="Arial" w:hAnsi="Arial" w:cs="Arial" w:eastAsiaTheme="minorEastAsia"/>
          <w:sz w:val="20"/>
          <w:szCs w:val="20"/>
        </w:rPr>
        <w:t>The rear center point of the target vehicle shall be used as the reference impact point.</w:t>
      </w:r>
      <w:r>
        <w:rPr>
          <w:rFonts w:hint="default" w:ascii="Arial" w:hAnsi="Arial" w:cs="Arial"/>
          <w:sz w:val="20"/>
          <w:szCs w:val="20"/>
        </w:rPr>
        <w:t xml:space="preserve"> The impact point shall be the same for each test</w:t>
      </w:r>
      <w:r>
        <w:rPr>
          <w:rFonts w:hint="eastAsia" w:ascii="Arial" w:hAnsi="Arial" w:cs="Arial"/>
          <w:sz w:val="20"/>
          <w:szCs w:val="20"/>
          <w:lang w:eastAsia="zh-CN"/>
        </w:rPr>
        <w:t>.</w:t>
      </w:r>
      <w:r>
        <w:rPr>
          <w:rFonts w:hint="eastAsia" w:ascii="Arial" w:hAnsi="Arial" w:cs="Arial"/>
          <w:sz w:val="20"/>
          <w:szCs w:val="20"/>
          <w:lang w:val="en-US" w:eastAsia="zh-CN"/>
        </w:rPr>
        <w:t xml:space="preserve"> R</w:t>
      </w:r>
      <w:r>
        <w:rPr>
          <w:rFonts w:hint="default" w:ascii="Arial" w:hAnsi="Arial" w:cs="Arial"/>
          <w:sz w:val="20"/>
          <w:szCs w:val="20"/>
        </w:rPr>
        <w:t>ecord the longitudinal and lateral relative positions of the two vehicles;</w:t>
      </w:r>
    </w:p>
    <w:p w14:paraId="2CBCA5CA">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40" w:lineRule="exact"/>
        <w:ind w:leftChars="0"/>
        <w:jc w:val="both"/>
        <w:textAlignment w:val="auto"/>
        <w:rPr>
          <w:rFonts w:hint="default" w:ascii="Arial" w:hAnsi="Arial" w:cs="Arial"/>
          <w:sz w:val="20"/>
          <w:szCs w:val="20"/>
        </w:rPr>
      </w:pPr>
      <w:r>
        <w:rPr>
          <w:rFonts w:hint="default" w:ascii="Arial" w:hAnsi="Arial" w:cs="Arial"/>
          <w:sz w:val="20"/>
          <w:szCs w:val="20"/>
        </w:rPr>
        <w:t xml:space="preserve">c) The AEB braking function of the subject vehicle shall be deactivated. The subject vehicle shall then be accelerated to 50 km/h. When the distance between the subject vehicle and the target vehicle reaches 60 m, the test shall </w:t>
      </w:r>
      <w:r>
        <w:rPr>
          <w:rFonts w:hint="eastAsia" w:ascii="Arial" w:hAnsi="Arial" w:cs="Arial"/>
          <w:sz w:val="20"/>
          <w:szCs w:val="20"/>
          <w:lang w:val="en-US" w:eastAsia="zh-CN"/>
        </w:rPr>
        <w:t xml:space="preserve">be </w:t>
      </w:r>
      <w:r>
        <w:rPr>
          <w:rFonts w:hint="default" w:ascii="Arial" w:hAnsi="Arial" w:cs="Arial"/>
          <w:sz w:val="20"/>
          <w:szCs w:val="20"/>
        </w:rPr>
        <w:t>officially beg</w:t>
      </w:r>
      <w:r>
        <w:rPr>
          <w:rFonts w:hint="eastAsia" w:ascii="Arial" w:hAnsi="Arial" w:cs="Arial"/>
          <w:sz w:val="20"/>
          <w:szCs w:val="20"/>
          <w:lang w:eastAsia="zh-CN"/>
        </w:rPr>
        <w:t>u</w:t>
      </w:r>
      <w:r>
        <w:rPr>
          <w:rFonts w:hint="default" w:ascii="Arial" w:hAnsi="Arial" w:cs="Arial"/>
          <w:sz w:val="20"/>
          <w:szCs w:val="20"/>
        </w:rPr>
        <w:t xml:space="preserve">n and the emergency retract </w:t>
      </w:r>
      <w:r>
        <w:rPr>
          <w:rFonts w:hint="eastAsia" w:ascii="Arial" w:hAnsi="Arial" w:cs="Arial"/>
          <w:sz w:val="20"/>
          <w:szCs w:val="20"/>
          <w:lang w:val="en-US" w:eastAsia="zh-CN"/>
        </w:rPr>
        <w:t>motion</w:t>
      </w:r>
      <w:r>
        <w:rPr>
          <w:rFonts w:hint="default" w:ascii="Arial" w:hAnsi="Arial" w:cs="Arial"/>
          <w:sz w:val="20"/>
          <w:szCs w:val="20"/>
        </w:rPr>
        <w:t xml:space="preserve"> of the </w:t>
      </w:r>
      <w:r>
        <w:rPr>
          <w:rFonts w:hint="eastAsia" w:ascii="Arial" w:hAnsi="Arial" w:cs="Arial"/>
          <w:sz w:val="20"/>
          <w:szCs w:val="20"/>
          <w:lang w:eastAsia="zh-CN"/>
        </w:rPr>
        <w:t>v</w:t>
      </w:r>
      <w:r>
        <w:rPr>
          <w:rFonts w:hint="eastAsia" w:ascii="Arial" w:hAnsi="Arial" w:cs="Arial"/>
          <w:sz w:val="20"/>
          <w:szCs w:val="20"/>
          <w:lang w:val="en-US" w:eastAsia="zh-CN"/>
        </w:rPr>
        <w:t>ehicle reclined</w:t>
      </w:r>
      <w:r>
        <w:rPr>
          <w:rFonts w:hint="default" w:ascii="Arial" w:hAnsi="Arial" w:cs="Arial"/>
          <w:sz w:val="20"/>
          <w:szCs w:val="20"/>
        </w:rPr>
        <w:t xml:space="preserve"> seat shall be recorded;</w:t>
      </w:r>
    </w:p>
    <w:p w14:paraId="60B0519D">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40" w:lineRule="exact"/>
        <w:ind w:leftChars="0"/>
        <w:jc w:val="both"/>
        <w:textAlignment w:val="auto"/>
        <w:rPr>
          <w:rFonts w:hint="default" w:ascii="Arial" w:hAnsi="Arial" w:cs="Arial"/>
          <w:sz w:val="20"/>
          <w:szCs w:val="20"/>
        </w:rPr>
      </w:pPr>
      <w:r>
        <w:rPr>
          <w:rFonts w:hint="default" w:ascii="Arial" w:hAnsi="Arial" w:cs="Arial"/>
          <w:sz w:val="20"/>
          <w:szCs w:val="20"/>
        </w:rPr>
        <w:t>d) The test shall end when the subject vehicle impacts the target vehicle.</w:t>
      </w:r>
    </w:p>
    <w:p w14:paraId="2BCB4C7F">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40" w:lineRule="exact"/>
        <w:ind w:leftChars="0"/>
        <w:jc w:val="both"/>
        <w:textAlignment w:val="auto"/>
        <w:outlineLvl w:val="3"/>
        <w:rPr>
          <w:rFonts w:hint="default" w:ascii="Arial" w:hAnsi="Arial" w:cs="Arial"/>
          <w:sz w:val="20"/>
          <w:szCs w:val="20"/>
        </w:rPr>
      </w:pPr>
      <w:r>
        <w:rPr>
          <w:rFonts w:hint="eastAsia" w:ascii="Arial" w:hAnsi="Arial" w:cs="Arial"/>
          <w:sz w:val="20"/>
          <w:szCs w:val="20"/>
          <w:lang w:eastAsia="zh-CN"/>
        </w:rPr>
        <w:t>7</w:t>
      </w:r>
      <w:r>
        <w:rPr>
          <w:rFonts w:hint="default" w:ascii="Arial" w:hAnsi="Arial" w:cs="Arial"/>
          <w:sz w:val="20"/>
          <w:szCs w:val="20"/>
        </w:rPr>
        <w:t>.3.3.2 Test requirements</w:t>
      </w:r>
    </w:p>
    <w:p w14:paraId="19B6EC61">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40" w:lineRule="exact"/>
        <w:ind w:leftChars="0"/>
        <w:jc w:val="both"/>
        <w:textAlignment w:val="auto"/>
        <w:rPr>
          <w:rFonts w:hint="default" w:ascii="Arial" w:hAnsi="Arial" w:cs="Arial"/>
          <w:sz w:val="20"/>
          <w:szCs w:val="20"/>
        </w:rPr>
      </w:pPr>
      <w:r>
        <w:rPr>
          <w:rFonts w:hint="default" w:ascii="Arial" w:hAnsi="Arial" w:cs="Arial"/>
          <w:sz w:val="20"/>
          <w:szCs w:val="20"/>
        </w:rPr>
        <w:t>a) The speed shall remain stable. After the test begins, the subject vehicle speed shall be maintained at (50 ± 1) km/h;</w:t>
      </w:r>
    </w:p>
    <w:p w14:paraId="479C963F">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40" w:lineRule="exact"/>
        <w:ind w:leftChars="0"/>
        <w:jc w:val="both"/>
        <w:textAlignment w:val="auto"/>
        <w:rPr>
          <w:rFonts w:hint="default" w:ascii="Arial" w:hAnsi="Arial" w:cs="Arial"/>
          <w:sz w:val="20"/>
          <w:szCs w:val="20"/>
        </w:rPr>
      </w:pPr>
      <w:r>
        <w:rPr>
          <w:rFonts w:hint="default" w:ascii="Arial" w:hAnsi="Arial" w:cs="Arial"/>
          <w:sz w:val="20"/>
          <w:szCs w:val="20"/>
        </w:rPr>
        <w:t>b) After the test begins, the steering wheel angular speed of the subject vehicle shall not exceed 15°/s, and the lateral distance between the two vehicles shall not exceed ±0.2 m;</w:t>
      </w:r>
    </w:p>
    <w:p w14:paraId="0EAF9EA2">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40" w:lineRule="exact"/>
        <w:ind w:leftChars="0"/>
        <w:jc w:val="both"/>
        <w:textAlignment w:val="auto"/>
        <w:rPr>
          <w:rFonts w:hint="default" w:ascii="Arial" w:hAnsi="Arial" w:cs="Arial"/>
          <w:sz w:val="20"/>
          <w:szCs w:val="20"/>
        </w:rPr>
      </w:pPr>
      <w:r>
        <w:rPr>
          <w:rFonts w:hint="default" w:ascii="Arial" w:hAnsi="Arial" w:cs="Arial"/>
          <w:sz w:val="20"/>
          <w:szCs w:val="20"/>
        </w:rPr>
        <w:t>c) The subject vehicle shall not apply the brake pedal, perform sudden braking or steering before the test ends. After the test begins, the yaw rate of the subject vehicle shall not exceed ±1.0°/s;</w:t>
      </w:r>
    </w:p>
    <w:p w14:paraId="1A51FB77">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40" w:lineRule="exact"/>
        <w:ind w:leftChars="0"/>
        <w:jc w:val="both"/>
        <w:textAlignment w:val="auto"/>
        <w:rPr>
          <w:rFonts w:hint="default" w:ascii="Arial" w:hAnsi="Arial" w:cs="Arial"/>
          <w:sz w:val="20"/>
          <w:szCs w:val="20"/>
        </w:rPr>
      </w:pPr>
      <w:r>
        <w:rPr>
          <w:rFonts w:hint="default" w:ascii="Arial" w:hAnsi="Arial" w:cs="Arial"/>
          <w:sz w:val="20"/>
          <w:szCs w:val="20"/>
        </w:rPr>
        <w:t>d) After the test begins, the accelerator pedal position fluctuation shall not exceed ±5% of the full scale.</w:t>
      </w:r>
    </w:p>
    <w:p w14:paraId="281B8626">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40" w:lineRule="exact"/>
        <w:ind w:leftChars="0"/>
        <w:jc w:val="both"/>
        <w:textAlignment w:val="auto"/>
        <w:outlineLvl w:val="2"/>
        <w:rPr>
          <w:rFonts w:hint="default" w:ascii="Arial" w:hAnsi="Arial" w:cs="Arial"/>
          <w:sz w:val="20"/>
          <w:szCs w:val="20"/>
        </w:rPr>
      </w:pPr>
      <w:r>
        <w:rPr>
          <w:rFonts w:hint="default" w:ascii="Arial" w:hAnsi="Arial" w:cs="Arial"/>
          <w:sz w:val="20"/>
          <w:szCs w:val="20"/>
          <w:lang w:eastAsia="zh-CN"/>
        </w:rPr>
        <w:t>7</w:t>
      </w:r>
      <w:r>
        <w:rPr>
          <w:rFonts w:hint="default" w:ascii="Arial" w:hAnsi="Arial" w:cs="Arial"/>
          <w:sz w:val="20"/>
          <w:szCs w:val="20"/>
        </w:rPr>
        <w:t>.3.4 Anti</w:t>
      </w:r>
      <w:r>
        <w:rPr>
          <w:rFonts w:hint="default" w:ascii="Arial" w:hAnsi="Arial" w:cs="Arial"/>
          <w:sz w:val="20"/>
          <w:szCs w:val="20"/>
          <w:lang w:eastAsia="zh-CN"/>
        </w:rPr>
        <w:t>-</w:t>
      </w:r>
      <w:r>
        <w:rPr>
          <w:rFonts w:hint="default" w:ascii="Arial" w:hAnsi="Arial" w:cs="Arial"/>
          <w:sz w:val="20"/>
          <w:szCs w:val="20"/>
        </w:rPr>
        <w:t>pinch Function Test</w:t>
      </w:r>
    </w:p>
    <w:p w14:paraId="5F652A72">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40" w:lineRule="exact"/>
        <w:ind w:leftChars="0"/>
        <w:jc w:val="both"/>
        <w:textAlignment w:val="auto"/>
        <w:outlineLvl w:val="3"/>
        <w:rPr>
          <w:rFonts w:hint="default" w:ascii="Arial" w:hAnsi="Arial" w:cs="Arial"/>
          <w:sz w:val="20"/>
          <w:szCs w:val="20"/>
        </w:rPr>
      </w:pPr>
      <w:r>
        <w:rPr>
          <w:rFonts w:hint="eastAsia" w:ascii="Arial" w:hAnsi="Arial" w:cs="Arial"/>
          <w:sz w:val="20"/>
          <w:szCs w:val="20"/>
          <w:lang w:eastAsia="zh-CN"/>
        </w:rPr>
        <w:t>7</w:t>
      </w:r>
      <w:r>
        <w:rPr>
          <w:rFonts w:hint="default" w:ascii="Arial" w:hAnsi="Arial" w:cs="Arial"/>
          <w:sz w:val="20"/>
          <w:szCs w:val="20"/>
        </w:rPr>
        <w:t>.3.4.1 Static test</w:t>
      </w:r>
    </w:p>
    <w:p w14:paraId="703E4BC2">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40" w:lineRule="exact"/>
        <w:ind w:leftChars="0"/>
        <w:jc w:val="both"/>
        <w:textAlignment w:val="auto"/>
        <w:outlineLvl w:val="3"/>
        <w:rPr>
          <w:rFonts w:hint="eastAsia" w:ascii="Arial" w:hAnsi="Arial" w:cs="Arial"/>
          <w:sz w:val="20"/>
          <w:szCs w:val="20"/>
          <w:lang w:eastAsia="zh-CN"/>
        </w:rPr>
      </w:pPr>
      <w:r>
        <w:rPr>
          <w:rFonts w:hint="eastAsia" w:ascii="Arial" w:hAnsi="Arial" w:cs="Arial"/>
          <w:sz w:val="20"/>
          <w:szCs w:val="20"/>
        </w:rPr>
        <w:t>After the vehicle is started and all doors are closed, the test personnel on the seat</w:t>
      </w:r>
      <w:r>
        <w:rPr>
          <w:rFonts w:hint="eastAsia" w:ascii="Arial" w:hAnsi="Arial" w:cs="Arial"/>
          <w:sz w:val="20"/>
          <w:szCs w:val="20"/>
          <w:lang w:val="en-US" w:eastAsia="zh-CN"/>
        </w:rPr>
        <w:t xml:space="preserve"> to be</w:t>
      </w:r>
      <w:r>
        <w:rPr>
          <w:rFonts w:hint="eastAsia" w:ascii="Arial" w:hAnsi="Arial" w:cs="Arial"/>
          <w:sz w:val="20"/>
          <w:szCs w:val="20"/>
        </w:rPr>
        <w:t xml:space="preserve"> </w:t>
      </w:r>
      <w:r>
        <w:rPr>
          <w:rFonts w:hint="eastAsia" w:ascii="Arial" w:hAnsi="Arial" w:cs="Arial"/>
          <w:sz w:val="20"/>
          <w:szCs w:val="20"/>
          <w:lang w:eastAsia="zh-CN"/>
        </w:rPr>
        <w:t>t</w:t>
      </w:r>
      <w:r>
        <w:rPr>
          <w:rFonts w:hint="eastAsia" w:ascii="Arial" w:hAnsi="Arial" w:cs="Arial"/>
          <w:sz w:val="20"/>
          <w:szCs w:val="20"/>
          <w:lang w:val="en-US" w:eastAsia="zh-CN"/>
        </w:rPr>
        <w:t>ested</w:t>
      </w:r>
      <w:r>
        <w:rPr>
          <w:rFonts w:hint="eastAsia" w:ascii="Arial" w:hAnsi="Arial" w:cs="Arial"/>
          <w:sz w:val="20"/>
          <w:szCs w:val="20"/>
        </w:rPr>
        <w:t xml:space="preserve"> and the adjacent seat </w:t>
      </w:r>
      <w:r>
        <w:rPr>
          <w:rFonts w:hint="eastAsia" w:ascii="Arial" w:hAnsi="Arial" w:cs="Arial"/>
          <w:sz w:val="20"/>
          <w:szCs w:val="20"/>
          <w:lang w:eastAsia="zh-CN"/>
        </w:rPr>
        <w:t>w</w:t>
      </w:r>
      <w:r>
        <w:rPr>
          <w:rFonts w:hint="eastAsia" w:ascii="Arial" w:hAnsi="Arial" w:cs="Arial"/>
          <w:sz w:val="20"/>
          <w:szCs w:val="20"/>
          <w:lang w:val="en-US" w:eastAsia="zh-CN"/>
        </w:rPr>
        <w:t>ith</w:t>
      </w:r>
      <w:r>
        <w:rPr>
          <w:rFonts w:hint="eastAsia" w:ascii="Arial" w:hAnsi="Arial" w:cs="Arial"/>
          <w:sz w:val="20"/>
          <w:szCs w:val="20"/>
        </w:rPr>
        <w:t xml:space="preserve"> their seat belts</w:t>
      </w:r>
      <w:r>
        <w:rPr>
          <w:rFonts w:hint="eastAsia" w:ascii="Arial" w:hAnsi="Arial" w:cs="Arial"/>
          <w:sz w:val="20"/>
          <w:szCs w:val="20"/>
          <w:lang w:val="en-US" w:eastAsia="zh-CN"/>
        </w:rPr>
        <w:t xml:space="preserve"> unfastened</w:t>
      </w:r>
      <w:r>
        <w:rPr>
          <w:rFonts w:hint="eastAsia" w:ascii="Arial" w:hAnsi="Arial" w:cs="Arial"/>
          <w:sz w:val="20"/>
          <w:szCs w:val="20"/>
        </w:rPr>
        <w:t xml:space="preserve">. </w:t>
      </w:r>
      <w:r>
        <w:rPr>
          <w:rFonts w:hint="eastAsia" w:ascii="Arial" w:hAnsi="Arial" w:cs="Arial"/>
          <w:sz w:val="20"/>
          <w:szCs w:val="20"/>
          <w:lang w:val="en-US" w:eastAsia="zh-CN"/>
        </w:rPr>
        <w:t xml:space="preserve">Adjust the tested seat </w:t>
      </w:r>
      <w:r>
        <w:rPr>
          <w:rFonts w:hint="eastAsia" w:ascii="Arial" w:hAnsi="Arial" w:cs="Arial"/>
          <w:sz w:val="20"/>
          <w:szCs w:val="20"/>
          <w:lang w:eastAsia="zh-CN"/>
        </w:rPr>
        <w:t>t</w:t>
      </w:r>
      <w:r>
        <w:rPr>
          <w:rFonts w:hint="eastAsia" w:ascii="Arial" w:hAnsi="Arial" w:cs="Arial"/>
          <w:sz w:val="20"/>
          <w:szCs w:val="20"/>
          <w:lang w:val="en-US" w:eastAsia="zh-CN"/>
        </w:rPr>
        <w:t>o the</w:t>
      </w:r>
      <w:r>
        <w:rPr>
          <w:rFonts w:hint="eastAsia" w:ascii="Arial" w:hAnsi="Arial" w:cs="Arial"/>
          <w:sz w:val="20"/>
          <w:szCs w:val="20"/>
        </w:rPr>
        <w:t xml:space="preserve"> zero</w:t>
      </w:r>
      <w:r>
        <w:rPr>
          <w:rFonts w:hint="eastAsia" w:ascii="Arial" w:hAnsi="Arial" w:cs="Arial"/>
          <w:sz w:val="20"/>
          <w:szCs w:val="20"/>
          <w:lang w:val="en-US" w:eastAsia="zh-CN"/>
        </w:rPr>
        <w:t xml:space="preserve"> </w:t>
      </w:r>
      <w:r>
        <w:rPr>
          <w:rFonts w:hint="eastAsia" w:ascii="Arial" w:hAnsi="Arial" w:cs="Arial"/>
          <w:sz w:val="20"/>
          <w:szCs w:val="20"/>
        </w:rPr>
        <w:t xml:space="preserve">gravity </w:t>
      </w:r>
      <w:r>
        <w:rPr>
          <w:rFonts w:hint="eastAsia" w:ascii="Arial" w:hAnsi="Arial" w:cs="Arial"/>
          <w:sz w:val="20"/>
          <w:szCs w:val="20"/>
          <w:lang w:eastAsia="zh-CN"/>
        </w:rPr>
        <w:t>p</w:t>
      </w:r>
      <w:r>
        <w:rPr>
          <w:rFonts w:hint="eastAsia" w:ascii="Arial" w:hAnsi="Arial" w:cs="Arial"/>
          <w:sz w:val="20"/>
          <w:szCs w:val="20"/>
          <w:lang w:val="en-US" w:eastAsia="zh-CN"/>
        </w:rPr>
        <w:t>osition</w:t>
      </w:r>
      <w:r>
        <w:rPr>
          <w:rFonts w:hint="eastAsia" w:ascii="Arial" w:hAnsi="Arial" w:cs="Arial"/>
          <w:sz w:val="20"/>
          <w:szCs w:val="20"/>
        </w:rPr>
        <w:t xml:space="preserve"> (by voice</w:t>
      </w:r>
      <w:r>
        <w:rPr>
          <w:rFonts w:hint="eastAsia" w:ascii="Arial" w:hAnsi="Arial" w:cs="Arial"/>
          <w:sz w:val="20"/>
          <w:szCs w:val="20"/>
          <w:lang w:val="en-US" w:eastAsia="zh-CN"/>
        </w:rPr>
        <w:t xml:space="preserve"> commands</w:t>
      </w:r>
      <w:r>
        <w:rPr>
          <w:rFonts w:hint="eastAsia" w:ascii="Arial" w:hAnsi="Arial" w:cs="Arial"/>
          <w:sz w:val="20"/>
          <w:szCs w:val="20"/>
        </w:rPr>
        <w:t xml:space="preserve"> or </w:t>
      </w:r>
      <w:r>
        <w:rPr>
          <w:rFonts w:hint="eastAsia" w:ascii="Arial" w:hAnsi="Arial" w:cs="Arial"/>
          <w:sz w:val="20"/>
          <w:szCs w:val="20"/>
          <w:lang w:val="en-US" w:eastAsia="zh-CN"/>
        </w:rPr>
        <w:t xml:space="preserve">physical </w:t>
      </w:r>
      <w:r>
        <w:rPr>
          <w:rFonts w:hint="eastAsia" w:ascii="Arial" w:hAnsi="Arial" w:cs="Arial"/>
          <w:sz w:val="20"/>
          <w:szCs w:val="20"/>
        </w:rPr>
        <w:t xml:space="preserve">button), and the seat state changes shall be recorded. The occupants in the seat to be tested using Q3 and Q1.5 dummies and </w:t>
      </w:r>
      <w:r>
        <w:rPr>
          <w:rFonts w:hint="eastAsia" w:ascii="Arial" w:hAnsi="Arial" w:cs="Arial"/>
          <w:sz w:val="20"/>
          <w:szCs w:val="20"/>
          <w:lang w:eastAsia="zh-CN"/>
        </w:rPr>
        <w:t>e</w:t>
      </w:r>
      <w:r>
        <w:rPr>
          <w:rFonts w:hint="eastAsia" w:ascii="Arial" w:hAnsi="Arial" w:cs="Arial"/>
          <w:sz w:val="20"/>
          <w:szCs w:val="20"/>
        </w:rPr>
        <w:t>ach adjacent seat of the seat</w:t>
      </w:r>
      <w:r>
        <w:rPr>
          <w:rFonts w:hint="eastAsia" w:ascii="Arial" w:hAnsi="Arial" w:cs="Arial"/>
          <w:sz w:val="20"/>
          <w:szCs w:val="20"/>
          <w:lang w:val="en-US" w:eastAsia="zh-CN"/>
        </w:rPr>
        <w:t xml:space="preserve"> to be tested</w:t>
      </w:r>
      <w:r>
        <w:rPr>
          <w:rFonts w:hint="eastAsia" w:ascii="Arial" w:hAnsi="Arial" w:cs="Arial"/>
          <w:sz w:val="20"/>
          <w:szCs w:val="20"/>
        </w:rPr>
        <w:t xml:space="preserve"> shall be occupied by one 5th percentile occupant.</w:t>
      </w:r>
    </w:p>
    <w:p w14:paraId="6E98DFCD">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40" w:lineRule="exact"/>
        <w:ind w:leftChars="0"/>
        <w:jc w:val="both"/>
        <w:textAlignment w:val="auto"/>
        <w:outlineLvl w:val="3"/>
        <w:rPr>
          <w:rFonts w:hint="default" w:ascii="Arial" w:hAnsi="Arial" w:cs="Arial"/>
          <w:sz w:val="20"/>
          <w:szCs w:val="20"/>
        </w:rPr>
      </w:pPr>
      <w:r>
        <w:rPr>
          <w:rFonts w:hint="eastAsia" w:ascii="Arial" w:hAnsi="Arial" w:cs="Arial"/>
          <w:sz w:val="20"/>
          <w:szCs w:val="20"/>
          <w:lang w:eastAsia="zh-CN"/>
        </w:rPr>
        <w:t>7</w:t>
      </w:r>
      <w:r>
        <w:rPr>
          <w:rFonts w:hint="default" w:ascii="Arial" w:hAnsi="Arial" w:cs="Arial"/>
          <w:sz w:val="20"/>
          <w:szCs w:val="20"/>
        </w:rPr>
        <w:t>.3.4.2 Dynamic test</w:t>
      </w:r>
    </w:p>
    <w:p w14:paraId="708AC7EE">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40" w:lineRule="exact"/>
        <w:ind w:leftChars="0"/>
        <w:jc w:val="both"/>
        <w:textAlignment w:val="auto"/>
        <w:rPr>
          <w:rFonts w:hint="default" w:ascii="Arial" w:hAnsi="Arial" w:cs="Arial"/>
          <w:lang w:val="en-US" w:eastAsia="zh-CN"/>
        </w:rPr>
      </w:pPr>
      <w:r>
        <w:rPr>
          <w:rFonts w:hint="default" w:ascii="Arial" w:hAnsi="Arial" w:cs="Arial"/>
          <w:sz w:val="20"/>
          <w:szCs w:val="20"/>
        </w:rPr>
        <w:t xml:space="preserve">After the vehicle is started and all doors are closed, the seat to be tested shall be occupied by an adult occupant. If the adjacent seat allows child occupancy, tests shall be conducted separately using Q3 and Q1.5 dummies together with a </w:t>
      </w:r>
      <w:r>
        <w:rPr>
          <w:rFonts w:hint="eastAsia" w:ascii="Arial" w:hAnsi="Arial" w:cs="Arial"/>
          <w:sz w:val="20"/>
          <w:szCs w:val="20"/>
          <w:lang w:eastAsia="zh-CN"/>
        </w:rPr>
        <w:t>C</w:t>
      </w:r>
      <w:r>
        <w:rPr>
          <w:rFonts w:hint="eastAsia" w:ascii="Arial" w:hAnsi="Arial" w:cs="Arial"/>
          <w:sz w:val="20"/>
          <w:szCs w:val="20"/>
          <w:lang w:val="en-US" w:eastAsia="zh-CN"/>
        </w:rPr>
        <w:t>RS</w:t>
      </w:r>
      <w:r>
        <w:rPr>
          <w:rFonts w:hint="default" w:ascii="Arial" w:hAnsi="Arial" w:cs="Arial"/>
          <w:sz w:val="20"/>
          <w:szCs w:val="20"/>
        </w:rPr>
        <w:t xml:space="preserve">. The test personnel shall shift the transmission to the forward gear, depress the accelerator pedal and drive at idle speed. </w:t>
      </w:r>
      <w:r>
        <w:rPr>
          <w:rFonts w:hint="eastAsia" w:ascii="Arial" w:hAnsi="Arial" w:cs="Arial"/>
          <w:sz w:val="20"/>
          <w:szCs w:val="20"/>
          <w:lang w:val="en-US" w:eastAsia="zh-CN"/>
        </w:rPr>
        <w:t xml:space="preserve">Adjust the tested seat </w:t>
      </w:r>
      <w:r>
        <w:rPr>
          <w:rFonts w:hint="eastAsia" w:ascii="Arial" w:hAnsi="Arial" w:cs="Arial"/>
          <w:sz w:val="20"/>
          <w:szCs w:val="20"/>
          <w:lang w:eastAsia="zh-CN"/>
        </w:rPr>
        <w:t>t</w:t>
      </w:r>
      <w:r>
        <w:rPr>
          <w:rFonts w:hint="eastAsia" w:ascii="Arial" w:hAnsi="Arial" w:cs="Arial"/>
          <w:sz w:val="20"/>
          <w:szCs w:val="20"/>
          <w:lang w:val="en-US" w:eastAsia="zh-CN"/>
        </w:rPr>
        <w:t>o the</w:t>
      </w:r>
      <w:r>
        <w:rPr>
          <w:rFonts w:hint="eastAsia" w:ascii="Arial" w:hAnsi="Arial" w:cs="Arial"/>
          <w:sz w:val="20"/>
          <w:szCs w:val="20"/>
        </w:rPr>
        <w:t xml:space="preserve"> zero</w:t>
      </w:r>
      <w:r>
        <w:rPr>
          <w:rFonts w:hint="eastAsia" w:ascii="Arial" w:hAnsi="Arial" w:cs="Arial"/>
          <w:sz w:val="20"/>
          <w:szCs w:val="20"/>
          <w:lang w:val="en-US" w:eastAsia="zh-CN"/>
        </w:rPr>
        <w:t xml:space="preserve"> </w:t>
      </w:r>
      <w:r>
        <w:rPr>
          <w:rFonts w:hint="eastAsia" w:ascii="Arial" w:hAnsi="Arial" w:cs="Arial"/>
          <w:sz w:val="20"/>
          <w:szCs w:val="20"/>
        </w:rPr>
        <w:t xml:space="preserve">gravity </w:t>
      </w:r>
      <w:r>
        <w:rPr>
          <w:rFonts w:hint="eastAsia" w:ascii="Arial" w:hAnsi="Arial" w:cs="Arial"/>
          <w:sz w:val="20"/>
          <w:szCs w:val="20"/>
          <w:lang w:eastAsia="zh-CN"/>
        </w:rPr>
        <w:t>p</w:t>
      </w:r>
      <w:r>
        <w:rPr>
          <w:rFonts w:hint="eastAsia" w:ascii="Arial" w:hAnsi="Arial" w:cs="Arial"/>
          <w:sz w:val="20"/>
          <w:szCs w:val="20"/>
          <w:lang w:val="en-US" w:eastAsia="zh-CN"/>
        </w:rPr>
        <w:t>osition</w:t>
      </w:r>
      <w:r>
        <w:rPr>
          <w:rFonts w:hint="eastAsia" w:ascii="Arial" w:hAnsi="Arial" w:cs="Arial"/>
          <w:sz w:val="20"/>
          <w:szCs w:val="20"/>
        </w:rPr>
        <w:t xml:space="preserve"> (by voice</w:t>
      </w:r>
      <w:r>
        <w:rPr>
          <w:rFonts w:hint="eastAsia" w:ascii="Arial" w:hAnsi="Arial" w:cs="Arial"/>
          <w:sz w:val="20"/>
          <w:szCs w:val="20"/>
          <w:lang w:val="en-US" w:eastAsia="zh-CN"/>
        </w:rPr>
        <w:t xml:space="preserve"> commands</w:t>
      </w:r>
      <w:r>
        <w:rPr>
          <w:rFonts w:hint="eastAsia" w:ascii="Arial" w:hAnsi="Arial" w:cs="Arial"/>
          <w:sz w:val="20"/>
          <w:szCs w:val="20"/>
        </w:rPr>
        <w:t xml:space="preserve"> or </w:t>
      </w:r>
      <w:r>
        <w:rPr>
          <w:rFonts w:hint="eastAsia" w:ascii="Arial" w:hAnsi="Arial" w:cs="Arial"/>
          <w:sz w:val="20"/>
          <w:szCs w:val="20"/>
          <w:lang w:val="en-US" w:eastAsia="zh-CN"/>
        </w:rPr>
        <w:t xml:space="preserve">physical </w:t>
      </w:r>
      <w:r>
        <w:rPr>
          <w:rFonts w:hint="eastAsia" w:ascii="Arial" w:hAnsi="Arial" w:cs="Arial"/>
          <w:sz w:val="20"/>
          <w:szCs w:val="20"/>
        </w:rPr>
        <w:t>button)</w:t>
      </w:r>
      <w:r>
        <w:rPr>
          <w:rFonts w:hint="default" w:ascii="Arial" w:hAnsi="Arial" w:cs="Arial"/>
          <w:sz w:val="20"/>
          <w:szCs w:val="20"/>
        </w:rPr>
        <w:t>, and the seat state changes shall be recorded.</w:t>
      </w:r>
    </w:p>
    <w:p w14:paraId="4C06B565">
      <w:pPr>
        <w:keepNext w:val="0"/>
        <w:keepLines w:val="0"/>
        <w:pageBreakBefore w:val="0"/>
        <w:kinsoku/>
        <w:wordWrap/>
        <w:overflowPunct/>
        <w:topLinePunct w:val="0"/>
        <w:autoSpaceDE/>
        <w:autoSpaceDN/>
        <w:bidi w:val="0"/>
        <w:adjustRightInd/>
        <w:snapToGrid/>
        <w:spacing w:line="240" w:lineRule="exact"/>
        <w:textAlignment w:val="auto"/>
        <w:rPr>
          <w:rFonts w:hint="default" w:ascii="Arial" w:hAnsi="Arial" w:eastAsia="微软雅黑" w:cs="Arial"/>
          <w:sz w:val="21"/>
          <w:szCs w:val="21"/>
          <w:lang w:val="en-US" w:eastAsia="zh-CN"/>
        </w:rPr>
      </w:pPr>
      <w:r>
        <w:rPr>
          <w:rFonts w:hint="default" w:ascii="Arial" w:hAnsi="Arial" w:eastAsia="微软雅黑" w:cs="Arial"/>
          <w:sz w:val="21"/>
          <w:szCs w:val="21"/>
          <w:lang w:val="en-US" w:eastAsia="zh-CN"/>
        </w:rPr>
        <w:br w:type="page"/>
      </w:r>
    </w:p>
    <w:p w14:paraId="29F68EEB">
      <w:pPr>
        <w:keepNext w:val="0"/>
        <w:keepLines w:val="0"/>
        <w:pageBreakBefore w:val="0"/>
        <w:widowControl/>
        <w:numPr>
          <w:ilvl w:val="0"/>
          <w:numId w:val="0"/>
        </w:numPr>
        <w:kinsoku/>
        <w:wordWrap/>
        <w:overflowPunct/>
        <w:topLinePunct w:val="0"/>
        <w:autoSpaceDE/>
        <w:autoSpaceDN/>
        <w:bidi w:val="0"/>
        <w:adjustRightInd/>
        <w:snapToGrid/>
        <w:spacing w:before="120" w:after="120"/>
        <w:ind w:leftChars="0"/>
        <w:jc w:val="both"/>
        <w:textAlignment w:val="auto"/>
        <w:outlineLvl w:val="0"/>
        <w:rPr>
          <w:rFonts w:ascii="微软雅黑" w:hAnsi="微软雅黑" w:eastAsia="微软雅黑"/>
          <w:sz w:val="21"/>
          <w:szCs w:val="21"/>
        </w:rPr>
      </w:pPr>
      <w:r>
        <w:rPr>
          <w:rStyle w:val="13"/>
          <w:rFonts w:hint="eastAsia" w:ascii="Segoe UI" w:hAnsi="Segoe UI" w:eastAsia="Segoe UI" w:cs="Segoe UI"/>
          <w:b/>
          <w:bCs/>
          <w:i w:val="0"/>
          <w:iCs w:val="0"/>
          <w:caps w:val="0"/>
          <w:spacing w:val="0"/>
          <w:sz w:val="24"/>
          <w:szCs w:val="24"/>
          <w:shd w:val="clear" w:fill="FCFCFC"/>
          <w:vertAlign w:val="baseline"/>
          <w:lang w:val="en-US" w:eastAsia="zh-CN"/>
        </w:rPr>
        <w:t xml:space="preserve">Annex A </w:t>
      </w:r>
      <w:r>
        <w:rPr>
          <w:rStyle w:val="13"/>
          <w:rFonts w:hint="eastAsia" w:ascii="Segoe UI" w:hAnsi="Segoe UI" w:eastAsia="Segoe UI" w:cs="Segoe UI"/>
          <w:b/>
          <w:bCs/>
          <w:i w:val="0"/>
          <w:iCs w:val="0"/>
          <w:caps w:val="0"/>
          <w:spacing w:val="0"/>
          <w:sz w:val="24"/>
          <w:szCs w:val="24"/>
          <w:shd w:val="clear" w:fill="FCFCFC"/>
          <w:vertAlign w:val="baseline"/>
        </w:rPr>
        <w:t>Calculation Methods for Dummy Injury Criteria Technical Requirements</w:t>
      </w:r>
    </w:p>
    <w:p w14:paraId="51FFC88F">
      <w:pPr>
        <w:keepNext w:val="0"/>
        <w:keepLines w:val="0"/>
        <w:pageBreakBefore w:val="0"/>
        <w:widowControl/>
        <w:numPr>
          <w:ilvl w:val="0"/>
          <w:numId w:val="0"/>
        </w:numPr>
        <w:kinsoku/>
        <w:wordWrap/>
        <w:overflowPunct/>
        <w:topLinePunct w:val="0"/>
        <w:autoSpaceDE/>
        <w:autoSpaceDN/>
        <w:bidi w:val="0"/>
        <w:adjustRightInd/>
        <w:snapToGrid/>
        <w:spacing w:before="120" w:beforeAutospacing="0" w:after="120" w:afterAutospacing="0" w:line="240" w:lineRule="auto"/>
        <w:ind w:leftChars="0"/>
        <w:jc w:val="both"/>
        <w:textAlignment w:val="auto"/>
        <w:outlineLvl w:val="0"/>
        <w:rPr>
          <w:rFonts w:hint="eastAsia" w:ascii="Arial" w:hAnsi="Arial" w:eastAsia="微软雅黑" w:cs="Arial"/>
          <w:b/>
          <w:bCs/>
          <w:sz w:val="28"/>
          <w:szCs w:val="28"/>
          <w:lang w:val="en-US" w:eastAsia="zh-CN"/>
        </w:rPr>
      </w:pPr>
      <w:r>
        <w:rPr>
          <w:rFonts w:hint="eastAsia" w:ascii="Arial" w:hAnsi="Arial" w:eastAsia="微软雅黑" w:cs="Arial"/>
          <w:b/>
          <w:bCs/>
          <w:sz w:val="28"/>
          <w:szCs w:val="28"/>
          <w:lang w:val="en-US" w:eastAsia="zh-CN"/>
        </w:rPr>
        <w:t>A.1 Head Performance Criterion</w:t>
      </w:r>
    </w:p>
    <w:p w14:paraId="4BE1ED4E">
      <w:pPr>
        <w:keepNext w:val="0"/>
        <w:keepLines w:val="0"/>
        <w:pageBreakBefore w:val="0"/>
        <w:widowControl/>
        <w:numPr>
          <w:ilvl w:val="0"/>
          <w:numId w:val="0"/>
        </w:numPr>
        <w:kinsoku/>
        <w:wordWrap/>
        <w:overflowPunct/>
        <w:topLinePunct w:val="0"/>
        <w:autoSpaceDE/>
        <w:autoSpaceDN/>
        <w:bidi w:val="0"/>
        <w:adjustRightInd/>
        <w:snapToGrid/>
        <w:spacing w:before="120" w:after="120"/>
        <w:ind w:leftChars="0"/>
        <w:jc w:val="both"/>
        <w:textAlignment w:val="auto"/>
        <w:rPr>
          <w:rFonts w:hint="eastAsia" w:ascii="Arial" w:hAnsi="Arial" w:cs="Arial"/>
          <w:sz w:val="20"/>
          <w:szCs w:val="20"/>
          <w:lang w:val="en-US" w:eastAsia="zh-CN"/>
        </w:rPr>
      </w:pPr>
      <w:r>
        <w:rPr>
          <w:rFonts w:hint="eastAsia" w:ascii="Arial" w:hAnsi="Arial" w:cs="Arial"/>
          <w:sz w:val="20"/>
          <w:szCs w:val="20"/>
          <w:lang w:val="en-US" w:eastAsia="zh-CN"/>
        </w:rPr>
        <w:t>Calculate Head Resultant Acceleration AR:</w:t>
      </w:r>
    </w:p>
    <w:p w14:paraId="002C0D29">
      <w:pPr>
        <w:keepNext w:val="0"/>
        <w:keepLines w:val="0"/>
        <w:pageBreakBefore w:val="0"/>
        <w:widowControl/>
        <w:numPr>
          <w:ilvl w:val="0"/>
          <w:numId w:val="0"/>
        </w:numPr>
        <w:kinsoku/>
        <w:wordWrap/>
        <w:overflowPunct/>
        <w:topLinePunct w:val="0"/>
        <w:autoSpaceDE/>
        <w:autoSpaceDN/>
        <w:bidi w:val="0"/>
        <w:adjustRightInd/>
        <w:snapToGrid/>
        <w:spacing w:before="120" w:after="120"/>
        <w:ind w:leftChars="0"/>
        <w:jc w:val="both"/>
        <w:textAlignment w:val="auto"/>
        <w:rPr>
          <w:rFonts w:hint="eastAsia" w:ascii="Arial" w:hAnsi="Arial" w:cs="Arial"/>
          <w:sz w:val="20"/>
          <w:szCs w:val="20"/>
          <w:lang w:val="en-US" w:eastAsia="zh-CN"/>
        </w:rPr>
      </w:pPr>
      <m:oMathPara>
        <m:oMath>
          <m:eqArr>
            <m:eqArrPr>
              <m:maxDist m:val="1"/>
              <m:ctrlPr>
                <w:rPr>
                  <w:rFonts w:hint="eastAsia" w:ascii="Cambria Math" w:hAnsi="Cambria Math" w:cs="Arial"/>
                  <w:sz w:val="20"/>
                  <w:szCs w:val="20"/>
                  <w:lang w:val="en-US" w:eastAsia="zh-CN"/>
                </w:rPr>
              </m:ctrlPr>
            </m:eqArrPr>
            <m:e>
              <m:sSub>
                <m:sSubPr>
                  <m:ctrlPr>
                    <w:rPr>
                      <w:rFonts w:hint="eastAsia" w:ascii="Cambria Math" w:hAnsi="Cambria Math" w:cs="Arial"/>
                      <w:sz w:val="20"/>
                      <w:szCs w:val="20"/>
                      <w:lang w:val="en-US" w:eastAsia="zh-CN"/>
                    </w:rPr>
                  </m:ctrlPr>
                </m:sSubPr>
                <m:e>
                  <m:r>
                    <m:rPr>
                      <m:sty m:val="p"/>
                    </m:rPr>
                    <w:rPr>
                      <w:rFonts w:hint="eastAsia" w:ascii="Cambria Math" w:hAnsi="Cambria Math" w:cs="Arial"/>
                      <w:sz w:val="20"/>
                      <w:szCs w:val="20"/>
                      <w:lang w:val="en-US" w:eastAsia="zh-CN"/>
                    </w:rPr>
                    <m:t>A</m:t>
                  </m:r>
                  <m:ctrlPr>
                    <w:rPr>
                      <w:rFonts w:hint="eastAsia" w:ascii="Cambria Math" w:hAnsi="Cambria Math" w:cs="Arial"/>
                      <w:sz w:val="20"/>
                      <w:szCs w:val="20"/>
                      <w:lang w:val="en-US" w:eastAsia="zh-CN"/>
                    </w:rPr>
                  </m:ctrlPr>
                </m:e>
                <m:sub>
                  <m:r>
                    <m:rPr>
                      <m:sty m:val="p"/>
                    </m:rPr>
                    <w:rPr>
                      <w:rFonts w:hint="eastAsia" w:ascii="Cambria Math" w:hAnsi="Cambria Math" w:cs="Arial"/>
                      <w:sz w:val="20"/>
                      <w:szCs w:val="20"/>
                      <w:lang w:val="en-US" w:eastAsia="zh-CN"/>
                    </w:rPr>
                    <m:t>R</m:t>
                  </m:r>
                  <m:ctrlPr>
                    <w:rPr>
                      <w:rFonts w:hint="eastAsia" w:ascii="Cambria Math" w:hAnsi="Cambria Math" w:cs="Arial"/>
                      <w:sz w:val="20"/>
                      <w:szCs w:val="20"/>
                      <w:lang w:val="en-US" w:eastAsia="zh-CN"/>
                    </w:rPr>
                  </m:ctrlPr>
                </m:sub>
              </m:sSub>
              <m:r>
                <m:rPr>
                  <m:sty m:val="p"/>
                </m:rPr>
                <w:rPr>
                  <w:rFonts w:hint="eastAsia" w:ascii="Cambria Math" w:hAnsi="Cambria Math" w:cs="Arial"/>
                  <w:sz w:val="20"/>
                  <w:szCs w:val="20"/>
                  <w:lang w:val="en-US" w:eastAsia="zh-CN"/>
                </w:rPr>
                <m:t>=</m:t>
              </m:r>
              <m:rad>
                <m:radPr>
                  <m:degHide m:val="1"/>
                  <m:ctrlPr>
                    <w:rPr>
                      <w:rFonts w:hint="eastAsia" w:ascii="Cambria Math" w:hAnsi="Cambria Math" w:cs="Arial"/>
                      <w:sz w:val="20"/>
                      <w:szCs w:val="20"/>
                      <w:lang w:val="en-US" w:eastAsia="zh-CN"/>
                    </w:rPr>
                  </m:ctrlPr>
                </m:radPr>
                <m:deg>
                  <m:ctrlPr>
                    <w:rPr>
                      <w:rFonts w:hint="eastAsia" w:ascii="Cambria Math" w:hAnsi="Cambria Math" w:cs="Arial"/>
                      <w:sz w:val="20"/>
                      <w:szCs w:val="20"/>
                      <w:lang w:val="en-US" w:eastAsia="zh-CN"/>
                    </w:rPr>
                  </m:ctrlPr>
                </m:deg>
                <m:e>
                  <m:sSubSup>
                    <m:sSubSupPr>
                      <m:ctrlPr>
                        <w:rPr>
                          <w:rFonts w:hint="eastAsia" w:ascii="Cambria Math" w:hAnsi="Cambria Math" w:cs="Arial"/>
                          <w:sz w:val="20"/>
                          <w:szCs w:val="20"/>
                          <w:lang w:val="en-US" w:eastAsia="zh-CN"/>
                        </w:rPr>
                      </m:ctrlPr>
                    </m:sSubSupPr>
                    <m:e>
                      <m:r>
                        <m:rPr>
                          <m:sty m:val="p"/>
                        </m:rPr>
                        <w:rPr>
                          <w:rFonts w:hint="eastAsia" w:ascii="Cambria Math" w:hAnsi="Cambria Math" w:cs="Arial"/>
                          <w:sz w:val="20"/>
                          <w:szCs w:val="20"/>
                          <w:lang w:val="en-US" w:eastAsia="zh-CN"/>
                        </w:rPr>
                        <m:t>A</m:t>
                      </m:r>
                      <m:ctrlPr>
                        <w:rPr>
                          <w:rFonts w:hint="eastAsia" w:ascii="Cambria Math" w:hAnsi="Cambria Math" w:cs="Arial"/>
                          <w:sz w:val="20"/>
                          <w:szCs w:val="20"/>
                          <w:lang w:val="en-US" w:eastAsia="zh-CN"/>
                        </w:rPr>
                      </m:ctrlPr>
                    </m:e>
                    <m:sub>
                      <m:r>
                        <m:rPr>
                          <m:sty m:val="p"/>
                        </m:rPr>
                        <w:rPr>
                          <w:rFonts w:hint="eastAsia" w:ascii="Cambria Math" w:hAnsi="Cambria Math" w:cs="Arial"/>
                          <w:sz w:val="20"/>
                          <w:szCs w:val="20"/>
                          <w:lang w:val="en-US" w:eastAsia="zh-CN"/>
                        </w:rPr>
                        <m:t>x</m:t>
                      </m:r>
                      <m:ctrlPr>
                        <w:rPr>
                          <w:rFonts w:hint="eastAsia" w:ascii="Cambria Math" w:hAnsi="Cambria Math" w:cs="Arial"/>
                          <w:sz w:val="20"/>
                          <w:szCs w:val="20"/>
                          <w:lang w:val="en-US" w:eastAsia="zh-CN"/>
                        </w:rPr>
                      </m:ctrlPr>
                    </m:sub>
                    <m:sup>
                      <m:r>
                        <m:rPr>
                          <m:sty m:val="p"/>
                        </m:rPr>
                        <w:rPr>
                          <w:rFonts w:hint="eastAsia" w:ascii="Cambria Math" w:hAnsi="Cambria Math" w:cs="Arial"/>
                          <w:sz w:val="20"/>
                          <w:szCs w:val="20"/>
                          <w:lang w:val="en-US" w:eastAsia="zh-CN"/>
                        </w:rPr>
                        <m:t>2</m:t>
                      </m:r>
                      <m:ctrlPr>
                        <w:rPr>
                          <w:rFonts w:hint="eastAsia" w:ascii="Cambria Math" w:hAnsi="Cambria Math" w:cs="Arial"/>
                          <w:sz w:val="20"/>
                          <w:szCs w:val="20"/>
                          <w:lang w:val="en-US" w:eastAsia="zh-CN"/>
                        </w:rPr>
                      </m:ctrlPr>
                    </m:sup>
                  </m:sSubSup>
                  <m:r>
                    <m:rPr>
                      <m:sty m:val="p"/>
                    </m:rPr>
                    <w:rPr>
                      <w:rFonts w:hint="eastAsia" w:ascii="Cambria Math" w:hAnsi="Cambria Math" w:cs="Arial"/>
                      <w:sz w:val="20"/>
                      <w:szCs w:val="20"/>
                      <w:lang w:val="en-US" w:eastAsia="zh-CN"/>
                    </w:rPr>
                    <m:t>+</m:t>
                  </m:r>
                  <m:sSubSup>
                    <m:sSubSupPr>
                      <m:ctrlPr>
                        <w:rPr>
                          <w:rFonts w:hint="eastAsia" w:ascii="Cambria Math" w:hAnsi="Cambria Math" w:cs="Arial"/>
                          <w:sz w:val="20"/>
                          <w:szCs w:val="20"/>
                          <w:lang w:val="en-US" w:eastAsia="zh-CN"/>
                        </w:rPr>
                      </m:ctrlPr>
                    </m:sSubSupPr>
                    <m:e>
                      <m:r>
                        <m:rPr>
                          <m:sty m:val="p"/>
                        </m:rPr>
                        <w:rPr>
                          <w:rFonts w:hint="eastAsia" w:ascii="Cambria Math" w:hAnsi="Cambria Math" w:cs="Arial"/>
                          <w:sz w:val="20"/>
                          <w:szCs w:val="20"/>
                          <w:lang w:val="en-US" w:eastAsia="zh-CN"/>
                        </w:rPr>
                        <m:t>A</m:t>
                      </m:r>
                      <m:ctrlPr>
                        <w:rPr>
                          <w:rFonts w:hint="eastAsia" w:ascii="Cambria Math" w:hAnsi="Cambria Math" w:cs="Arial"/>
                          <w:sz w:val="20"/>
                          <w:szCs w:val="20"/>
                          <w:lang w:val="en-US" w:eastAsia="zh-CN"/>
                        </w:rPr>
                      </m:ctrlPr>
                    </m:e>
                    <m:sub>
                      <m:r>
                        <m:rPr>
                          <m:sty m:val="p"/>
                        </m:rPr>
                        <w:rPr>
                          <w:rFonts w:hint="eastAsia" w:ascii="Cambria Math" w:hAnsi="Cambria Math" w:cs="Arial"/>
                          <w:sz w:val="20"/>
                          <w:szCs w:val="20"/>
                          <w:lang w:val="en-US" w:eastAsia="zh-CN"/>
                        </w:rPr>
                        <m:t>y</m:t>
                      </m:r>
                      <m:ctrlPr>
                        <w:rPr>
                          <w:rFonts w:hint="eastAsia" w:ascii="Cambria Math" w:hAnsi="Cambria Math" w:cs="Arial"/>
                          <w:sz w:val="20"/>
                          <w:szCs w:val="20"/>
                          <w:lang w:val="en-US" w:eastAsia="zh-CN"/>
                        </w:rPr>
                      </m:ctrlPr>
                    </m:sub>
                    <m:sup>
                      <m:r>
                        <m:rPr>
                          <m:sty m:val="p"/>
                        </m:rPr>
                        <w:rPr>
                          <w:rFonts w:hint="eastAsia" w:ascii="Cambria Math" w:hAnsi="Cambria Math" w:cs="Arial"/>
                          <w:sz w:val="20"/>
                          <w:szCs w:val="20"/>
                          <w:lang w:val="en-US" w:eastAsia="zh-CN"/>
                        </w:rPr>
                        <m:t>2</m:t>
                      </m:r>
                      <m:ctrlPr>
                        <w:rPr>
                          <w:rFonts w:hint="eastAsia" w:ascii="Cambria Math" w:hAnsi="Cambria Math" w:cs="Arial"/>
                          <w:sz w:val="20"/>
                          <w:szCs w:val="20"/>
                          <w:lang w:val="en-US" w:eastAsia="zh-CN"/>
                        </w:rPr>
                      </m:ctrlPr>
                    </m:sup>
                  </m:sSubSup>
                  <m:r>
                    <m:rPr>
                      <m:sty m:val="p"/>
                    </m:rPr>
                    <w:rPr>
                      <w:rFonts w:hint="eastAsia" w:ascii="Cambria Math" w:hAnsi="Cambria Math" w:cs="Arial"/>
                      <w:sz w:val="20"/>
                      <w:szCs w:val="20"/>
                      <w:lang w:val="en-US" w:eastAsia="zh-CN"/>
                    </w:rPr>
                    <m:t>+</m:t>
                  </m:r>
                  <m:sSubSup>
                    <m:sSubSupPr>
                      <m:ctrlPr>
                        <w:rPr>
                          <w:rFonts w:hint="eastAsia" w:ascii="Cambria Math" w:hAnsi="Cambria Math" w:cs="Arial"/>
                          <w:sz w:val="20"/>
                          <w:szCs w:val="20"/>
                          <w:lang w:val="en-US" w:eastAsia="zh-CN"/>
                        </w:rPr>
                      </m:ctrlPr>
                    </m:sSubSupPr>
                    <m:e>
                      <m:r>
                        <m:rPr>
                          <m:sty m:val="p"/>
                        </m:rPr>
                        <w:rPr>
                          <w:rFonts w:hint="eastAsia" w:ascii="Cambria Math" w:hAnsi="Cambria Math" w:cs="Arial"/>
                          <w:sz w:val="20"/>
                          <w:szCs w:val="20"/>
                          <w:lang w:val="en-US" w:eastAsia="zh-CN"/>
                        </w:rPr>
                        <m:t>A</m:t>
                      </m:r>
                      <m:ctrlPr>
                        <w:rPr>
                          <w:rFonts w:hint="eastAsia" w:ascii="Cambria Math" w:hAnsi="Cambria Math" w:cs="Arial"/>
                          <w:sz w:val="20"/>
                          <w:szCs w:val="20"/>
                          <w:lang w:val="en-US" w:eastAsia="zh-CN"/>
                        </w:rPr>
                      </m:ctrlPr>
                    </m:e>
                    <m:sub>
                      <m:r>
                        <m:rPr>
                          <m:sty m:val="p"/>
                        </m:rPr>
                        <w:rPr>
                          <w:rFonts w:hint="eastAsia" w:ascii="Cambria Math" w:hAnsi="Cambria Math" w:cs="Arial"/>
                          <w:sz w:val="20"/>
                          <w:szCs w:val="20"/>
                          <w:lang w:val="en-US" w:eastAsia="zh-CN"/>
                        </w:rPr>
                        <m:t>z</m:t>
                      </m:r>
                      <m:ctrlPr>
                        <w:rPr>
                          <w:rFonts w:hint="eastAsia" w:ascii="Cambria Math" w:hAnsi="Cambria Math" w:cs="Arial"/>
                          <w:sz w:val="20"/>
                          <w:szCs w:val="20"/>
                          <w:lang w:val="en-US" w:eastAsia="zh-CN"/>
                        </w:rPr>
                      </m:ctrlPr>
                    </m:sub>
                    <m:sup>
                      <m:r>
                        <m:rPr>
                          <m:sty m:val="p"/>
                        </m:rPr>
                        <w:rPr>
                          <w:rFonts w:hint="eastAsia" w:ascii="Cambria Math" w:hAnsi="Cambria Math" w:cs="Arial"/>
                          <w:sz w:val="20"/>
                          <w:szCs w:val="20"/>
                          <w:lang w:val="en-US" w:eastAsia="zh-CN"/>
                        </w:rPr>
                        <m:t>2</m:t>
                      </m:r>
                      <m:ctrlPr>
                        <w:rPr>
                          <w:rFonts w:hint="eastAsia" w:ascii="Cambria Math" w:hAnsi="Cambria Math" w:cs="Arial"/>
                          <w:sz w:val="20"/>
                          <w:szCs w:val="20"/>
                          <w:lang w:val="en-US" w:eastAsia="zh-CN"/>
                        </w:rPr>
                      </m:ctrlPr>
                    </m:sup>
                  </m:sSubSup>
                  <m:ctrlPr>
                    <w:rPr>
                      <w:rFonts w:hint="eastAsia" w:ascii="Cambria Math" w:hAnsi="Cambria Math" w:cs="Arial"/>
                      <w:sz w:val="20"/>
                      <w:szCs w:val="20"/>
                      <w:lang w:val="en-US" w:eastAsia="zh-CN"/>
                    </w:rPr>
                  </m:ctrlPr>
                </m:e>
              </m:rad>
              <m:r>
                <m:rPr>
                  <m:sty m:val="p"/>
                </m:rPr>
                <w:rPr>
                  <w:rFonts w:hint="eastAsia" w:ascii="Cambria Math" w:hAnsi="Cambria Math" w:cs="Arial"/>
                  <w:sz w:val="20"/>
                  <w:szCs w:val="20"/>
                  <w:lang w:val="en-US" w:eastAsia="zh-CN"/>
                </w:rPr>
                <m:t>#</m:t>
              </m:r>
              <m:d>
                <m:dPr>
                  <m:begChr m:val="（"/>
                  <m:endChr m:val="）"/>
                  <m:ctrlPr>
                    <w:rPr>
                      <w:rFonts w:hint="eastAsia" w:ascii="Cambria Math" w:hAnsi="Cambria Math" w:cs="Arial"/>
                      <w:sz w:val="20"/>
                      <w:szCs w:val="20"/>
                      <w:lang w:val="en-US" w:eastAsia="zh-CN"/>
                    </w:rPr>
                  </m:ctrlPr>
                </m:dPr>
                <m:e>
                  <m:r>
                    <m:rPr>
                      <m:sty m:val="p"/>
                    </m:rPr>
                    <w:rPr>
                      <w:rFonts w:hint="eastAsia" w:ascii="Cambria Math" w:hAnsi="Cambria Math" w:cs="Arial"/>
                      <w:sz w:val="20"/>
                      <w:szCs w:val="20"/>
                      <w:lang w:val="en-US" w:eastAsia="zh-CN"/>
                    </w:rPr>
                    <m:t>A.1</m:t>
                  </m:r>
                  <m:ctrlPr>
                    <w:rPr>
                      <w:rFonts w:hint="eastAsia" w:ascii="Cambria Math" w:hAnsi="Cambria Math" w:cs="Arial"/>
                      <w:sz w:val="20"/>
                      <w:szCs w:val="20"/>
                      <w:lang w:val="en-US" w:eastAsia="zh-CN"/>
                    </w:rPr>
                  </m:ctrlPr>
                </m:e>
              </m:d>
              <m:ctrlPr>
                <w:rPr>
                  <w:rFonts w:hint="eastAsia" w:ascii="Cambria Math" w:hAnsi="Cambria Math" w:cs="Arial"/>
                  <w:sz w:val="20"/>
                  <w:szCs w:val="20"/>
                  <w:lang w:val="en-US" w:eastAsia="zh-CN"/>
                </w:rPr>
              </m:ctrlPr>
            </m:e>
          </m:eqArr>
        </m:oMath>
      </m:oMathPara>
    </w:p>
    <w:p w14:paraId="4E083B9A">
      <w:pPr>
        <w:keepNext w:val="0"/>
        <w:keepLines w:val="0"/>
        <w:pageBreakBefore w:val="0"/>
        <w:widowControl/>
        <w:numPr>
          <w:ilvl w:val="0"/>
          <w:numId w:val="0"/>
        </w:numPr>
        <w:kinsoku/>
        <w:wordWrap/>
        <w:overflowPunct/>
        <w:topLinePunct w:val="0"/>
        <w:autoSpaceDE/>
        <w:autoSpaceDN/>
        <w:bidi w:val="0"/>
        <w:adjustRightInd/>
        <w:snapToGrid/>
        <w:spacing w:before="120" w:after="120"/>
        <w:ind w:leftChars="0"/>
        <w:jc w:val="both"/>
        <w:textAlignment w:val="auto"/>
        <w:rPr>
          <w:rFonts w:hint="eastAsia" w:ascii="Arial" w:hAnsi="Arial" w:cs="Arial"/>
          <w:sz w:val="20"/>
          <w:szCs w:val="20"/>
          <w:lang w:val="en-US" w:eastAsia="zh-CN"/>
        </w:rPr>
      </w:pPr>
      <w:r>
        <w:rPr>
          <w:rFonts w:hint="eastAsia" w:ascii="Arial" w:hAnsi="Arial" w:cs="Arial"/>
          <w:sz w:val="20"/>
          <w:szCs w:val="20"/>
          <w:lang w:val="en-US" w:eastAsia="zh-CN"/>
        </w:rPr>
        <w:t>Calculate Head HIC15:</w:t>
      </w:r>
    </w:p>
    <w:p w14:paraId="39A0D04D">
      <w:pPr>
        <w:keepNext w:val="0"/>
        <w:keepLines w:val="0"/>
        <w:pageBreakBefore w:val="0"/>
        <w:widowControl/>
        <w:numPr>
          <w:ilvl w:val="0"/>
          <w:numId w:val="0"/>
        </w:numPr>
        <w:kinsoku/>
        <w:wordWrap/>
        <w:overflowPunct/>
        <w:topLinePunct w:val="0"/>
        <w:autoSpaceDE/>
        <w:autoSpaceDN/>
        <w:bidi w:val="0"/>
        <w:adjustRightInd/>
        <w:snapToGrid/>
        <w:spacing w:before="120" w:after="120"/>
        <w:ind w:leftChars="0"/>
        <w:jc w:val="both"/>
        <w:textAlignment w:val="auto"/>
        <w:rPr>
          <w:rFonts w:hint="eastAsia" w:ascii="Arial" w:hAnsi="Arial" w:cs="Arial"/>
          <w:sz w:val="20"/>
          <w:szCs w:val="20"/>
          <w:lang w:val="en-US" w:eastAsia="zh-CN"/>
        </w:rPr>
      </w:pPr>
      <m:oMathPara>
        <m:oMath>
          <m:eqArr>
            <m:eqArrPr>
              <m:maxDist m:val="1"/>
              <m:ctrlPr>
                <w:rPr>
                  <w:rFonts w:hint="eastAsia" w:ascii="Cambria Math" w:hAnsi="Cambria Math" w:cs="Arial"/>
                  <w:sz w:val="20"/>
                  <w:szCs w:val="20"/>
                  <w:lang w:val="en-US" w:eastAsia="zh-CN"/>
                </w:rPr>
              </m:ctrlPr>
            </m:eqArrPr>
            <m:e>
              <m:sSub>
                <m:sSubPr>
                  <m:ctrlPr>
                    <w:rPr>
                      <w:rFonts w:hint="eastAsia" w:ascii="Cambria Math" w:hAnsi="Cambria Math" w:cs="Arial"/>
                      <w:sz w:val="20"/>
                      <w:szCs w:val="20"/>
                      <w:lang w:val="en-US" w:eastAsia="zh-CN"/>
                    </w:rPr>
                  </m:ctrlPr>
                </m:sSubPr>
                <m:e>
                  <m:r>
                    <m:rPr>
                      <m:sty m:val="p"/>
                    </m:rPr>
                    <w:rPr>
                      <w:rFonts w:hint="eastAsia" w:ascii="Cambria Math" w:hAnsi="Cambria Math" w:cs="Arial"/>
                      <w:sz w:val="20"/>
                      <w:szCs w:val="20"/>
                      <w:lang w:val="en-US" w:eastAsia="zh-CN"/>
                    </w:rPr>
                    <m:t>HIC</m:t>
                  </m:r>
                  <m:ctrlPr>
                    <w:rPr>
                      <w:rFonts w:hint="eastAsia" w:ascii="Cambria Math" w:hAnsi="Cambria Math" w:cs="Arial"/>
                      <w:sz w:val="20"/>
                      <w:szCs w:val="20"/>
                      <w:lang w:val="en-US" w:eastAsia="zh-CN"/>
                    </w:rPr>
                  </m:ctrlPr>
                </m:e>
                <m:sub>
                  <m:r>
                    <m:rPr>
                      <m:sty m:val="p"/>
                    </m:rPr>
                    <w:rPr>
                      <w:rFonts w:hint="eastAsia" w:ascii="Cambria Math" w:hAnsi="Cambria Math" w:cs="Arial"/>
                      <w:sz w:val="20"/>
                      <w:szCs w:val="20"/>
                      <w:lang w:val="en-US" w:eastAsia="zh-CN"/>
                    </w:rPr>
                    <m:t>15</m:t>
                  </m:r>
                  <m:ctrlPr>
                    <w:rPr>
                      <w:rFonts w:hint="eastAsia" w:ascii="Cambria Math" w:hAnsi="Cambria Math" w:cs="Arial"/>
                      <w:sz w:val="20"/>
                      <w:szCs w:val="20"/>
                      <w:lang w:val="en-US" w:eastAsia="zh-CN"/>
                    </w:rPr>
                  </m:ctrlPr>
                </m:sub>
              </m:sSub>
              <m:r>
                <m:rPr>
                  <m:sty m:val="p"/>
                </m:rPr>
                <w:rPr>
                  <w:rFonts w:hint="eastAsia" w:ascii="Cambria Math" w:hAnsi="Cambria Math" w:cs="Arial"/>
                  <w:sz w:val="20"/>
                  <w:szCs w:val="20"/>
                  <w:lang w:val="en-US" w:eastAsia="zh-CN"/>
                </w:rPr>
                <m:t>=</m:t>
              </m:r>
              <m:d>
                <m:dPr>
                  <m:ctrlPr>
                    <w:rPr>
                      <w:rFonts w:hint="eastAsia" w:ascii="Cambria Math" w:hAnsi="Cambria Math" w:cs="Arial"/>
                      <w:sz w:val="20"/>
                      <w:szCs w:val="20"/>
                      <w:lang w:val="en-US" w:eastAsia="zh-CN"/>
                    </w:rPr>
                  </m:ctrlPr>
                </m:dPr>
                <m:e>
                  <m:sSub>
                    <m:sSubPr>
                      <m:ctrlPr>
                        <w:rPr>
                          <w:rFonts w:hint="eastAsia" w:ascii="Cambria Math" w:hAnsi="Cambria Math" w:cs="Arial"/>
                          <w:sz w:val="20"/>
                          <w:szCs w:val="20"/>
                          <w:lang w:val="en-US" w:eastAsia="zh-CN"/>
                        </w:rPr>
                      </m:ctrlPr>
                    </m:sSubPr>
                    <m:e>
                      <m:r>
                        <m:rPr>
                          <m:sty m:val="p"/>
                        </m:rPr>
                        <w:rPr>
                          <w:rFonts w:hint="eastAsia" w:ascii="Cambria Math" w:hAnsi="Cambria Math" w:cs="Arial"/>
                          <w:sz w:val="20"/>
                          <w:szCs w:val="20"/>
                          <w:lang w:val="en-US" w:eastAsia="zh-CN"/>
                        </w:rPr>
                        <m:t>t</m:t>
                      </m:r>
                      <m:ctrlPr>
                        <w:rPr>
                          <w:rFonts w:hint="eastAsia" w:ascii="Cambria Math" w:hAnsi="Cambria Math" w:cs="Arial"/>
                          <w:sz w:val="20"/>
                          <w:szCs w:val="20"/>
                          <w:lang w:val="en-US" w:eastAsia="zh-CN"/>
                        </w:rPr>
                      </m:ctrlPr>
                    </m:e>
                    <m:sub>
                      <m:r>
                        <m:rPr>
                          <m:sty m:val="p"/>
                        </m:rPr>
                        <w:rPr>
                          <w:rFonts w:hint="eastAsia" w:ascii="Cambria Math" w:hAnsi="Cambria Math" w:cs="Arial"/>
                          <w:sz w:val="20"/>
                          <w:szCs w:val="20"/>
                          <w:lang w:val="en-US" w:eastAsia="zh-CN"/>
                        </w:rPr>
                        <m:t>2</m:t>
                      </m:r>
                      <m:ctrlPr>
                        <w:rPr>
                          <w:rFonts w:hint="eastAsia" w:ascii="Cambria Math" w:hAnsi="Cambria Math" w:cs="Arial"/>
                          <w:sz w:val="20"/>
                          <w:szCs w:val="20"/>
                          <w:lang w:val="en-US" w:eastAsia="zh-CN"/>
                        </w:rPr>
                      </m:ctrlPr>
                    </m:sub>
                  </m:sSub>
                  <m:r>
                    <m:rPr>
                      <m:sty m:val="p"/>
                    </m:rPr>
                    <w:rPr>
                      <w:rFonts w:hint="eastAsia" w:ascii="Cambria Math" w:hAnsi="Cambria Math" w:cs="Arial"/>
                      <w:sz w:val="20"/>
                      <w:szCs w:val="20"/>
                      <w:lang w:val="en-US" w:eastAsia="zh-CN"/>
                    </w:rPr>
                    <m:t>−</m:t>
                  </m:r>
                  <m:sSub>
                    <m:sSubPr>
                      <m:ctrlPr>
                        <w:rPr>
                          <w:rFonts w:hint="eastAsia" w:ascii="Cambria Math" w:hAnsi="Cambria Math" w:cs="Arial"/>
                          <w:sz w:val="20"/>
                          <w:szCs w:val="20"/>
                          <w:lang w:val="en-US" w:eastAsia="zh-CN"/>
                        </w:rPr>
                      </m:ctrlPr>
                    </m:sSubPr>
                    <m:e>
                      <m:r>
                        <m:rPr>
                          <m:sty m:val="p"/>
                        </m:rPr>
                        <w:rPr>
                          <w:rFonts w:hint="eastAsia" w:ascii="Cambria Math" w:hAnsi="Cambria Math" w:cs="Arial"/>
                          <w:sz w:val="20"/>
                          <w:szCs w:val="20"/>
                          <w:lang w:val="en-US" w:eastAsia="zh-CN"/>
                        </w:rPr>
                        <m:t>t</m:t>
                      </m:r>
                      <m:ctrlPr>
                        <w:rPr>
                          <w:rFonts w:hint="eastAsia" w:ascii="Cambria Math" w:hAnsi="Cambria Math" w:cs="Arial"/>
                          <w:sz w:val="20"/>
                          <w:szCs w:val="20"/>
                          <w:lang w:val="en-US" w:eastAsia="zh-CN"/>
                        </w:rPr>
                      </m:ctrlPr>
                    </m:e>
                    <m:sub>
                      <m:r>
                        <m:rPr>
                          <m:sty m:val="p"/>
                        </m:rPr>
                        <w:rPr>
                          <w:rFonts w:hint="eastAsia" w:ascii="Cambria Math" w:hAnsi="Cambria Math" w:cs="Arial"/>
                          <w:sz w:val="20"/>
                          <w:szCs w:val="20"/>
                          <w:lang w:val="en-US" w:eastAsia="zh-CN"/>
                        </w:rPr>
                        <m:t>1</m:t>
                      </m:r>
                      <m:ctrlPr>
                        <w:rPr>
                          <w:rFonts w:hint="eastAsia" w:ascii="Cambria Math" w:hAnsi="Cambria Math" w:cs="Arial"/>
                          <w:sz w:val="20"/>
                          <w:szCs w:val="20"/>
                          <w:lang w:val="en-US" w:eastAsia="zh-CN"/>
                        </w:rPr>
                      </m:ctrlPr>
                    </m:sub>
                  </m:sSub>
                  <m:ctrlPr>
                    <w:rPr>
                      <w:rFonts w:hint="eastAsia" w:ascii="Cambria Math" w:hAnsi="Cambria Math" w:cs="Arial"/>
                      <w:sz w:val="20"/>
                      <w:szCs w:val="20"/>
                      <w:lang w:val="en-US" w:eastAsia="zh-CN"/>
                    </w:rPr>
                  </m:ctrlPr>
                </m:e>
              </m:d>
              <m:sSup>
                <m:sSupPr>
                  <m:ctrlPr>
                    <w:rPr>
                      <w:rFonts w:hint="eastAsia" w:ascii="Cambria Math" w:hAnsi="Cambria Math" w:cs="Arial"/>
                      <w:sz w:val="20"/>
                      <w:szCs w:val="20"/>
                      <w:lang w:val="en-US" w:eastAsia="zh-CN"/>
                    </w:rPr>
                  </m:ctrlPr>
                </m:sSupPr>
                <m:e>
                  <m:d>
                    <m:dPr>
                      <m:begChr m:val="["/>
                      <m:endChr m:val="]"/>
                      <m:ctrlPr>
                        <w:rPr>
                          <w:rFonts w:hint="eastAsia" w:ascii="Cambria Math" w:hAnsi="Cambria Math" w:cs="Arial"/>
                          <w:sz w:val="20"/>
                          <w:szCs w:val="20"/>
                          <w:lang w:val="en-US" w:eastAsia="zh-CN"/>
                        </w:rPr>
                      </m:ctrlPr>
                    </m:dPr>
                    <m:e>
                      <m:f>
                        <m:fPr>
                          <m:ctrlPr>
                            <w:rPr>
                              <w:rFonts w:hint="eastAsia" w:ascii="Cambria Math" w:hAnsi="Cambria Math" w:cs="Arial"/>
                              <w:sz w:val="20"/>
                              <w:szCs w:val="20"/>
                              <w:lang w:val="en-US" w:eastAsia="zh-CN"/>
                            </w:rPr>
                          </m:ctrlPr>
                        </m:fPr>
                        <m:num>
                          <m:nary>
                            <m:naryPr>
                              <m:limLoc m:val="subSup"/>
                              <m:ctrlPr>
                                <w:rPr>
                                  <w:rFonts w:hint="eastAsia" w:ascii="Cambria Math" w:hAnsi="Cambria Math" w:cs="Arial"/>
                                  <w:sz w:val="20"/>
                                  <w:szCs w:val="20"/>
                                  <w:lang w:val="en-US" w:eastAsia="zh-CN"/>
                                </w:rPr>
                              </m:ctrlPr>
                            </m:naryPr>
                            <m:sub>
                              <m:sSub>
                                <m:sSubPr>
                                  <m:ctrlPr>
                                    <w:rPr>
                                      <w:rFonts w:hint="eastAsia" w:ascii="Cambria Math" w:hAnsi="Cambria Math" w:cs="Arial"/>
                                      <w:sz w:val="20"/>
                                      <w:szCs w:val="20"/>
                                      <w:lang w:val="en-US" w:eastAsia="zh-CN"/>
                                    </w:rPr>
                                  </m:ctrlPr>
                                </m:sSubPr>
                                <m:e>
                                  <m:r>
                                    <m:rPr>
                                      <m:sty m:val="p"/>
                                    </m:rPr>
                                    <w:rPr>
                                      <w:rFonts w:hint="eastAsia" w:ascii="Cambria Math" w:hAnsi="Cambria Math" w:cs="Arial"/>
                                      <w:sz w:val="20"/>
                                      <w:szCs w:val="20"/>
                                      <w:lang w:val="en-US" w:eastAsia="zh-CN"/>
                                    </w:rPr>
                                    <m:t>t</m:t>
                                  </m:r>
                                  <m:ctrlPr>
                                    <w:rPr>
                                      <w:rFonts w:hint="eastAsia" w:ascii="Cambria Math" w:hAnsi="Cambria Math" w:cs="Arial"/>
                                      <w:sz w:val="20"/>
                                      <w:szCs w:val="20"/>
                                      <w:lang w:val="en-US" w:eastAsia="zh-CN"/>
                                    </w:rPr>
                                  </m:ctrlPr>
                                </m:e>
                                <m:sub>
                                  <m:r>
                                    <m:rPr>
                                      <m:sty m:val="p"/>
                                    </m:rPr>
                                    <w:rPr>
                                      <w:rFonts w:hint="eastAsia" w:ascii="Cambria Math" w:hAnsi="Cambria Math" w:cs="Arial"/>
                                      <w:sz w:val="20"/>
                                      <w:szCs w:val="20"/>
                                      <w:lang w:val="en-US" w:eastAsia="zh-CN"/>
                                    </w:rPr>
                                    <m:t>1</m:t>
                                  </m:r>
                                  <m:ctrlPr>
                                    <w:rPr>
                                      <w:rFonts w:hint="eastAsia" w:ascii="Cambria Math" w:hAnsi="Cambria Math" w:cs="Arial"/>
                                      <w:sz w:val="20"/>
                                      <w:szCs w:val="20"/>
                                      <w:lang w:val="en-US" w:eastAsia="zh-CN"/>
                                    </w:rPr>
                                  </m:ctrlPr>
                                </m:sub>
                              </m:sSub>
                              <m:ctrlPr>
                                <w:rPr>
                                  <w:rFonts w:hint="eastAsia" w:ascii="Cambria Math" w:hAnsi="Cambria Math" w:cs="Arial"/>
                                  <w:sz w:val="20"/>
                                  <w:szCs w:val="20"/>
                                  <w:lang w:val="en-US" w:eastAsia="zh-CN"/>
                                </w:rPr>
                              </m:ctrlPr>
                            </m:sub>
                            <m:sup>
                              <m:sSub>
                                <m:sSubPr>
                                  <m:ctrlPr>
                                    <w:rPr>
                                      <w:rFonts w:hint="eastAsia" w:ascii="Cambria Math" w:hAnsi="Cambria Math" w:cs="Arial"/>
                                      <w:sz w:val="20"/>
                                      <w:szCs w:val="20"/>
                                      <w:lang w:val="en-US" w:eastAsia="zh-CN"/>
                                    </w:rPr>
                                  </m:ctrlPr>
                                </m:sSubPr>
                                <m:e>
                                  <m:r>
                                    <m:rPr>
                                      <m:sty m:val="p"/>
                                    </m:rPr>
                                    <w:rPr>
                                      <w:rFonts w:hint="eastAsia" w:ascii="Cambria Math" w:hAnsi="Cambria Math" w:cs="Arial"/>
                                      <w:sz w:val="20"/>
                                      <w:szCs w:val="20"/>
                                      <w:lang w:val="en-US" w:eastAsia="zh-CN"/>
                                    </w:rPr>
                                    <m:t>t</m:t>
                                  </m:r>
                                  <m:ctrlPr>
                                    <w:rPr>
                                      <w:rFonts w:hint="eastAsia" w:ascii="Cambria Math" w:hAnsi="Cambria Math" w:cs="Arial"/>
                                      <w:sz w:val="20"/>
                                      <w:szCs w:val="20"/>
                                      <w:lang w:val="en-US" w:eastAsia="zh-CN"/>
                                    </w:rPr>
                                  </m:ctrlPr>
                                </m:e>
                                <m:sub>
                                  <m:r>
                                    <m:rPr>
                                      <m:sty m:val="p"/>
                                    </m:rPr>
                                    <w:rPr>
                                      <w:rFonts w:hint="eastAsia" w:ascii="Cambria Math" w:hAnsi="Cambria Math" w:cs="Arial"/>
                                      <w:sz w:val="20"/>
                                      <w:szCs w:val="20"/>
                                      <w:lang w:val="en-US" w:eastAsia="zh-CN"/>
                                    </w:rPr>
                                    <m:t>2</m:t>
                                  </m:r>
                                  <m:ctrlPr>
                                    <w:rPr>
                                      <w:rFonts w:hint="eastAsia" w:ascii="Cambria Math" w:hAnsi="Cambria Math" w:cs="Arial"/>
                                      <w:sz w:val="20"/>
                                      <w:szCs w:val="20"/>
                                      <w:lang w:val="en-US" w:eastAsia="zh-CN"/>
                                    </w:rPr>
                                  </m:ctrlPr>
                                </m:sub>
                              </m:sSub>
                              <m:ctrlPr>
                                <w:rPr>
                                  <w:rFonts w:hint="eastAsia" w:ascii="Cambria Math" w:hAnsi="Cambria Math" w:cs="Arial"/>
                                  <w:sz w:val="20"/>
                                  <w:szCs w:val="20"/>
                                  <w:lang w:val="en-US" w:eastAsia="zh-CN"/>
                                </w:rPr>
                              </m:ctrlPr>
                            </m:sup>
                            <m:e>
                              <m:sSub>
                                <m:sSubPr>
                                  <m:ctrlPr>
                                    <w:rPr>
                                      <w:rFonts w:hint="eastAsia" w:ascii="Cambria Math" w:hAnsi="Cambria Math" w:cs="Arial"/>
                                      <w:sz w:val="20"/>
                                      <w:szCs w:val="20"/>
                                      <w:lang w:val="en-US" w:eastAsia="zh-CN"/>
                                    </w:rPr>
                                  </m:ctrlPr>
                                </m:sSubPr>
                                <m:e>
                                  <m:r>
                                    <m:rPr>
                                      <m:sty m:val="p"/>
                                    </m:rPr>
                                    <w:rPr>
                                      <w:rFonts w:hint="eastAsia" w:ascii="Cambria Math" w:hAnsi="Cambria Math" w:cs="Arial"/>
                                      <w:sz w:val="20"/>
                                      <w:szCs w:val="20"/>
                                      <w:lang w:val="en-US" w:eastAsia="zh-CN"/>
                                    </w:rPr>
                                    <m:t>A</m:t>
                                  </m:r>
                                  <m:ctrlPr>
                                    <w:rPr>
                                      <w:rFonts w:hint="eastAsia" w:ascii="Cambria Math" w:hAnsi="Cambria Math" w:cs="Arial"/>
                                      <w:sz w:val="20"/>
                                      <w:szCs w:val="20"/>
                                      <w:lang w:val="en-US" w:eastAsia="zh-CN"/>
                                    </w:rPr>
                                  </m:ctrlPr>
                                </m:e>
                                <m:sub>
                                  <m:r>
                                    <m:rPr>
                                      <m:sty m:val="p"/>
                                    </m:rPr>
                                    <w:rPr>
                                      <w:rFonts w:hint="eastAsia" w:ascii="Cambria Math" w:hAnsi="Cambria Math" w:cs="Arial"/>
                                      <w:sz w:val="20"/>
                                      <w:szCs w:val="20"/>
                                      <w:lang w:val="en-US" w:eastAsia="zh-CN"/>
                                    </w:rPr>
                                    <m:t>R</m:t>
                                  </m:r>
                                  <m:ctrlPr>
                                    <w:rPr>
                                      <w:rFonts w:hint="eastAsia" w:ascii="Cambria Math" w:hAnsi="Cambria Math" w:cs="Arial"/>
                                      <w:sz w:val="20"/>
                                      <w:szCs w:val="20"/>
                                      <w:lang w:val="en-US" w:eastAsia="zh-CN"/>
                                    </w:rPr>
                                  </m:ctrlPr>
                                </m:sub>
                              </m:sSub>
                              <m:r>
                                <m:rPr>
                                  <m:sty m:val="p"/>
                                </m:rPr>
                                <w:rPr>
                                  <w:rFonts w:hint="eastAsia" w:ascii="Cambria Math" w:hAnsi="Cambria Math" w:cs="Arial"/>
                                  <w:sz w:val="20"/>
                                  <w:szCs w:val="20"/>
                                  <w:lang w:val="en-US" w:eastAsia="zh-CN"/>
                                </w:rPr>
                                <m:t>.dt</m:t>
                              </m:r>
                              <m:ctrlPr>
                                <w:rPr>
                                  <w:rFonts w:hint="eastAsia" w:ascii="Cambria Math" w:hAnsi="Cambria Math" w:cs="Arial"/>
                                  <w:sz w:val="20"/>
                                  <w:szCs w:val="20"/>
                                  <w:lang w:val="en-US" w:eastAsia="zh-CN"/>
                                </w:rPr>
                              </m:ctrlPr>
                            </m:e>
                          </m:nary>
                          <m:ctrlPr>
                            <w:rPr>
                              <w:rFonts w:hint="eastAsia" w:ascii="Cambria Math" w:hAnsi="Cambria Math" w:cs="Arial"/>
                              <w:sz w:val="20"/>
                              <w:szCs w:val="20"/>
                              <w:lang w:val="en-US" w:eastAsia="zh-CN"/>
                            </w:rPr>
                          </m:ctrlPr>
                        </m:num>
                        <m:den>
                          <m:d>
                            <m:dPr>
                              <m:ctrlPr>
                                <w:rPr>
                                  <w:rFonts w:hint="eastAsia" w:ascii="Cambria Math" w:hAnsi="Cambria Math" w:cs="Arial"/>
                                  <w:sz w:val="20"/>
                                  <w:szCs w:val="20"/>
                                  <w:lang w:val="en-US" w:eastAsia="zh-CN"/>
                                </w:rPr>
                              </m:ctrlPr>
                            </m:dPr>
                            <m:e>
                              <m:sSub>
                                <m:sSubPr>
                                  <m:ctrlPr>
                                    <w:rPr>
                                      <w:rFonts w:hint="eastAsia" w:ascii="Cambria Math" w:hAnsi="Cambria Math" w:cs="Arial"/>
                                      <w:sz w:val="20"/>
                                      <w:szCs w:val="20"/>
                                      <w:lang w:val="en-US" w:eastAsia="zh-CN"/>
                                    </w:rPr>
                                  </m:ctrlPr>
                                </m:sSubPr>
                                <m:e>
                                  <m:r>
                                    <m:rPr>
                                      <m:sty m:val="p"/>
                                    </m:rPr>
                                    <w:rPr>
                                      <w:rFonts w:hint="eastAsia" w:ascii="Cambria Math" w:hAnsi="Cambria Math" w:cs="Arial"/>
                                      <w:sz w:val="20"/>
                                      <w:szCs w:val="20"/>
                                      <w:lang w:val="en-US" w:eastAsia="zh-CN"/>
                                    </w:rPr>
                                    <m:t>t</m:t>
                                  </m:r>
                                  <m:ctrlPr>
                                    <w:rPr>
                                      <w:rFonts w:hint="eastAsia" w:ascii="Cambria Math" w:hAnsi="Cambria Math" w:cs="Arial"/>
                                      <w:sz w:val="20"/>
                                      <w:szCs w:val="20"/>
                                      <w:lang w:val="en-US" w:eastAsia="zh-CN"/>
                                    </w:rPr>
                                  </m:ctrlPr>
                                </m:e>
                                <m:sub>
                                  <m:r>
                                    <m:rPr>
                                      <m:sty m:val="p"/>
                                    </m:rPr>
                                    <w:rPr>
                                      <w:rFonts w:hint="eastAsia" w:ascii="Cambria Math" w:hAnsi="Cambria Math" w:cs="Arial"/>
                                      <w:sz w:val="20"/>
                                      <w:szCs w:val="20"/>
                                      <w:lang w:val="en-US" w:eastAsia="zh-CN"/>
                                    </w:rPr>
                                    <m:t>2</m:t>
                                  </m:r>
                                  <m:ctrlPr>
                                    <w:rPr>
                                      <w:rFonts w:hint="eastAsia" w:ascii="Cambria Math" w:hAnsi="Cambria Math" w:cs="Arial"/>
                                      <w:sz w:val="20"/>
                                      <w:szCs w:val="20"/>
                                      <w:lang w:val="en-US" w:eastAsia="zh-CN"/>
                                    </w:rPr>
                                  </m:ctrlPr>
                                </m:sub>
                              </m:sSub>
                              <m:r>
                                <m:rPr>
                                  <m:sty m:val="p"/>
                                </m:rPr>
                                <w:rPr>
                                  <w:rFonts w:hint="eastAsia" w:ascii="Cambria Math" w:hAnsi="Cambria Math" w:cs="Arial"/>
                                  <w:sz w:val="20"/>
                                  <w:szCs w:val="20"/>
                                  <w:lang w:val="en-US" w:eastAsia="zh-CN"/>
                                </w:rPr>
                                <m:t>−</m:t>
                              </m:r>
                              <m:sSub>
                                <m:sSubPr>
                                  <m:ctrlPr>
                                    <w:rPr>
                                      <w:rFonts w:hint="eastAsia" w:ascii="Cambria Math" w:hAnsi="Cambria Math" w:cs="Arial"/>
                                      <w:sz w:val="20"/>
                                      <w:szCs w:val="20"/>
                                      <w:lang w:val="en-US" w:eastAsia="zh-CN"/>
                                    </w:rPr>
                                  </m:ctrlPr>
                                </m:sSubPr>
                                <m:e>
                                  <m:r>
                                    <m:rPr>
                                      <m:sty m:val="p"/>
                                    </m:rPr>
                                    <w:rPr>
                                      <w:rFonts w:hint="eastAsia" w:ascii="Cambria Math" w:hAnsi="Cambria Math" w:cs="Arial"/>
                                      <w:sz w:val="20"/>
                                      <w:szCs w:val="20"/>
                                      <w:lang w:val="en-US" w:eastAsia="zh-CN"/>
                                    </w:rPr>
                                    <m:t>t</m:t>
                                  </m:r>
                                  <m:ctrlPr>
                                    <w:rPr>
                                      <w:rFonts w:hint="eastAsia" w:ascii="Cambria Math" w:hAnsi="Cambria Math" w:cs="Arial"/>
                                      <w:sz w:val="20"/>
                                      <w:szCs w:val="20"/>
                                      <w:lang w:val="en-US" w:eastAsia="zh-CN"/>
                                    </w:rPr>
                                  </m:ctrlPr>
                                </m:e>
                                <m:sub>
                                  <m:r>
                                    <m:rPr>
                                      <m:sty m:val="p"/>
                                    </m:rPr>
                                    <w:rPr>
                                      <w:rFonts w:hint="eastAsia" w:ascii="Cambria Math" w:hAnsi="Cambria Math" w:cs="Arial"/>
                                      <w:sz w:val="20"/>
                                      <w:szCs w:val="20"/>
                                      <w:lang w:val="en-US" w:eastAsia="zh-CN"/>
                                    </w:rPr>
                                    <m:t>1</m:t>
                                  </m:r>
                                  <m:ctrlPr>
                                    <w:rPr>
                                      <w:rFonts w:hint="eastAsia" w:ascii="Cambria Math" w:hAnsi="Cambria Math" w:cs="Arial"/>
                                      <w:sz w:val="20"/>
                                      <w:szCs w:val="20"/>
                                      <w:lang w:val="en-US" w:eastAsia="zh-CN"/>
                                    </w:rPr>
                                  </m:ctrlPr>
                                </m:sub>
                              </m:sSub>
                              <m:ctrlPr>
                                <w:rPr>
                                  <w:rFonts w:hint="eastAsia" w:ascii="Cambria Math" w:hAnsi="Cambria Math" w:cs="Arial"/>
                                  <w:sz w:val="20"/>
                                  <w:szCs w:val="20"/>
                                  <w:lang w:val="en-US" w:eastAsia="zh-CN"/>
                                </w:rPr>
                              </m:ctrlPr>
                            </m:e>
                          </m:d>
                          <m:ctrlPr>
                            <w:rPr>
                              <w:rFonts w:hint="eastAsia" w:ascii="Cambria Math" w:hAnsi="Cambria Math" w:cs="Arial"/>
                              <w:sz w:val="20"/>
                              <w:szCs w:val="20"/>
                              <w:lang w:val="en-US" w:eastAsia="zh-CN"/>
                            </w:rPr>
                          </m:ctrlPr>
                        </m:den>
                      </m:f>
                      <m:ctrlPr>
                        <w:rPr>
                          <w:rFonts w:hint="eastAsia" w:ascii="Cambria Math" w:hAnsi="Cambria Math" w:cs="Arial"/>
                          <w:sz w:val="20"/>
                          <w:szCs w:val="20"/>
                          <w:lang w:val="en-US" w:eastAsia="zh-CN"/>
                        </w:rPr>
                      </m:ctrlPr>
                    </m:e>
                  </m:d>
                  <m:ctrlPr>
                    <w:rPr>
                      <w:rFonts w:hint="eastAsia" w:ascii="Cambria Math" w:hAnsi="Cambria Math" w:cs="Arial"/>
                      <w:sz w:val="20"/>
                      <w:szCs w:val="20"/>
                      <w:lang w:val="en-US" w:eastAsia="zh-CN"/>
                    </w:rPr>
                  </m:ctrlPr>
                </m:e>
                <m:sup>
                  <m:r>
                    <m:rPr>
                      <m:sty m:val="p"/>
                    </m:rPr>
                    <w:rPr>
                      <w:rFonts w:hint="eastAsia" w:ascii="Cambria Math" w:hAnsi="Cambria Math" w:cs="Arial"/>
                      <w:sz w:val="20"/>
                      <w:szCs w:val="20"/>
                      <w:lang w:val="en-US" w:eastAsia="zh-CN"/>
                    </w:rPr>
                    <m:t>2.5</m:t>
                  </m:r>
                  <m:ctrlPr>
                    <w:rPr>
                      <w:rFonts w:hint="eastAsia" w:ascii="Cambria Math" w:hAnsi="Cambria Math" w:cs="Arial"/>
                      <w:sz w:val="20"/>
                      <w:szCs w:val="20"/>
                      <w:lang w:val="en-US" w:eastAsia="zh-CN"/>
                    </w:rPr>
                  </m:ctrlPr>
                </m:sup>
              </m:sSup>
              <m:r>
                <m:rPr>
                  <m:sty m:val="p"/>
                </m:rPr>
                <w:rPr>
                  <w:rFonts w:hint="eastAsia" w:ascii="Cambria Math" w:hAnsi="Cambria Math" w:cs="Arial"/>
                  <w:sz w:val="20"/>
                  <w:szCs w:val="20"/>
                  <w:lang w:val="en-US" w:eastAsia="zh-CN"/>
                </w:rPr>
                <m:t>#</m:t>
              </m:r>
              <m:d>
                <m:dPr>
                  <m:begChr m:val="（"/>
                  <m:endChr m:val="）"/>
                  <m:ctrlPr>
                    <w:rPr>
                      <w:rFonts w:hint="eastAsia" w:ascii="Cambria Math" w:hAnsi="Cambria Math" w:cs="Arial"/>
                      <w:sz w:val="20"/>
                      <w:szCs w:val="20"/>
                      <w:lang w:val="en-US" w:eastAsia="zh-CN"/>
                    </w:rPr>
                  </m:ctrlPr>
                </m:dPr>
                <m:e>
                  <m:r>
                    <m:rPr>
                      <m:sty m:val="p"/>
                    </m:rPr>
                    <w:rPr>
                      <w:rFonts w:hint="eastAsia" w:ascii="Cambria Math" w:hAnsi="Cambria Math" w:cs="Arial"/>
                      <w:sz w:val="20"/>
                      <w:szCs w:val="20"/>
                      <w:lang w:val="en-US" w:eastAsia="zh-CN"/>
                    </w:rPr>
                    <m:t>A.2</m:t>
                  </m:r>
                  <m:ctrlPr>
                    <w:rPr>
                      <w:rFonts w:hint="eastAsia" w:ascii="Cambria Math" w:hAnsi="Cambria Math" w:cs="Arial"/>
                      <w:sz w:val="20"/>
                      <w:szCs w:val="20"/>
                      <w:lang w:val="en-US" w:eastAsia="zh-CN"/>
                    </w:rPr>
                  </m:ctrlPr>
                </m:e>
              </m:d>
              <m:ctrlPr>
                <w:rPr>
                  <w:rFonts w:hint="eastAsia" w:ascii="Cambria Math" w:hAnsi="Cambria Math" w:cs="Arial"/>
                  <w:sz w:val="20"/>
                  <w:szCs w:val="20"/>
                  <w:lang w:val="en-US" w:eastAsia="zh-CN"/>
                </w:rPr>
              </m:ctrlPr>
            </m:e>
          </m:eqArr>
        </m:oMath>
      </m:oMathPara>
    </w:p>
    <w:p w14:paraId="7B876360">
      <w:pPr>
        <w:keepNext w:val="0"/>
        <w:keepLines w:val="0"/>
        <w:pageBreakBefore w:val="0"/>
        <w:widowControl/>
        <w:numPr>
          <w:ilvl w:val="0"/>
          <w:numId w:val="0"/>
        </w:numPr>
        <w:kinsoku/>
        <w:wordWrap/>
        <w:overflowPunct/>
        <w:topLinePunct w:val="0"/>
        <w:autoSpaceDE/>
        <w:autoSpaceDN/>
        <w:bidi w:val="0"/>
        <w:adjustRightInd/>
        <w:snapToGrid/>
        <w:spacing w:before="120" w:after="120"/>
        <w:ind w:leftChars="0"/>
        <w:jc w:val="both"/>
        <w:textAlignment w:val="auto"/>
        <w:rPr>
          <w:rFonts w:hint="eastAsia" w:ascii="Arial" w:hAnsi="Arial" w:cs="Arial"/>
          <w:sz w:val="20"/>
          <w:szCs w:val="20"/>
          <w:lang w:val="en-US" w:eastAsia="zh-CN"/>
        </w:rPr>
      </w:pPr>
      <w:r>
        <w:rPr>
          <w:rFonts w:hint="eastAsia" w:ascii="Arial" w:hAnsi="Arial" w:cs="Arial"/>
          <w:sz w:val="20"/>
          <w:szCs w:val="20"/>
          <w:lang w:val="en-US" w:eastAsia="zh-CN"/>
        </w:rPr>
        <w:t>Where A_x, A_y, A_z are the measured values from the head triaxial accelerometers, in units of g.</w:t>
      </w:r>
    </w:p>
    <w:p w14:paraId="321D76F3">
      <w:pPr>
        <w:keepNext w:val="0"/>
        <w:keepLines w:val="0"/>
        <w:pageBreakBefore w:val="0"/>
        <w:widowControl/>
        <w:numPr>
          <w:ilvl w:val="0"/>
          <w:numId w:val="0"/>
        </w:numPr>
        <w:kinsoku/>
        <w:wordWrap/>
        <w:overflowPunct/>
        <w:topLinePunct w:val="0"/>
        <w:autoSpaceDE/>
        <w:autoSpaceDN/>
        <w:bidi w:val="0"/>
        <w:adjustRightInd/>
        <w:snapToGrid/>
        <w:spacing w:before="120" w:after="120"/>
        <w:ind w:leftChars="0"/>
        <w:jc w:val="both"/>
        <w:textAlignment w:val="auto"/>
        <w:rPr>
          <w:rFonts w:hint="eastAsia" w:ascii="Arial" w:hAnsi="Arial" w:cs="Arial"/>
          <w:sz w:val="20"/>
          <w:szCs w:val="20"/>
          <w:lang w:val="en-US" w:eastAsia="zh-CN"/>
        </w:rPr>
      </w:pPr>
      <w:r>
        <w:rPr>
          <w:rFonts w:hint="eastAsia" w:ascii="Arial" w:hAnsi="Arial" w:cs="Arial"/>
          <w:sz w:val="20"/>
          <w:szCs w:val="20"/>
          <w:lang w:val="en-US" w:eastAsia="zh-CN"/>
        </w:rPr>
        <w:t>If the head contact initiation time can be determined, then t2 and t1 are two times (in seconds) within the period from the start of head contact to the end of recording, representing the interval where HIC is maximum. If head contact initiation time cannot be determined, then t2 and t1 are two times (in seconds) within the period from the start to the end of recording, representing the interval where HIC is maximum. t2 - t1 ≤ 15 ms.</w:t>
      </w:r>
    </w:p>
    <w:p w14:paraId="5C17667F">
      <w:pPr>
        <w:keepNext w:val="0"/>
        <w:keepLines w:val="0"/>
        <w:pageBreakBefore w:val="0"/>
        <w:widowControl/>
        <w:numPr>
          <w:ilvl w:val="0"/>
          <w:numId w:val="0"/>
        </w:numPr>
        <w:kinsoku/>
        <w:wordWrap/>
        <w:overflowPunct/>
        <w:topLinePunct w:val="0"/>
        <w:autoSpaceDE/>
        <w:autoSpaceDN/>
        <w:bidi w:val="0"/>
        <w:adjustRightInd/>
        <w:snapToGrid/>
        <w:spacing w:before="120" w:beforeAutospacing="0" w:after="120" w:afterAutospacing="0" w:line="240" w:lineRule="auto"/>
        <w:ind w:leftChars="0"/>
        <w:jc w:val="both"/>
        <w:textAlignment w:val="auto"/>
        <w:outlineLvl w:val="0"/>
        <w:rPr>
          <w:rFonts w:hint="eastAsia" w:ascii="Arial" w:hAnsi="Arial" w:eastAsia="微软雅黑" w:cs="Arial"/>
          <w:b/>
          <w:bCs/>
          <w:sz w:val="28"/>
          <w:szCs w:val="28"/>
          <w:lang w:val="en-US" w:eastAsia="zh-CN"/>
        </w:rPr>
      </w:pPr>
      <w:r>
        <w:rPr>
          <w:rFonts w:hint="eastAsia" w:ascii="Arial" w:hAnsi="Arial" w:eastAsia="微软雅黑" w:cs="Arial"/>
          <w:b/>
          <w:bCs/>
          <w:sz w:val="28"/>
          <w:szCs w:val="28"/>
          <w:lang w:val="en-US" w:eastAsia="zh-CN"/>
        </w:rPr>
        <w:t>A.2 Neck Performance Criteria</w:t>
      </w:r>
    </w:p>
    <w:p w14:paraId="3B562B5D">
      <w:pPr>
        <w:keepNext w:val="0"/>
        <w:keepLines w:val="0"/>
        <w:pageBreakBefore w:val="0"/>
        <w:widowControl/>
        <w:numPr>
          <w:ilvl w:val="0"/>
          <w:numId w:val="0"/>
        </w:numPr>
        <w:kinsoku/>
        <w:wordWrap/>
        <w:overflowPunct/>
        <w:topLinePunct w:val="0"/>
        <w:autoSpaceDE/>
        <w:autoSpaceDN/>
        <w:bidi w:val="0"/>
        <w:adjustRightInd/>
        <w:snapToGrid/>
        <w:spacing w:before="120" w:after="120"/>
        <w:ind w:leftChars="0"/>
        <w:jc w:val="both"/>
        <w:textAlignment w:val="auto"/>
        <w:rPr>
          <w:rFonts w:hint="eastAsia" w:ascii="Arial" w:hAnsi="Arial" w:cs="Arial"/>
          <w:sz w:val="20"/>
          <w:szCs w:val="20"/>
          <w:lang w:val="en-US" w:eastAsia="zh-CN"/>
        </w:rPr>
      </w:pPr>
      <w:r>
        <w:rPr>
          <w:rFonts w:hint="eastAsia" w:ascii="Arial" w:hAnsi="Arial" w:cs="Arial"/>
          <w:sz w:val="20"/>
          <w:szCs w:val="20"/>
          <w:lang w:val="en-US" w:eastAsia="zh-CN"/>
        </w:rPr>
        <w:t>Calculate Neck Shear Force Fx and Tension Force Fz:</w:t>
      </w:r>
    </w:p>
    <w:p w14:paraId="1B109E2E">
      <w:pPr>
        <w:keepNext w:val="0"/>
        <w:keepLines w:val="0"/>
        <w:pageBreakBefore w:val="0"/>
        <w:widowControl/>
        <w:numPr>
          <w:ilvl w:val="0"/>
          <w:numId w:val="0"/>
        </w:numPr>
        <w:kinsoku/>
        <w:wordWrap/>
        <w:overflowPunct/>
        <w:topLinePunct w:val="0"/>
        <w:autoSpaceDE/>
        <w:autoSpaceDN/>
        <w:bidi w:val="0"/>
        <w:adjustRightInd/>
        <w:snapToGrid/>
        <w:spacing w:before="120" w:after="120"/>
        <w:ind w:leftChars="0"/>
        <w:jc w:val="both"/>
        <w:textAlignment w:val="auto"/>
        <w:rPr>
          <w:rFonts w:hint="eastAsia" w:ascii="Arial" w:hAnsi="Arial" w:cs="Arial"/>
          <w:sz w:val="20"/>
          <w:szCs w:val="20"/>
          <w:lang w:val="en-US" w:eastAsia="zh-CN"/>
        </w:rPr>
      </w:pPr>
      <m:oMathPara>
        <m:oMath>
          <m:eqArr>
            <m:eqArrPr>
              <m:maxDist m:val="1"/>
              <m:ctrlPr>
                <w:rPr>
                  <w:rFonts w:hint="eastAsia" w:ascii="Cambria Math" w:hAnsi="Cambria Math" w:cs="Arial"/>
                  <w:sz w:val="20"/>
                  <w:szCs w:val="20"/>
                  <w:lang w:val="en-US" w:eastAsia="zh-CN"/>
                </w:rPr>
              </m:ctrlPr>
            </m:eqArrPr>
            <m:e>
              <m:r>
                <m:rPr>
                  <m:sty m:val="p"/>
                </m:rPr>
                <w:rPr>
                  <w:rFonts w:hint="eastAsia" w:ascii="Cambria Math" w:hAnsi="Cambria Math" w:cs="Arial"/>
                  <w:sz w:val="20"/>
                  <w:szCs w:val="20"/>
                  <w:lang w:val="en-US" w:eastAsia="zh-CN"/>
                </w:rPr>
                <m:t>Fx=max</m:t>
              </m:r>
              <m:d>
                <m:dPr>
                  <m:ctrlPr>
                    <w:rPr>
                      <w:rFonts w:hint="eastAsia" w:ascii="Cambria Math" w:hAnsi="Cambria Math" w:cs="Arial"/>
                      <w:sz w:val="20"/>
                      <w:szCs w:val="20"/>
                      <w:lang w:val="en-US" w:eastAsia="zh-CN"/>
                    </w:rPr>
                  </m:ctrlPr>
                </m:dPr>
                <m:e>
                  <m:r>
                    <m:rPr>
                      <m:sty m:val="p"/>
                    </m:rPr>
                    <w:rPr>
                      <w:rFonts w:hint="eastAsia" w:ascii="Cambria Math" w:hAnsi="Cambria Math" w:cs="Arial"/>
                      <w:sz w:val="20"/>
                      <w:szCs w:val="20"/>
                      <w:lang w:val="en-US" w:eastAsia="zh-CN"/>
                    </w:rPr>
                    <m:t>Fx</m:t>
                  </m:r>
                  <m:d>
                    <m:dPr>
                      <m:ctrlPr>
                        <w:rPr>
                          <w:rFonts w:hint="eastAsia" w:ascii="Cambria Math" w:hAnsi="Cambria Math" w:cs="Arial"/>
                          <w:sz w:val="20"/>
                          <w:szCs w:val="20"/>
                          <w:lang w:val="en-US" w:eastAsia="zh-CN"/>
                        </w:rPr>
                      </m:ctrlPr>
                    </m:dPr>
                    <m:e>
                      <m:r>
                        <m:rPr>
                          <m:sty m:val="p"/>
                        </m:rPr>
                        <w:rPr>
                          <w:rFonts w:hint="eastAsia" w:ascii="Cambria Math" w:hAnsi="Cambria Math" w:cs="Arial"/>
                          <w:sz w:val="20"/>
                          <w:szCs w:val="20"/>
                          <w:lang w:val="en-US" w:eastAsia="zh-CN"/>
                        </w:rPr>
                        <m:t>t</m:t>
                      </m:r>
                      <m:ctrlPr>
                        <w:rPr>
                          <w:rFonts w:hint="eastAsia" w:ascii="Cambria Math" w:hAnsi="Cambria Math" w:cs="Arial"/>
                          <w:sz w:val="20"/>
                          <w:szCs w:val="20"/>
                          <w:lang w:val="en-US" w:eastAsia="zh-CN"/>
                        </w:rPr>
                      </m:ctrlPr>
                    </m:e>
                  </m:d>
                  <m:ctrlPr>
                    <w:rPr>
                      <w:rFonts w:hint="eastAsia" w:ascii="Cambria Math" w:hAnsi="Cambria Math" w:cs="Arial"/>
                      <w:sz w:val="20"/>
                      <w:szCs w:val="20"/>
                      <w:lang w:val="en-US" w:eastAsia="zh-CN"/>
                    </w:rPr>
                  </m:ctrlPr>
                </m:e>
              </m:d>
              <m:r>
                <m:rPr>
                  <m:sty m:val="p"/>
                </m:rPr>
                <w:rPr>
                  <w:rFonts w:hint="eastAsia" w:ascii="Cambria Math" w:hAnsi="Cambria Math" w:cs="Arial"/>
                  <w:sz w:val="20"/>
                  <w:szCs w:val="20"/>
                  <w:lang w:val="en-US" w:eastAsia="zh-CN"/>
                </w:rPr>
                <m:t>#</m:t>
              </m:r>
              <m:d>
                <m:dPr>
                  <m:begChr m:val="（"/>
                  <m:endChr m:val="）"/>
                  <m:ctrlPr>
                    <w:rPr>
                      <w:rFonts w:hint="eastAsia" w:ascii="Cambria Math" w:hAnsi="Cambria Math" w:cs="Arial"/>
                      <w:sz w:val="20"/>
                      <w:szCs w:val="20"/>
                      <w:lang w:val="en-US" w:eastAsia="zh-CN"/>
                    </w:rPr>
                  </m:ctrlPr>
                </m:dPr>
                <m:e>
                  <m:r>
                    <m:rPr>
                      <m:sty m:val="p"/>
                    </m:rPr>
                    <w:rPr>
                      <w:rFonts w:hint="eastAsia" w:ascii="Cambria Math" w:hAnsi="Cambria Math" w:cs="Arial"/>
                      <w:sz w:val="20"/>
                      <w:szCs w:val="20"/>
                      <w:lang w:val="en-US" w:eastAsia="zh-CN"/>
                    </w:rPr>
                    <m:t>A.3</m:t>
                  </m:r>
                  <m:ctrlPr>
                    <w:rPr>
                      <w:rFonts w:hint="eastAsia" w:ascii="Cambria Math" w:hAnsi="Cambria Math" w:cs="Arial"/>
                      <w:sz w:val="20"/>
                      <w:szCs w:val="20"/>
                      <w:lang w:val="en-US" w:eastAsia="zh-CN"/>
                    </w:rPr>
                  </m:ctrlPr>
                </m:e>
              </m:d>
              <m:ctrlPr>
                <w:rPr>
                  <w:rFonts w:hint="eastAsia" w:ascii="Cambria Math" w:hAnsi="Cambria Math" w:cs="Arial"/>
                  <w:sz w:val="20"/>
                  <w:szCs w:val="20"/>
                  <w:lang w:val="en-US" w:eastAsia="zh-CN"/>
                </w:rPr>
              </m:ctrlPr>
            </m:e>
          </m:eqArr>
        </m:oMath>
      </m:oMathPara>
    </w:p>
    <w:p w14:paraId="1ED43C5A">
      <w:pPr>
        <w:keepNext w:val="0"/>
        <w:keepLines w:val="0"/>
        <w:pageBreakBefore w:val="0"/>
        <w:widowControl/>
        <w:numPr>
          <w:ilvl w:val="0"/>
          <w:numId w:val="0"/>
        </w:numPr>
        <w:kinsoku/>
        <w:wordWrap/>
        <w:overflowPunct/>
        <w:topLinePunct w:val="0"/>
        <w:autoSpaceDE/>
        <w:autoSpaceDN/>
        <w:bidi w:val="0"/>
        <w:adjustRightInd/>
        <w:snapToGrid/>
        <w:spacing w:before="120" w:after="120"/>
        <w:ind w:leftChars="0"/>
        <w:jc w:val="both"/>
        <w:textAlignment w:val="auto"/>
        <w:rPr>
          <w:rFonts w:hint="eastAsia" w:hAnsi="Cambria Math" w:cs="Arial"/>
          <w:i w:val="0"/>
          <w:sz w:val="20"/>
          <w:szCs w:val="20"/>
          <w:lang w:val="en-US" w:eastAsia="zh-CN"/>
        </w:rPr>
      </w:pPr>
      <m:oMathPara>
        <m:oMath>
          <m:eqArr>
            <m:eqArrPr>
              <m:maxDist m:val="1"/>
              <m:ctrlPr>
                <w:rPr>
                  <w:rFonts w:hint="eastAsia" w:ascii="Cambria Math" w:hAnsi="Cambria Math" w:cs="Arial"/>
                  <w:sz w:val="20"/>
                  <w:szCs w:val="20"/>
                  <w:lang w:val="en-US" w:eastAsia="zh-CN"/>
                </w:rPr>
              </m:ctrlPr>
            </m:eqArrPr>
            <m:e>
              <m:r>
                <m:rPr>
                  <m:sty m:val="p"/>
                </m:rPr>
                <w:rPr>
                  <w:rFonts w:hint="eastAsia" w:ascii="Cambria Math" w:hAnsi="Cambria Math" w:cs="Arial"/>
                  <w:sz w:val="20"/>
                  <w:szCs w:val="20"/>
                  <w:lang w:val="en-US" w:eastAsia="zh-CN"/>
                </w:rPr>
                <m:t>Fz=max</m:t>
              </m:r>
              <m:d>
                <m:dPr>
                  <m:ctrlPr>
                    <w:rPr>
                      <w:rFonts w:hint="eastAsia" w:ascii="Cambria Math" w:hAnsi="Cambria Math" w:cs="Arial"/>
                      <w:sz w:val="20"/>
                      <w:szCs w:val="20"/>
                      <w:lang w:val="en-US" w:eastAsia="zh-CN"/>
                    </w:rPr>
                  </m:ctrlPr>
                </m:dPr>
                <m:e>
                  <m:r>
                    <m:rPr>
                      <m:sty m:val="p"/>
                    </m:rPr>
                    <w:rPr>
                      <w:rFonts w:hint="eastAsia" w:ascii="Cambria Math" w:hAnsi="Cambria Math" w:cs="Arial"/>
                      <w:sz w:val="20"/>
                      <w:szCs w:val="20"/>
                      <w:lang w:val="en-US" w:eastAsia="zh-CN"/>
                    </w:rPr>
                    <m:t>Fz</m:t>
                  </m:r>
                  <m:d>
                    <m:dPr>
                      <m:ctrlPr>
                        <w:rPr>
                          <w:rFonts w:hint="eastAsia" w:ascii="Cambria Math" w:hAnsi="Cambria Math" w:cs="Arial"/>
                          <w:sz w:val="20"/>
                          <w:szCs w:val="20"/>
                          <w:lang w:val="en-US" w:eastAsia="zh-CN"/>
                        </w:rPr>
                      </m:ctrlPr>
                    </m:dPr>
                    <m:e>
                      <m:r>
                        <m:rPr>
                          <m:sty m:val="p"/>
                        </m:rPr>
                        <w:rPr>
                          <w:rFonts w:hint="eastAsia" w:ascii="Cambria Math" w:hAnsi="Cambria Math" w:cs="Arial"/>
                          <w:sz w:val="20"/>
                          <w:szCs w:val="20"/>
                          <w:lang w:val="en-US" w:eastAsia="zh-CN"/>
                        </w:rPr>
                        <m:t>t</m:t>
                      </m:r>
                      <m:ctrlPr>
                        <w:rPr>
                          <w:rFonts w:hint="eastAsia" w:ascii="Cambria Math" w:hAnsi="Cambria Math" w:cs="Arial"/>
                          <w:sz w:val="20"/>
                          <w:szCs w:val="20"/>
                          <w:lang w:val="en-US" w:eastAsia="zh-CN"/>
                        </w:rPr>
                      </m:ctrlPr>
                    </m:e>
                  </m:d>
                  <m:ctrlPr>
                    <w:rPr>
                      <w:rFonts w:hint="eastAsia" w:ascii="Cambria Math" w:hAnsi="Cambria Math" w:cs="Arial"/>
                      <w:sz w:val="20"/>
                      <w:szCs w:val="20"/>
                      <w:lang w:val="en-US" w:eastAsia="zh-CN"/>
                    </w:rPr>
                  </m:ctrlPr>
                </m:e>
              </m:d>
              <m:r>
                <m:rPr>
                  <m:sty m:val="p"/>
                </m:rPr>
                <w:rPr>
                  <w:rFonts w:hint="eastAsia" w:ascii="Cambria Math" w:hAnsi="Cambria Math" w:cs="Arial"/>
                  <w:sz w:val="20"/>
                  <w:szCs w:val="20"/>
                  <w:lang w:val="en-US" w:eastAsia="zh-CN"/>
                </w:rPr>
                <m:t>#</m:t>
              </m:r>
              <m:d>
                <m:dPr>
                  <m:begChr m:val="（"/>
                  <m:endChr m:val="）"/>
                  <m:ctrlPr>
                    <w:rPr>
                      <w:rFonts w:hint="eastAsia" w:ascii="Cambria Math" w:hAnsi="Cambria Math" w:cs="Arial"/>
                      <w:sz w:val="20"/>
                      <w:szCs w:val="20"/>
                      <w:lang w:val="en-US" w:eastAsia="zh-CN"/>
                    </w:rPr>
                  </m:ctrlPr>
                </m:dPr>
                <m:e>
                  <m:r>
                    <m:rPr>
                      <m:sty m:val="p"/>
                    </m:rPr>
                    <w:rPr>
                      <w:rFonts w:hint="eastAsia" w:ascii="Cambria Math" w:hAnsi="Cambria Math" w:cs="Arial"/>
                      <w:sz w:val="20"/>
                      <w:szCs w:val="20"/>
                      <w:lang w:val="en-US" w:eastAsia="zh-CN"/>
                    </w:rPr>
                    <m:t>A.4</m:t>
                  </m:r>
                  <m:ctrlPr>
                    <w:rPr>
                      <w:rFonts w:hint="eastAsia" w:ascii="Cambria Math" w:hAnsi="Cambria Math" w:cs="Arial"/>
                      <w:sz w:val="20"/>
                      <w:szCs w:val="20"/>
                      <w:lang w:val="en-US" w:eastAsia="zh-CN"/>
                    </w:rPr>
                  </m:ctrlPr>
                </m:e>
              </m:d>
              <m:ctrlPr>
                <w:rPr>
                  <w:rFonts w:hint="eastAsia" w:ascii="Cambria Math" w:hAnsi="Cambria Math" w:cs="Arial"/>
                  <w:sz w:val="20"/>
                  <w:szCs w:val="20"/>
                  <w:lang w:val="en-US" w:eastAsia="zh-CN"/>
                </w:rPr>
              </m:ctrlPr>
            </m:e>
          </m:eqArr>
        </m:oMath>
      </m:oMathPara>
    </w:p>
    <w:p w14:paraId="46970852">
      <w:pPr>
        <w:keepNext w:val="0"/>
        <w:keepLines w:val="0"/>
        <w:pageBreakBefore w:val="0"/>
        <w:widowControl/>
        <w:numPr>
          <w:ilvl w:val="0"/>
          <w:numId w:val="0"/>
        </w:numPr>
        <w:kinsoku/>
        <w:wordWrap/>
        <w:overflowPunct/>
        <w:topLinePunct w:val="0"/>
        <w:autoSpaceDE/>
        <w:autoSpaceDN/>
        <w:bidi w:val="0"/>
        <w:adjustRightInd/>
        <w:snapToGrid/>
        <w:spacing w:before="120" w:after="120"/>
        <w:ind w:leftChars="0"/>
        <w:jc w:val="both"/>
        <w:textAlignment w:val="auto"/>
        <w:rPr>
          <w:rFonts w:hint="eastAsia" w:ascii="Arial" w:hAnsi="Arial" w:cs="Arial"/>
          <w:sz w:val="20"/>
          <w:szCs w:val="20"/>
          <w:lang w:val="en-US" w:eastAsia="zh-CN"/>
        </w:rPr>
      </w:pPr>
      <w:r>
        <w:rPr>
          <w:rFonts w:hint="eastAsia" w:ascii="Arial" w:hAnsi="Arial" w:cs="Arial"/>
          <w:sz w:val="20"/>
          <w:szCs w:val="20"/>
          <w:lang w:val="en-US" w:eastAsia="zh-CN"/>
        </w:rPr>
        <w:t>Fx is the measured shear force from the upper neck X-direction force sensor. Fz is the measured tension force from the upper neck Z-direction force sensor. Units: kN.</w:t>
      </w:r>
    </w:p>
    <w:p w14:paraId="14527035">
      <w:pPr>
        <w:keepNext w:val="0"/>
        <w:keepLines w:val="0"/>
        <w:pageBreakBefore w:val="0"/>
        <w:widowControl/>
        <w:numPr>
          <w:ilvl w:val="0"/>
          <w:numId w:val="0"/>
        </w:numPr>
        <w:kinsoku/>
        <w:wordWrap/>
        <w:overflowPunct/>
        <w:topLinePunct w:val="0"/>
        <w:autoSpaceDE/>
        <w:autoSpaceDN/>
        <w:bidi w:val="0"/>
        <w:adjustRightInd/>
        <w:snapToGrid/>
        <w:spacing w:before="120" w:after="120"/>
        <w:ind w:leftChars="0"/>
        <w:jc w:val="both"/>
        <w:textAlignment w:val="auto"/>
        <w:rPr>
          <w:rFonts w:hint="eastAsia" w:ascii="Arial" w:hAnsi="Arial" w:cs="Arial"/>
          <w:sz w:val="20"/>
          <w:szCs w:val="20"/>
          <w:lang w:val="en-US" w:eastAsia="zh-CN"/>
        </w:rPr>
      </w:pPr>
      <w:r>
        <w:rPr>
          <w:rFonts w:hint="eastAsia" w:ascii="Arial" w:hAnsi="Arial" w:cs="Arial"/>
          <w:sz w:val="20"/>
          <w:szCs w:val="20"/>
          <w:lang w:val="en-US" w:eastAsia="zh-CN"/>
        </w:rPr>
        <w:t>If the test dummy is the THOR-AV 50M or a dummy with an identical neck structure, calculate the Neck Extension Moment Mocy:</w:t>
      </w:r>
    </w:p>
    <w:p w14:paraId="74801C5D">
      <w:pPr>
        <w:keepNext w:val="0"/>
        <w:keepLines w:val="0"/>
        <w:pageBreakBefore w:val="0"/>
        <w:widowControl/>
        <w:numPr>
          <w:ilvl w:val="0"/>
          <w:numId w:val="0"/>
        </w:numPr>
        <w:kinsoku/>
        <w:wordWrap/>
        <w:overflowPunct/>
        <w:topLinePunct w:val="0"/>
        <w:autoSpaceDE/>
        <w:autoSpaceDN/>
        <w:bidi w:val="0"/>
        <w:adjustRightInd/>
        <w:snapToGrid/>
        <w:spacing w:before="120" w:after="120"/>
        <w:ind w:leftChars="0"/>
        <w:jc w:val="both"/>
        <w:textAlignment w:val="auto"/>
        <w:rPr>
          <w:rFonts w:hAnsi="Cambria Math"/>
          <w:i w:val="0"/>
          <w:sz w:val="20"/>
          <w:szCs w:val="20"/>
        </w:rPr>
      </w:pPr>
      <m:oMathPara>
        <m:oMath>
          <m:eqArr>
            <m:eqArrPr>
              <m:maxDist m:val="1"/>
              <m:ctrlPr>
                <w:rPr>
                  <w:rFonts w:ascii="Cambria Math" w:hAnsi="Cambria Math"/>
                  <w:sz w:val="20"/>
                  <w:szCs w:val="20"/>
                </w:rPr>
              </m:ctrlPr>
            </m:eqArrPr>
            <m:e>
              <m:sSub>
                <m:sSubPr>
                  <m:ctrlPr>
                    <w:rPr>
                      <w:rFonts w:ascii="Cambria Math" w:hAnsi="Cambria Math"/>
                      <w:sz w:val="20"/>
                      <w:szCs w:val="20"/>
                    </w:rPr>
                  </m:ctrlPr>
                </m:sSubPr>
                <m:e>
                  <m:r>
                    <m:rPr>
                      <m:sty m:val="p"/>
                    </m:rPr>
                    <w:rPr>
                      <w:rFonts w:ascii="Cambria Math" w:hAnsi="Cambria Math"/>
                      <w:sz w:val="20"/>
                      <w:szCs w:val="20"/>
                    </w:rPr>
                    <m:t>M</m:t>
                  </m:r>
                  <m:ctrlPr>
                    <w:rPr>
                      <w:rFonts w:ascii="Cambria Math" w:hAnsi="Cambria Math"/>
                      <w:sz w:val="20"/>
                      <w:szCs w:val="20"/>
                    </w:rPr>
                  </m:ctrlPr>
                </m:e>
                <m:sub>
                  <m:r>
                    <m:rPr>
                      <m:sty m:val="p"/>
                    </m:rPr>
                    <w:rPr>
                      <w:rFonts w:ascii="Cambria Math" w:hAnsi="Cambria Math"/>
                      <w:sz w:val="20"/>
                      <w:szCs w:val="20"/>
                    </w:rPr>
                    <m:t>ocy</m:t>
                  </m:r>
                  <m:ctrlPr>
                    <w:rPr>
                      <w:rFonts w:ascii="Cambria Math" w:hAnsi="Cambria Math"/>
                      <w:sz w:val="20"/>
                      <w:szCs w:val="20"/>
                    </w:rPr>
                  </m:ctrlPr>
                </m:sub>
              </m:sSub>
              <m:r>
                <m:rPr>
                  <m:sty m:val="p"/>
                </m:rPr>
                <w:rPr>
                  <w:rFonts w:ascii="Cambria Math" w:hAnsi="Cambria Math"/>
                  <w:sz w:val="20"/>
                  <w:szCs w:val="20"/>
                </w:rPr>
                <m:t>=</m:t>
              </m:r>
              <m:sSub>
                <m:sSubPr>
                  <m:ctrlPr>
                    <w:rPr>
                      <w:rFonts w:ascii="Cambria Math" w:hAnsi="Cambria Math"/>
                      <w:sz w:val="20"/>
                      <w:szCs w:val="20"/>
                    </w:rPr>
                  </m:ctrlPr>
                </m:sSubPr>
                <m:e>
                  <m:r>
                    <m:rPr>
                      <m:sty m:val="p"/>
                    </m:rPr>
                    <w:rPr>
                      <w:rFonts w:ascii="Cambria Math" w:hAnsi="Cambria Math"/>
                      <w:sz w:val="20"/>
                      <w:szCs w:val="20"/>
                    </w:rPr>
                    <m:t>M</m:t>
                  </m:r>
                  <m:ctrlPr>
                    <w:rPr>
                      <w:rFonts w:ascii="Cambria Math" w:hAnsi="Cambria Math"/>
                      <w:sz w:val="20"/>
                      <w:szCs w:val="20"/>
                    </w:rPr>
                  </m:ctrlPr>
                </m:e>
                <m:sub>
                  <m:r>
                    <m:rPr>
                      <m:sty m:val="p"/>
                    </m:rPr>
                    <w:rPr>
                      <w:rFonts w:ascii="Cambria Math" w:hAnsi="Cambria Math"/>
                      <w:sz w:val="20"/>
                      <w:szCs w:val="20"/>
                    </w:rPr>
                    <m:t>y</m:t>
                  </m:r>
                  <m:ctrlPr>
                    <w:rPr>
                      <w:rFonts w:ascii="Cambria Math" w:hAnsi="Cambria Math"/>
                      <w:sz w:val="20"/>
                      <w:szCs w:val="20"/>
                    </w:rPr>
                  </m:ctrlPr>
                </m:sub>
              </m:sSub>
              <m:d>
                <m:dPr>
                  <m:ctrlPr>
                    <w:rPr>
                      <w:rFonts w:ascii="Cambria Math" w:hAnsi="Cambria Math"/>
                      <w:sz w:val="20"/>
                      <w:szCs w:val="20"/>
                    </w:rPr>
                  </m:ctrlPr>
                </m:dPr>
                <m:e>
                  <m:r>
                    <m:rPr>
                      <m:sty m:val="p"/>
                    </m:rPr>
                    <w:rPr>
                      <w:rFonts w:ascii="Cambria Math" w:hAnsi="Cambria Math"/>
                      <w:sz w:val="20"/>
                      <w:szCs w:val="20"/>
                    </w:rPr>
                    <m:t>t</m:t>
                  </m:r>
                  <m:ctrlPr>
                    <w:rPr>
                      <w:rFonts w:ascii="Cambria Math" w:hAnsi="Cambria Math"/>
                      <w:sz w:val="20"/>
                      <w:szCs w:val="20"/>
                    </w:rPr>
                  </m:ctrlPr>
                </m:e>
              </m:d>
              <m:r>
                <m:rPr>
                  <m:sty m:val="p"/>
                </m:rPr>
                <w:rPr>
                  <w:rFonts w:ascii="Cambria Math" w:hAnsi="Cambria Math"/>
                  <w:sz w:val="20"/>
                  <w:szCs w:val="20"/>
                </w:rPr>
                <m:t>−</m:t>
              </m:r>
              <m:sSub>
                <m:sSubPr>
                  <m:ctrlPr>
                    <w:rPr>
                      <w:rFonts w:ascii="Cambria Math" w:hAnsi="Cambria Math"/>
                      <w:sz w:val="20"/>
                      <w:szCs w:val="20"/>
                    </w:rPr>
                  </m:ctrlPr>
                </m:sSubPr>
                <m:e>
                  <m:r>
                    <m:rPr>
                      <m:sty m:val="p"/>
                    </m:rPr>
                    <w:rPr>
                      <w:rFonts w:ascii="Cambria Math" w:hAnsi="Cambria Math"/>
                      <w:sz w:val="20"/>
                      <w:szCs w:val="20"/>
                    </w:rPr>
                    <m:t>F</m:t>
                  </m:r>
                  <m:ctrlPr>
                    <w:rPr>
                      <w:rFonts w:ascii="Cambria Math" w:hAnsi="Cambria Math"/>
                      <w:sz w:val="20"/>
                      <w:szCs w:val="20"/>
                    </w:rPr>
                  </m:ctrlPr>
                </m:e>
                <m:sub>
                  <m:r>
                    <m:rPr>
                      <m:sty m:val="p"/>
                    </m:rPr>
                    <w:rPr>
                      <w:rFonts w:ascii="Cambria Math" w:hAnsi="Cambria Math"/>
                      <w:sz w:val="20"/>
                      <w:szCs w:val="20"/>
                    </w:rPr>
                    <m:t>x</m:t>
                  </m:r>
                  <m:ctrlPr>
                    <w:rPr>
                      <w:rFonts w:ascii="Cambria Math" w:hAnsi="Cambria Math"/>
                      <w:sz w:val="20"/>
                      <w:szCs w:val="20"/>
                    </w:rPr>
                  </m:ctrlPr>
                </m:sub>
              </m:sSub>
              <m:d>
                <m:dPr>
                  <m:ctrlPr>
                    <w:rPr>
                      <w:rFonts w:ascii="Cambria Math" w:hAnsi="Cambria Math"/>
                      <w:sz w:val="20"/>
                      <w:szCs w:val="20"/>
                    </w:rPr>
                  </m:ctrlPr>
                </m:dPr>
                <m:e>
                  <m:r>
                    <m:rPr>
                      <m:sty m:val="p"/>
                    </m:rPr>
                    <w:rPr>
                      <w:rFonts w:ascii="Cambria Math" w:hAnsi="Cambria Math"/>
                      <w:sz w:val="20"/>
                      <w:szCs w:val="20"/>
                    </w:rPr>
                    <m:t>t</m:t>
                  </m:r>
                  <m:ctrlPr>
                    <w:rPr>
                      <w:rFonts w:ascii="Cambria Math" w:hAnsi="Cambria Math"/>
                      <w:sz w:val="20"/>
                      <w:szCs w:val="20"/>
                    </w:rPr>
                  </m:ctrlPr>
                </m:e>
              </m:d>
              <m:r>
                <m:rPr>
                  <m:sty m:val="p"/>
                </m:rPr>
                <w:rPr>
                  <w:rFonts w:ascii="Cambria Math" w:hAnsi="Cambria Math"/>
                  <w:sz w:val="20"/>
                  <w:szCs w:val="20"/>
                </w:rPr>
                <m:t>∗d</m:t>
              </m:r>
              <m:r>
                <m:rPr/>
                <w:rPr>
                  <w:rFonts w:ascii="Cambria Math" w:hAnsi="Cambria Math"/>
                  <w:sz w:val="20"/>
                  <w:szCs w:val="20"/>
                </w:rPr>
                <m:t>#</m:t>
              </m:r>
              <m:d>
                <m:dPr>
                  <m:begChr m:val="（"/>
                  <m:endChr m:val="）"/>
                  <m:ctrlPr>
                    <w:rPr>
                      <w:rFonts w:ascii="Cambria Math" w:hAnsi="Cambria Math"/>
                      <w:sz w:val="20"/>
                      <w:szCs w:val="20"/>
                    </w:rPr>
                  </m:ctrlPr>
                </m:dPr>
                <m:e>
                  <m:r>
                    <m:rPr>
                      <m:sty m:val="p"/>
                    </m:rPr>
                    <w:rPr>
                      <w:rFonts w:hint="eastAsia" w:ascii="Cambria Math" w:hAnsi="Cambria Math"/>
                      <w:sz w:val="20"/>
                      <w:szCs w:val="20"/>
                    </w:rPr>
                    <m:t>A</m:t>
                  </m:r>
                  <m:r>
                    <m:rPr>
                      <m:sty m:val="p"/>
                    </m:rPr>
                    <w:rPr>
                      <w:rFonts w:ascii="Cambria Math" w:hAnsi="Cambria Math"/>
                      <w:sz w:val="20"/>
                      <w:szCs w:val="20"/>
                    </w:rPr>
                    <m:t>.5</m:t>
                  </m:r>
                  <m:ctrlPr>
                    <w:rPr>
                      <w:rFonts w:ascii="Cambria Math" w:hAnsi="Cambria Math"/>
                      <w:sz w:val="20"/>
                      <w:szCs w:val="20"/>
                    </w:rPr>
                  </m:ctrlPr>
                </m:e>
              </m:d>
              <m:ctrlPr>
                <w:rPr>
                  <w:rFonts w:ascii="Cambria Math" w:hAnsi="Cambria Math"/>
                  <w:i/>
                  <w:sz w:val="20"/>
                  <w:szCs w:val="20"/>
                </w:rPr>
              </m:ctrlPr>
            </m:e>
          </m:eqArr>
        </m:oMath>
      </m:oMathPara>
    </w:p>
    <w:p w14:paraId="719CB2FA">
      <w:pPr>
        <w:keepNext w:val="0"/>
        <w:keepLines w:val="0"/>
        <w:pageBreakBefore w:val="0"/>
        <w:widowControl/>
        <w:numPr>
          <w:ilvl w:val="0"/>
          <w:numId w:val="0"/>
        </w:numPr>
        <w:kinsoku/>
        <w:wordWrap/>
        <w:overflowPunct/>
        <w:topLinePunct w:val="0"/>
        <w:autoSpaceDE/>
        <w:autoSpaceDN/>
        <w:bidi w:val="0"/>
        <w:adjustRightInd/>
        <w:snapToGrid/>
        <w:spacing w:before="120" w:after="120"/>
        <w:ind w:leftChars="0"/>
        <w:jc w:val="both"/>
        <w:textAlignment w:val="auto"/>
        <w:rPr>
          <w:rFonts w:hint="eastAsia" w:ascii="Arial" w:hAnsi="Arial" w:cs="Arial"/>
          <w:sz w:val="20"/>
          <w:szCs w:val="20"/>
          <w:lang w:val="en-US" w:eastAsia="zh-CN"/>
        </w:rPr>
      </w:pPr>
      <w:r>
        <w:rPr>
          <w:rFonts w:hint="eastAsia" w:ascii="Arial" w:hAnsi="Arial" w:cs="Arial"/>
          <w:sz w:val="20"/>
          <w:szCs w:val="20"/>
          <w:lang w:val="en-US" w:eastAsia="zh-CN"/>
        </w:rPr>
        <w:t>Where My is the measured extension moment from the upper neck Y-direction moment sensor (N·m), Fx is the measured value from the upper neck X-direction force sensor (N), and d = 0.03005 m.</w:t>
      </w:r>
    </w:p>
    <w:p w14:paraId="4CE74661">
      <w:pPr>
        <w:keepNext w:val="0"/>
        <w:keepLines w:val="0"/>
        <w:pageBreakBefore w:val="0"/>
        <w:widowControl/>
        <w:numPr>
          <w:ilvl w:val="0"/>
          <w:numId w:val="0"/>
        </w:numPr>
        <w:kinsoku/>
        <w:wordWrap/>
        <w:overflowPunct/>
        <w:topLinePunct w:val="0"/>
        <w:autoSpaceDE/>
        <w:autoSpaceDN/>
        <w:bidi w:val="0"/>
        <w:adjustRightInd/>
        <w:snapToGrid/>
        <w:spacing w:before="120" w:after="120"/>
        <w:ind w:leftChars="0"/>
        <w:jc w:val="both"/>
        <w:textAlignment w:val="auto"/>
        <w:rPr>
          <w:rFonts w:hint="eastAsia" w:ascii="Arial" w:hAnsi="Arial" w:cs="Arial"/>
          <w:sz w:val="20"/>
          <w:szCs w:val="20"/>
          <w:lang w:val="en-US" w:eastAsia="zh-CN"/>
        </w:rPr>
      </w:pPr>
      <w:r>
        <w:rPr>
          <w:rFonts w:hint="eastAsia" w:ascii="Arial" w:hAnsi="Arial" w:cs="Arial"/>
          <w:sz w:val="20"/>
          <w:szCs w:val="20"/>
          <w:lang w:val="en-US" w:eastAsia="zh-CN"/>
        </w:rPr>
        <w:t>If the test dummy is the THOR 50M, THOR-RS 50M, or a dummy with an identical neck structure, calculate the Neck Extension Moment Mocy:</w:t>
      </w:r>
    </w:p>
    <w:p w14:paraId="03D34B14">
      <w:pPr>
        <w:keepNext w:val="0"/>
        <w:keepLines w:val="0"/>
        <w:pageBreakBefore w:val="0"/>
        <w:widowControl/>
        <w:numPr>
          <w:ilvl w:val="0"/>
          <w:numId w:val="0"/>
        </w:numPr>
        <w:kinsoku/>
        <w:wordWrap/>
        <w:overflowPunct/>
        <w:topLinePunct w:val="0"/>
        <w:autoSpaceDE/>
        <w:autoSpaceDN/>
        <w:bidi w:val="0"/>
        <w:adjustRightInd/>
        <w:snapToGrid/>
        <w:spacing w:before="120" w:after="120"/>
        <w:ind w:leftChars="0"/>
        <w:jc w:val="both"/>
        <w:textAlignment w:val="auto"/>
        <w:rPr>
          <w:rFonts w:hAnsi="Cambria Math"/>
          <w:i w:val="0"/>
          <w:sz w:val="20"/>
          <w:szCs w:val="20"/>
        </w:rPr>
      </w:pPr>
      <m:oMathPara>
        <m:oMath>
          <m:eqArr>
            <m:eqArrPr>
              <m:maxDist m:val="1"/>
              <m:ctrlPr>
                <w:rPr>
                  <w:rFonts w:ascii="Cambria Math" w:hAnsi="Cambria Math"/>
                  <w:sz w:val="20"/>
                  <w:szCs w:val="20"/>
                </w:rPr>
              </m:ctrlPr>
            </m:eqArrPr>
            <m:e>
              <m:sSub>
                <m:sSubPr>
                  <m:ctrlPr>
                    <w:rPr>
                      <w:rFonts w:ascii="Cambria Math" w:hAnsi="Cambria Math"/>
                      <w:sz w:val="20"/>
                      <w:szCs w:val="20"/>
                    </w:rPr>
                  </m:ctrlPr>
                </m:sSubPr>
                <m:e>
                  <m:r>
                    <m:rPr>
                      <m:sty m:val="p"/>
                    </m:rPr>
                    <w:rPr>
                      <w:rFonts w:ascii="Cambria Math" w:hAnsi="Cambria Math"/>
                      <w:sz w:val="20"/>
                      <w:szCs w:val="20"/>
                    </w:rPr>
                    <m:t>M</m:t>
                  </m:r>
                  <m:ctrlPr>
                    <w:rPr>
                      <w:rFonts w:ascii="Cambria Math" w:hAnsi="Cambria Math"/>
                      <w:sz w:val="20"/>
                      <w:szCs w:val="20"/>
                    </w:rPr>
                  </m:ctrlPr>
                </m:e>
                <m:sub>
                  <m:r>
                    <m:rPr>
                      <m:sty m:val="p"/>
                    </m:rPr>
                    <w:rPr>
                      <w:rFonts w:ascii="Cambria Math" w:hAnsi="Cambria Math"/>
                      <w:sz w:val="20"/>
                      <w:szCs w:val="20"/>
                    </w:rPr>
                    <m:t>ocy</m:t>
                  </m:r>
                  <m:ctrlPr>
                    <w:rPr>
                      <w:rFonts w:ascii="Cambria Math" w:hAnsi="Cambria Math"/>
                      <w:sz w:val="20"/>
                      <w:szCs w:val="20"/>
                    </w:rPr>
                  </m:ctrlPr>
                </m:sub>
              </m:sSub>
              <m:r>
                <m:rPr>
                  <m:sty m:val="p"/>
                </m:rPr>
                <w:rPr>
                  <w:rFonts w:ascii="Cambria Math" w:hAnsi="Cambria Math"/>
                  <w:sz w:val="20"/>
                  <w:szCs w:val="20"/>
                </w:rPr>
                <m:t>=</m:t>
              </m:r>
              <m:sSub>
                <m:sSubPr>
                  <m:ctrlPr>
                    <w:rPr>
                      <w:rFonts w:ascii="Cambria Math" w:hAnsi="Cambria Math"/>
                      <w:sz w:val="20"/>
                      <w:szCs w:val="20"/>
                    </w:rPr>
                  </m:ctrlPr>
                </m:sSubPr>
                <m:e>
                  <m:r>
                    <m:rPr>
                      <m:sty m:val="p"/>
                    </m:rPr>
                    <w:rPr>
                      <w:rFonts w:ascii="Cambria Math" w:hAnsi="Cambria Math"/>
                      <w:sz w:val="20"/>
                      <w:szCs w:val="20"/>
                    </w:rPr>
                    <m:t>M</m:t>
                  </m:r>
                  <m:ctrlPr>
                    <w:rPr>
                      <w:rFonts w:ascii="Cambria Math" w:hAnsi="Cambria Math"/>
                      <w:sz w:val="20"/>
                      <w:szCs w:val="20"/>
                    </w:rPr>
                  </m:ctrlPr>
                </m:e>
                <m:sub>
                  <m:r>
                    <m:rPr>
                      <m:sty m:val="p"/>
                    </m:rPr>
                    <w:rPr>
                      <w:rFonts w:ascii="Cambria Math" w:hAnsi="Cambria Math"/>
                      <w:sz w:val="20"/>
                      <w:szCs w:val="20"/>
                    </w:rPr>
                    <m:t>y</m:t>
                  </m:r>
                  <m:ctrlPr>
                    <w:rPr>
                      <w:rFonts w:ascii="Cambria Math" w:hAnsi="Cambria Math"/>
                      <w:sz w:val="20"/>
                      <w:szCs w:val="20"/>
                    </w:rPr>
                  </m:ctrlPr>
                </m:sub>
              </m:sSub>
              <m:d>
                <m:dPr>
                  <m:ctrlPr>
                    <w:rPr>
                      <w:rFonts w:ascii="Cambria Math" w:hAnsi="Cambria Math"/>
                      <w:sz w:val="20"/>
                      <w:szCs w:val="20"/>
                    </w:rPr>
                  </m:ctrlPr>
                </m:dPr>
                <m:e>
                  <m:r>
                    <m:rPr>
                      <m:sty m:val="p"/>
                    </m:rPr>
                    <w:rPr>
                      <w:rFonts w:ascii="Cambria Math" w:hAnsi="Cambria Math"/>
                      <w:sz w:val="20"/>
                      <w:szCs w:val="20"/>
                    </w:rPr>
                    <m:t>t</m:t>
                  </m:r>
                  <m:ctrlPr>
                    <w:rPr>
                      <w:rFonts w:ascii="Cambria Math" w:hAnsi="Cambria Math"/>
                      <w:sz w:val="20"/>
                      <w:szCs w:val="20"/>
                    </w:rPr>
                  </m:ctrlPr>
                </m:e>
              </m:d>
              <m:r>
                <m:rPr/>
                <w:rPr>
                  <w:rFonts w:ascii="Cambria Math" w:hAnsi="Cambria Math"/>
                  <w:sz w:val="20"/>
                  <w:szCs w:val="20"/>
                </w:rPr>
                <m:t>#</m:t>
              </m:r>
              <m:d>
                <m:dPr>
                  <m:begChr m:val="（"/>
                  <m:endChr m:val="）"/>
                  <m:ctrlPr>
                    <w:rPr>
                      <w:rFonts w:ascii="Cambria Math" w:hAnsi="Cambria Math"/>
                      <w:sz w:val="20"/>
                      <w:szCs w:val="20"/>
                    </w:rPr>
                  </m:ctrlPr>
                </m:dPr>
                <m:e>
                  <m:r>
                    <m:rPr>
                      <m:sty m:val="p"/>
                    </m:rPr>
                    <w:rPr>
                      <w:rFonts w:hint="eastAsia" w:ascii="Cambria Math" w:hAnsi="Cambria Math"/>
                      <w:sz w:val="20"/>
                      <w:szCs w:val="20"/>
                    </w:rPr>
                    <m:t>A</m:t>
                  </m:r>
                  <m:r>
                    <m:rPr>
                      <m:sty m:val="p"/>
                    </m:rPr>
                    <w:rPr>
                      <w:rFonts w:ascii="Cambria Math" w:hAnsi="Cambria Math"/>
                      <w:sz w:val="20"/>
                      <w:szCs w:val="20"/>
                    </w:rPr>
                    <m:t>.6</m:t>
                  </m:r>
                  <m:ctrlPr>
                    <w:rPr>
                      <w:rFonts w:ascii="Cambria Math" w:hAnsi="Cambria Math"/>
                      <w:sz w:val="20"/>
                      <w:szCs w:val="20"/>
                    </w:rPr>
                  </m:ctrlPr>
                </m:e>
              </m:d>
              <m:ctrlPr>
                <w:rPr>
                  <w:rFonts w:ascii="Cambria Math" w:hAnsi="Cambria Math"/>
                  <w:i/>
                  <w:sz w:val="20"/>
                  <w:szCs w:val="20"/>
                </w:rPr>
              </m:ctrlPr>
            </m:e>
          </m:eqArr>
        </m:oMath>
      </m:oMathPara>
    </w:p>
    <w:p w14:paraId="02319E4A">
      <w:pPr>
        <w:keepNext w:val="0"/>
        <w:keepLines w:val="0"/>
        <w:pageBreakBefore w:val="0"/>
        <w:widowControl/>
        <w:numPr>
          <w:ilvl w:val="0"/>
          <w:numId w:val="0"/>
        </w:numPr>
        <w:kinsoku/>
        <w:wordWrap/>
        <w:overflowPunct/>
        <w:topLinePunct w:val="0"/>
        <w:autoSpaceDE/>
        <w:autoSpaceDN/>
        <w:bidi w:val="0"/>
        <w:adjustRightInd/>
        <w:snapToGrid/>
        <w:spacing w:before="120" w:beforeAutospacing="0" w:after="120" w:afterAutospacing="0" w:line="240" w:lineRule="auto"/>
        <w:ind w:leftChars="0"/>
        <w:jc w:val="both"/>
        <w:textAlignment w:val="auto"/>
        <w:outlineLvl w:val="0"/>
        <w:rPr>
          <w:rFonts w:hint="eastAsia" w:ascii="Arial" w:hAnsi="Arial" w:eastAsia="微软雅黑" w:cs="Arial"/>
          <w:b/>
          <w:bCs/>
          <w:sz w:val="28"/>
          <w:szCs w:val="28"/>
          <w:lang w:val="en-US" w:eastAsia="zh-CN"/>
        </w:rPr>
      </w:pPr>
      <w:r>
        <w:rPr>
          <w:rFonts w:hint="eastAsia" w:ascii="Arial" w:hAnsi="Arial" w:eastAsia="微软雅黑" w:cs="Arial"/>
          <w:b/>
          <w:bCs/>
          <w:sz w:val="28"/>
          <w:szCs w:val="28"/>
          <w:lang w:val="en-US" w:eastAsia="zh-CN"/>
        </w:rPr>
        <w:t>A.3 Abdomen Performance Criterion</w:t>
      </w:r>
    </w:p>
    <w:p w14:paraId="7037BCAF">
      <w:pPr>
        <w:keepNext w:val="0"/>
        <w:keepLines w:val="0"/>
        <w:pageBreakBefore w:val="0"/>
        <w:widowControl/>
        <w:numPr>
          <w:ilvl w:val="0"/>
          <w:numId w:val="0"/>
        </w:numPr>
        <w:kinsoku/>
        <w:wordWrap/>
        <w:overflowPunct/>
        <w:topLinePunct w:val="0"/>
        <w:autoSpaceDE/>
        <w:autoSpaceDN/>
        <w:bidi w:val="0"/>
        <w:adjustRightInd/>
        <w:snapToGrid/>
        <w:spacing w:before="120" w:after="120"/>
        <w:ind w:leftChars="0"/>
        <w:jc w:val="both"/>
        <w:textAlignment w:val="auto"/>
        <w:rPr>
          <w:rFonts w:hint="eastAsia" w:ascii="Arial" w:hAnsi="Arial" w:cs="Arial"/>
          <w:sz w:val="20"/>
          <w:szCs w:val="20"/>
          <w:lang w:val="en-US" w:eastAsia="zh-CN"/>
        </w:rPr>
      </w:pPr>
      <w:r>
        <w:rPr>
          <w:rFonts w:hint="eastAsia" w:ascii="Arial" w:hAnsi="Arial" w:cs="Arial"/>
          <w:sz w:val="20"/>
          <w:szCs w:val="20"/>
          <w:lang w:val="en-US" w:eastAsia="zh-CN"/>
        </w:rPr>
        <w:t>Calculate Abdomen Pressure Criterion P:</w:t>
      </w:r>
    </w:p>
    <w:p w14:paraId="71AE8D72">
      <w:pPr>
        <w:keepNext w:val="0"/>
        <w:keepLines w:val="0"/>
        <w:pageBreakBefore w:val="0"/>
        <w:widowControl/>
        <w:numPr>
          <w:ilvl w:val="0"/>
          <w:numId w:val="0"/>
        </w:numPr>
        <w:kinsoku/>
        <w:wordWrap/>
        <w:overflowPunct/>
        <w:topLinePunct w:val="0"/>
        <w:autoSpaceDE/>
        <w:autoSpaceDN/>
        <w:bidi w:val="0"/>
        <w:adjustRightInd/>
        <w:snapToGrid/>
        <w:spacing w:before="120" w:after="120"/>
        <w:ind w:leftChars="0"/>
        <w:jc w:val="both"/>
        <w:textAlignment w:val="auto"/>
        <w:rPr>
          <w:rFonts w:hint="eastAsia" w:ascii="Arial" w:hAnsi="Arial" w:cs="Arial"/>
          <w:sz w:val="20"/>
          <w:szCs w:val="20"/>
          <w:lang w:val="en-US" w:eastAsia="zh-CN"/>
        </w:rPr>
      </w:pPr>
      <m:oMathPara>
        <m:oMath>
          <m:eqArr>
            <m:eqArrPr>
              <m:maxDist m:val="1"/>
              <m:ctrlPr>
                <w:rPr>
                  <w:rFonts w:hint="eastAsia" w:ascii="Cambria Math" w:hAnsi="Cambria Math" w:cs="Arial"/>
                  <w:sz w:val="20"/>
                  <w:szCs w:val="20"/>
                  <w:lang w:val="en-US" w:eastAsia="zh-CN"/>
                </w:rPr>
              </m:ctrlPr>
            </m:eqArrPr>
            <m:e>
              <m:r>
                <m:rPr>
                  <m:sty m:val="p"/>
                </m:rPr>
                <w:rPr>
                  <w:rFonts w:hint="eastAsia" w:ascii="Cambria Math" w:hAnsi="Cambria Math" w:cs="Arial"/>
                  <w:sz w:val="20"/>
                  <w:szCs w:val="20"/>
                  <w:lang w:val="en-US" w:eastAsia="zh-CN"/>
                </w:rPr>
                <m:t>P=max</m:t>
              </m:r>
              <m:d>
                <m:dPr>
                  <m:ctrlPr>
                    <w:rPr>
                      <w:rFonts w:hint="eastAsia" w:ascii="Cambria Math" w:hAnsi="Cambria Math" w:cs="Arial"/>
                      <w:sz w:val="20"/>
                      <w:szCs w:val="20"/>
                      <w:lang w:val="en-US" w:eastAsia="zh-CN"/>
                    </w:rPr>
                  </m:ctrlPr>
                </m:dPr>
                <m:e>
                  <m:sSub>
                    <m:sSubPr>
                      <m:ctrlPr>
                        <w:rPr>
                          <w:rFonts w:hint="eastAsia" w:ascii="Cambria Math" w:hAnsi="Cambria Math" w:cs="Arial"/>
                          <w:sz w:val="20"/>
                          <w:szCs w:val="20"/>
                          <w:lang w:val="en-US" w:eastAsia="zh-CN"/>
                        </w:rPr>
                      </m:ctrlPr>
                    </m:sSubPr>
                    <m:e>
                      <m:r>
                        <m:rPr>
                          <m:sty m:val="p"/>
                        </m:rPr>
                        <w:rPr>
                          <w:rFonts w:hint="eastAsia" w:ascii="Cambria Math" w:hAnsi="Cambria Math" w:cs="Arial"/>
                          <w:sz w:val="20"/>
                          <w:szCs w:val="20"/>
                          <w:lang w:val="en-US" w:eastAsia="zh-CN"/>
                        </w:rPr>
                        <m:t>P</m:t>
                      </m:r>
                      <m:ctrlPr>
                        <w:rPr>
                          <w:rFonts w:hint="eastAsia" w:ascii="Cambria Math" w:hAnsi="Cambria Math" w:cs="Arial"/>
                          <w:sz w:val="20"/>
                          <w:szCs w:val="20"/>
                          <w:lang w:val="en-US" w:eastAsia="zh-CN"/>
                        </w:rPr>
                      </m:ctrlPr>
                    </m:e>
                    <m:sub>
                      <m:r>
                        <m:rPr>
                          <m:sty m:val="p"/>
                        </m:rPr>
                        <w:rPr>
                          <w:rFonts w:hint="eastAsia" w:ascii="Cambria Math" w:hAnsi="Cambria Math" w:cs="Arial"/>
                          <w:sz w:val="20"/>
                          <w:szCs w:val="20"/>
                          <w:lang w:val="en-US" w:eastAsia="zh-CN"/>
                        </w:rPr>
                        <m:t>aL</m:t>
                      </m:r>
                      <m:ctrlPr>
                        <w:rPr>
                          <w:rFonts w:hint="eastAsia" w:ascii="Cambria Math" w:hAnsi="Cambria Math" w:cs="Arial"/>
                          <w:sz w:val="20"/>
                          <w:szCs w:val="20"/>
                          <w:lang w:val="en-US" w:eastAsia="zh-CN"/>
                        </w:rPr>
                      </m:ctrlPr>
                    </m:sub>
                  </m:sSub>
                  <m:d>
                    <m:dPr>
                      <m:ctrlPr>
                        <w:rPr>
                          <w:rFonts w:hint="eastAsia" w:ascii="Cambria Math" w:hAnsi="Cambria Math" w:cs="Arial"/>
                          <w:sz w:val="20"/>
                          <w:szCs w:val="20"/>
                          <w:lang w:val="en-US" w:eastAsia="zh-CN"/>
                        </w:rPr>
                      </m:ctrlPr>
                    </m:dPr>
                    <m:e>
                      <m:r>
                        <m:rPr>
                          <m:sty m:val="p"/>
                        </m:rPr>
                        <w:rPr>
                          <w:rFonts w:hint="eastAsia" w:ascii="Cambria Math" w:hAnsi="Cambria Math" w:cs="Arial"/>
                          <w:sz w:val="20"/>
                          <w:szCs w:val="20"/>
                          <w:lang w:val="en-US" w:eastAsia="zh-CN"/>
                        </w:rPr>
                        <m:t>t</m:t>
                      </m:r>
                      <m:ctrlPr>
                        <w:rPr>
                          <w:rFonts w:hint="eastAsia" w:ascii="Cambria Math" w:hAnsi="Cambria Math" w:cs="Arial"/>
                          <w:sz w:val="20"/>
                          <w:szCs w:val="20"/>
                          <w:lang w:val="en-US" w:eastAsia="zh-CN"/>
                        </w:rPr>
                      </m:ctrlPr>
                    </m:e>
                  </m:d>
                  <m:r>
                    <m:rPr>
                      <m:sty m:val="p"/>
                    </m:rPr>
                    <w:rPr>
                      <w:rFonts w:hint="eastAsia" w:ascii="Cambria Math" w:hAnsi="Cambria Math" w:cs="Arial"/>
                      <w:sz w:val="20"/>
                      <w:szCs w:val="20"/>
                      <w:lang w:val="en-US" w:eastAsia="zh-CN"/>
                    </w:rPr>
                    <m:t>，</m:t>
                  </m:r>
                  <m:sSub>
                    <m:sSubPr>
                      <m:ctrlPr>
                        <w:rPr>
                          <w:rFonts w:hint="eastAsia" w:ascii="Cambria Math" w:hAnsi="Cambria Math" w:cs="Arial"/>
                          <w:sz w:val="20"/>
                          <w:szCs w:val="20"/>
                          <w:lang w:val="en-US" w:eastAsia="zh-CN"/>
                        </w:rPr>
                      </m:ctrlPr>
                    </m:sSubPr>
                    <m:e>
                      <m:r>
                        <m:rPr>
                          <m:sty m:val="p"/>
                        </m:rPr>
                        <w:rPr>
                          <w:rFonts w:hint="eastAsia" w:ascii="Cambria Math" w:hAnsi="Cambria Math" w:cs="Arial"/>
                          <w:sz w:val="20"/>
                          <w:szCs w:val="20"/>
                          <w:lang w:val="en-US" w:eastAsia="zh-CN"/>
                        </w:rPr>
                        <m:t>P</m:t>
                      </m:r>
                      <m:ctrlPr>
                        <w:rPr>
                          <w:rFonts w:hint="eastAsia" w:ascii="Cambria Math" w:hAnsi="Cambria Math" w:cs="Arial"/>
                          <w:sz w:val="20"/>
                          <w:szCs w:val="20"/>
                          <w:lang w:val="en-US" w:eastAsia="zh-CN"/>
                        </w:rPr>
                      </m:ctrlPr>
                    </m:e>
                    <m:sub>
                      <m:r>
                        <m:rPr>
                          <m:sty m:val="p"/>
                        </m:rPr>
                        <w:rPr>
                          <w:rFonts w:hint="eastAsia" w:ascii="Cambria Math" w:hAnsi="Cambria Math" w:cs="Arial"/>
                          <w:sz w:val="20"/>
                          <w:szCs w:val="20"/>
                          <w:lang w:val="en-US" w:eastAsia="zh-CN"/>
                        </w:rPr>
                        <m:t>aR</m:t>
                      </m:r>
                      <m:ctrlPr>
                        <w:rPr>
                          <w:rFonts w:hint="eastAsia" w:ascii="Cambria Math" w:hAnsi="Cambria Math" w:cs="Arial"/>
                          <w:sz w:val="20"/>
                          <w:szCs w:val="20"/>
                          <w:lang w:val="en-US" w:eastAsia="zh-CN"/>
                        </w:rPr>
                      </m:ctrlPr>
                    </m:sub>
                  </m:sSub>
                  <m:d>
                    <m:dPr>
                      <m:ctrlPr>
                        <w:rPr>
                          <w:rFonts w:hint="eastAsia" w:ascii="Cambria Math" w:hAnsi="Cambria Math" w:cs="Arial"/>
                          <w:sz w:val="20"/>
                          <w:szCs w:val="20"/>
                          <w:lang w:val="en-US" w:eastAsia="zh-CN"/>
                        </w:rPr>
                      </m:ctrlPr>
                    </m:dPr>
                    <m:e>
                      <m:r>
                        <m:rPr>
                          <m:sty m:val="p"/>
                        </m:rPr>
                        <w:rPr>
                          <w:rFonts w:hint="eastAsia" w:ascii="Cambria Math" w:hAnsi="Cambria Math" w:cs="Arial"/>
                          <w:sz w:val="20"/>
                          <w:szCs w:val="20"/>
                          <w:lang w:val="en-US" w:eastAsia="zh-CN"/>
                        </w:rPr>
                        <m:t>t</m:t>
                      </m:r>
                      <m:ctrlPr>
                        <w:rPr>
                          <w:rFonts w:hint="eastAsia" w:ascii="Cambria Math" w:hAnsi="Cambria Math" w:cs="Arial"/>
                          <w:sz w:val="20"/>
                          <w:szCs w:val="20"/>
                          <w:lang w:val="en-US" w:eastAsia="zh-CN"/>
                        </w:rPr>
                      </m:ctrlPr>
                    </m:e>
                  </m:d>
                  <m:ctrlPr>
                    <w:rPr>
                      <w:rFonts w:hint="eastAsia" w:ascii="Cambria Math" w:hAnsi="Cambria Math" w:cs="Arial"/>
                      <w:sz w:val="20"/>
                      <w:szCs w:val="20"/>
                      <w:lang w:val="en-US" w:eastAsia="zh-CN"/>
                    </w:rPr>
                  </m:ctrlPr>
                </m:e>
              </m:d>
              <m:r>
                <m:rPr>
                  <m:sty m:val="p"/>
                </m:rPr>
                <w:rPr>
                  <w:rFonts w:hint="eastAsia" w:ascii="Cambria Math" w:hAnsi="Cambria Math" w:cs="Arial"/>
                  <w:sz w:val="20"/>
                  <w:szCs w:val="20"/>
                  <w:lang w:val="en-US" w:eastAsia="zh-CN"/>
                </w:rPr>
                <m:t>#</m:t>
              </m:r>
              <m:d>
                <m:dPr>
                  <m:begChr m:val="（"/>
                  <m:endChr m:val="）"/>
                  <m:ctrlPr>
                    <w:rPr>
                      <w:rFonts w:hint="eastAsia" w:ascii="Cambria Math" w:hAnsi="Cambria Math" w:cs="Arial"/>
                      <w:sz w:val="20"/>
                      <w:szCs w:val="20"/>
                      <w:lang w:val="en-US" w:eastAsia="zh-CN"/>
                    </w:rPr>
                  </m:ctrlPr>
                </m:dPr>
                <m:e>
                  <m:r>
                    <m:rPr>
                      <m:sty m:val="p"/>
                    </m:rPr>
                    <w:rPr>
                      <w:rFonts w:hint="eastAsia" w:ascii="Cambria Math" w:hAnsi="Cambria Math" w:cs="Arial"/>
                      <w:sz w:val="20"/>
                      <w:szCs w:val="20"/>
                      <w:lang w:val="en-US" w:eastAsia="zh-CN"/>
                    </w:rPr>
                    <m:t>A.7</m:t>
                  </m:r>
                  <m:ctrlPr>
                    <w:rPr>
                      <w:rFonts w:hint="eastAsia" w:ascii="Cambria Math" w:hAnsi="Cambria Math" w:cs="Arial"/>
                      <w:sz w:val="20"/>
                      <w:szCs w:val="20"/>
                      <w:lang w:val="en-US" w:eastAsia="zh-CN"/>
                    </w:rPr>
                  </m:ctrlPr>
                </m:e>
              </m:d>
              <m:ctrlPr>
                <w:rPr>
                  <w:rFonts w:hint="eastAsia" w:ascii="Cambria Math" w:hAnsi="Cambria Math" w:cs="Arial"/>
                  <w:sz w:val="20"/>
                  <w:szCs w:val="20"/>
                  <w:lang w:val="en-US" w:eastAsia="zh-CN"/>
                </w:rPr>
              </m:ctrlPr>
            </m:e>
          </m:eqArr>
        </m:oMath>
      </m:oMathPara>
    </w:p>
    <w:p w14:paraId="1D801C05">
      <w:pPr>
        <w:keepNext w:val="0"/>
        <w:keepLines w:val="0"/>
        <w:pageBreakBefore w:val="0"/>
        <w:widowControl/>
        <w:numPr>
          <w:ilvl w:val="0"/>
          <w:numId w:val="0"/>
        </w:numPr>
        <w:kinsoku/>
        <w:wordWrap/>
        <w:overflowPunct/>
        <w:topLinePunct w:val="0"/>
        <w:autoSpaceDE/>
        <w:autoSpaceDN/>
        <w:bidi w:val="0"/>
        <w:adjustRightInd/>
        <w:snapToGrid/>
        <w:spacing w:before="120" w:after="120"/>
        <w:ind w:leftChars="0"/>
        <w:jc w:val="both"/>
        <w:textAlignment w:val="auto"/>
        <w:rPr>
          <w:rFonts w:hint="eastAsia" w:ascii="Arial" w:hAnsi="Arial" w:cs="Arial"/>
          <w:sz w:val="20"/>
          <w:szCs w:val="20"/>
          <w:lang w:val="en-US" w:eastAsia="zh-CN"/>
        </w:rPr>
      </w:pPr>
      <w:r>
        <w:rPr>
          <w:rFonts w:hint="eastAsia" w:ascii="Arial" w:hAnsi="Arial" w:cs="Arial"/>
          <w:sz w:val="20"/>
          <w:szCs w:val="20"/>
          <w:lang w:val="en-US" w:eastAsia="zh-CN"/>
        </w:rPr>
        <w:t>Where P</w:t>
      </w:r>
      <w:r>
        <w:rPr>
          <w:rFonts w:hint="eastAsia" w:ascii="Arial" w:hAnsi="Arial" w:cs="Arial"/>
          <w:sz w:val="20"/>
          <w:szCs w:val="20"/>
          <w:vertAlign w:val="subscript"/>
          <w:lang w:val="en-US" w:eastAsia="zh-CN"/>
        </w:rPr>
        <w:t>aL</w:t>
      </w:r>
      <w:r>
        <w:rPr>
          <w:rFonts w:hint="eastAsia" w:ascii="Arial" w:hAnsi="Arial" w:cs="Arial"/>
          <w:sz w:val="20"/>
          <w:szCs w:val="20"/>
          <w:lang w:val="en-US" w:eastAsia="zh-CN"/>
        </w:rPr>
        <w:t>(t) is the measured value from the left abdomen pressure sensor, P</w:t>
      </w:r>
      <w:r>
        <w:rPr>
          <w:rFonts w:hint="eastAsia" w:ascii="Arial" w:hAnsi="Arial" w:cs="Arial"/>
          <w:sz w:val="20"/>
          <w:szCs w:val="20"/>
          <w:vertAlign w:val="subscript"/>
          <w:lang w:val="en-US" w:eastAsia="zh-CN"/>
        </w:rPr>
        <w:t>aR</w:t>
      </w:r>
      <w:r>
        <w:rPr>
          <w:rFonts w:hint="eastAsia" w:ascii="Arial" w:hAnsi="Arial" w:cs="Arial"/>
          <w:sz w:val="20"/>
          <w:szCs w:val="20"/>
          <w:lang w:val="en-US" w:eastAsia="zh-CN"/>
        </w:rPr>
        <w:t>(t) is the measured value from the right abdomen pressure sensor. Unit: bar.</w:t>
      </w:r>
    </w:p>
    <w:p w14:paraId="59A9FF1A">
      <w:pPr>
        <w:keepNext w:val="0"/>
        <w:keepLines w:val="0"/>
        <w:pageBreakBefore w:val="0"/>
        <w:widowControl/>
        <w:numPr>
          <w:ilvl w:val="0"/>
          <w:numId w:val="0"/>
        </w:numPr>
        <w:kinsoku/>
        <w:wordWrap/>
        <w:overflowPunct/>
        <w:topLinePunct w:val="0"/>
        <w:autoSpaceDE/>
        <w:autoSpaceDN/>
        <w:bidi w:val="0"/>
        <w:adjustRightInd/>
        <w:snapToGrid/>
        <w:spacing w:before="120" w:beforeAutospacing="0" w:after="120" w:afterAutospacing="0" w:line="240" w:lineRule="auto"/>
        <w:ind w:leftChars="0"/>
        <w:jc w:val="both"/>
        <w:textAlignment w:val="auto"/>
        <w:outlineLvl w:val="0"/>
        <w:rPr>
          <w:rFonts w:hint="eastAsia" w:ascii="Arial" w:hAnsi="Arial" w:eastAsia="微软雅黑" w:cs="Arial"/>
          <w:b/>
          <w:bCs/>
          <w:sz w:val="28"/>
          <w:szCs w:val="28"/>
          <w:lang w:val="en-US" w:eastAsia="zh-CN"/>
        </w:rPr>
      </w:pPr>
      <w:r>
        <w:rPr>
          <w:rFonts w:hint="eastAsia" w:ascii="Arial" w:hAnsi="Arial" w:eastAsia="微软雅黑" w:cs="Arial"/>
          <w:b/>
          <w:bCs/>
          <w:sz w:val="28"/>
          <w:szCs w:val="28"/>
          <w:lang w:val="en-US" w:eastAsia="zh-CN"/>
        </w:rPr>
        <w:t>A.4 Abdomen Performance Criterion</w:t>
      </w:r>
    </w:p>
    <w:p w14:paraId="02E73C53">
      <w:pPr>
        <w:keepNext w:val="0"/>
        <w:keepLines w:val="0"/>
        <w:pageBreakBefore w:val="0"/>
        <w:widowControl/>
        <w:numPr>
          <w:ilvl w:val="0"/>
          <w:numId w:val="0"/>
        </w:numPr>
        <w:kinsoku/>
        <w:wordWrap/>
        <w:overflowPunct/>
        <w:topLinePunct w:val="0"/>
        <w:autoSpaceDE/>
        <w:autoSpaceDN/>
        <w:bidi w:val="0"/>
        <w:adjustRightInd/>
        <w:snapToGrid/>
        <w:spacing w:before="120" w:after="120"/>
        <w:ind w:leftChars="0"/>
        <w:jc w:val="both"/>
        <w:textAlignment w:val="auto"/>
        <w:rPr>
          <w:rFonts w:hint="eastAsia" w:ascii="Arial" w:hAnsi="Arial" w:cs="Arial"/>
          <w:sz w:val="20"/>
          <w:szCs w:val="20"/>
          <w:lang w:val="en-US" w:eastAsia="zh-CN"/>
        </w:rPr>
      </w:pPr>
      <w:r>
        <w:rPr>
          <w:rFonts w:hint="eastAsia" w:ascii="Arial" w:hAnsi="Arial" w:cs="Arial"/>
          <w:sz w:val="20"/>
          <w:szCs w:val="20"/>
          <w:lang w:val="en-US" w:eastAsia="zh-CN"/>
        </w:rPr>
        <w:t>A.4.1 The Femur Compression Force Fz is evaluated using a cumulative curve. Based on the femur compression force time-history curve, a cumulative curve is derived. The technical requirement is then assessed based on the cumulative curve shown in Figure 1.</w:t>
      </w:r>
    </w:p>
    <w:p w14:paraId="182E9D72">
      <w:pPr>
        <w:keepNext w:val="0"/>
        <w:keepLines w:val="0"/>
        <w:pageBreakBefore w:val="0"/>
        <w:widowControl/>
        <w:numPr>
          <w:ilvl w:val="0"/>
          <w:numId w:val="0"/>
        </w:numPr>
        <w:kinsoku/>
        <w:wordWrap/>
        <w:overflowPunct/>
        <w:topLinePunct w:val="0"/>
        <w:autoSpaceDE/>
        <w:autoSpaceDN/>
        <w:bidi w:val="0"/>
        <w:adjustRightInd/>
        <w:snapToGrid/>
        <w:spacing w:before="120" w:after="120"/>
        <w:ind w:leftChars="0"/>
        <w:jc w:val="both"/>
        <w:textAlignment w:val="auto"/>
        <w:rPr>
          <w:rFonts w:hint="eastAsia" w:ascii="Arial" w:hAnsi="Arial" w:cs="Arial"/>
          <w:sz w:val="20"/>
          <w:szCs w:val="20"/>
          <w:lang w:val="en-US" w:eastAsia="zh-CN"/>
        </w:rPr>
      </w:pPr>
      <w:r>
        <w:rPr>
          <w:rFonts w:hint="eastAsia" w:ascii="Arial" w:hAnsi="Arial" w:cs="Arial"/>
          <w:sz w:val="20"/>
          <w:szCs w:val="20"/>
          <w:lang w:val="en-US" w:eastAsia="zh-CN"/>
        </w:rPr>
        <w:t>A.4.2 Calculate the Pelvis Acetabulum Resultant Compression Force Criterion F(t)</w:t>
      </w:r>
      <w:r>
        <w:rPr>
          <w:rFonts w:hint="eastAsia" w:ascii="Arial" w:hAnsi="Arial" w:cs="Arial"/>
          <w:sz w:val="20"/>
          <w:szCs w:val="20"/>
          <w:vertAlign w:val="subscript"/>
          <w:lang w:val="en-US" w:eastAsia="zh-CN"/>
        </w:rPr>
        <w:t>[L/R]AR</w:t>
      </w:r>
      <w:r>
        <w:rPr>
          <w:rFonts w:hint="eastAsia" w:ascii="Arial" w:hAnsi="Arial" w:cs="Arial"/>
          <w:sz w:val="20"/>
          <w:szCs w:val="20"/>
          <w:lang w:val="en-US" w:eastAsia="zh-CN"/>
        </w:rPr>
        <w:t>:</w:t>
      </w:r>
    </w:p>
    <w:p w14:paraId="1E027E0C">
      <w:pPr>
        <w:keepNext w:val="0"/>
        <w:keepLines w:val="0"/>
        <w:pageBreakBefore w:val="0"/>
        <w:widowControl/>
        <w:numPr>
          <w:ilvl w:val="0"/>
          <w:numId w:val="0"/>
        </w:numPr>
        <w:kinsoku/>
        <w:wordWrap/>
        <w:overflowPunct/>
        <w:topLinePunct w:val="0"/>
        <w:autoSpaceDE/>
        <w:autoSpaceDN/>
        <w:bidi w:val="0"/>
        <w:adjustRightInd/>
        <w:snapToGrid/>
        <w:spacing w:before="120" w:after="120"/>
        <w:ind w:leftChars="0"/>
        <w:jc w:val="both"/>
        <w:textAlignment w:val="auto"/>
        <w:rPr>
          <w:rFonts w:hint="eastAsia" w:hAnsi="Cambria Math" w:cs="Arial"/>
          <w:i w:val="0"/>
          <w:lang w:val="en-US" w:eastAsia="zh-CN"/>
        </w:rPr>
      </w:pPr>
      <m:oMathPara>
        <m:oMath>
          <m:eqArr>
            <m:eqArrPr>
              <m:maxDist m:val="1"/>
              <m:ctrlPr>
                <w:rPr>
                  <w:rFonts w:hint="eastAsia" w:ascii="Cambria Math" w:hAnsi="Cambria Math" w:cs="Arial"/>
                  <w:sz w:val="20"/>
                  <w:szCs w:val="20"/>
                  <w:lang w:val="en-US" w:eastAsia="zh-CN"/>
                </w:rPr>
              </m:ctrlPr>
            </m:eqArrPr>
            <m:e>
              <m:sSub>
                <m:sSubPr>
                  <m:ctrlPr>
                    <w:rPr>
                      <w:rFonts w:hint="eastAsia" w:ascii="Cambria Math" w:hAnsi="Cambria Math" w:cs="Arial"/>
                      <w:sz w:val="20"/>
                      <w:szCs w:val="20"/>
                      <w:lang w:val="en-US" w:eastAsia="zh-CN"/>
                    </w:rPr>
                  </m:ctrlPr>
                </m:sSubPr>
                <m:e>
                  <m:r>
                    <m:rPr>
                      <m:sty m:val="p"/>
                    </m:rPr>
                    <w:rPr>
                      <w:rFonts w:hint="eastAsia" w:ascii="Cambria Math" w:hAnsi="Cambria Math" w:cs="Arial"/>
                      <w:sz w:val="20"/>
                      <w:szCs w:val="20"/>
                      <w:lang w:val="en-US" w:eastAsia="zh-CN"/>
                    </w:rPr>
                    <m:t>F</m:t>
                  </m:r>
                  <m:d>
                    <m:dPr>
                      <m:ctrlPr>
                        <w:rPr>
                          <w:rFonts w:hint="eastAsia" w:ascii="Cambria Math" w:hAnsi="Cambria Math" w:cs="Arial"/>
                          <w:sz w:val="20"/>
                          <w:szCs w:val="20"/>
                          <w:lang w:val="en-US" w:eastAsia="zh-CN"/>
                        </w:rPr>
                      </m:ctrlPr>
                    </m:dPr>
                    <m:e>
                      <m:r>
                        <m:rPr>
                          <m:sty m:val="p"/>
                        </m:rPr>
                        <w:rPr>
                          <w:rFonts w:hint="eastAsia" w:ascii="Cambria Math" w:hAnsi="Cambria Math" w:cs="Arial"/>
                          <w:sz w:val="20"/>
                          <w:szCs w:val="20"/>
                          <w:lang w:val="en-US" w:eastAsia="zh-CN"/>
                        </w:rPr>
                        <m:t>t</m:t>
                      </m:r>
                      <m:ctrlPr>
                        <w:rPr>
                          <w:rFonts w:hint="eastAsia" w:ascii="Cambria Math" w:hAnsi="Cambria Math" w:cs="Arial"/>
                          <w:sz w:val="20"/>
                          <w:szCs w:val="20"/>
                          <w:lang w:val="en-US" w:eastAsia="zh-CN"/>
                        </w:rPr>
                      </m:ctrlPr>
                    </m:e>
                  </m:d>
                  <m:ctrlPr>
                    <w:rPr>
                      <w:rFonts w:hint="eastAsia" w:ascii="Cambria Math" w:hAnsi="Cambria Math" w:cs="Arial"/>
                      <w:sz w:val="20"/>
                      <w:szCs w:val="20"/>
                      <w:lang w:val="en-US" w:eastAsia="zh-CN"/>
                    </w:rPr>
                  </m:ctrlPr>
                </m:e>
                <m:sub>
                  <m:d>
                    <m:dPr>
                      <m:begChr m:val="["/>
                      <m:endChr m:val="]"/>
                      <m:ctrlPr>
                        <w:rPr>
                          <w:rFonts w:hint="eastAsia" w:ascii="Cambria Math" w:hAnsi="Cambria Math" w:cs="Arial"/>
                          <w:sz w:val="20"/>
                          <w:szCs w:val="20"/>
                          <w:lang w:val="en-US" w:eastAsia="zh-CN"/>
                        </w:rPr>
                      </m:ctrlPr>
                    </m:dPr>
                    <m:e>
                      <m:f>
                        <m:fPr>
                          <m:ctrlPr>
                            <w:rPr>
                              <w:rFonts w:hint="eastAsia" w:ascii="Cambria Math" w:hAnsi="Cambria Math" w:cs="Arial"/>
                              <w:sz w:val="20"/>
                              <w:szCs w:val="20"/>
                              <w:lang w:val="en-US" w:eastAsia="zh-CN"/>
                            </w:rPr>
                          </m:ctrlPr>
                        </m:fPr>
                        <m:num>
                          <m:r>
                            <m:rPr>
                              <m:sty m:val="p"/>
                            </m:rPr>
                            <w:rPr>
                              <w:rFonts w:hint="eastAsia" w:ascii="Cambria Math" w:hAnsi="Cambria Math" w:cs="Arial"/>
                              <w:sz w:val="20"/>
                              <w:szCs w:val="20"/>
                              <w:lang w:val="en-US" w:eastAsia="zh-CN"/>
                            </w:rPr>
                            <m:t>L</m:t>
                          </m:r>
                          <m:ctrlPr>
                            <w:rPr>
                              <w:rFonts w:hint="eastAsia" w:ascii="Cambria Math" w:hAnsi="Cambria Math" w:cs="Arial"/>
                              <w:sz w:val="20"/>
                              <w:szCs w:val="20"/>
                              <w:lang w:val="en-US" w:eastAsia="zh-CN"/>
                            </w:rPr>
                          </m:ctrlPr>
                        </m:num>
                        <m:den>
                          <m:r>
                            <m:rPr>
                              <m:sty m:val="p"/>
                            </m:rPr>
                            <w:rPr>
                              <w:rFonts w:hint="eastAsia" w:ascii="Cambria Math" w:hAnsi="Cambria Math" w:cs="Arial"/>
                              <w:sz w:val="20"/>
                              <w:szCs w:val="20"/>
                              <w:lang w:val="en-US" w:eastAsia="zh-CN"/>
                            </w:rPr>
                            <m:t>R</m:t>
                          </m:r>
                          <m:ctrlPr>
                            <w:rPr>
                              <w:rFonts w:hint="eastAsia" w:ascii="Cambria Math" w:hAnsi="Cambria Math" w:cs="Arial"/>
                              <w:sz w:val="20"/>
                              <w:szCs w:val="20"/>
                              <w:lang w:val="en-US" w:eastAsia="zh-CN"/>
                            </w:rPr>
                          </m:ctrlPr>
                        </m:den>
                      </m:f>
                      <m:ctrlPr>
                        <w:rPr>
                          <w:rFonts w:hint="eastAsia" w:ascii="Cambria Math" w:hAnsi="Cambria Math" w:cs="Arial"/>
                          <w:sz w:val="20"/>
                          <w:szCs w:val="20"/>
                          <w:lang w:val="en-US" w:eastAsia="zh-CN"/>
                        </w:rPr>
                      </m:ctrlPr>
                    </m:e>
                  </m:d>
                  <m:r>
                    <m:rPr>
                      <m:sty m:val="p"/>
                    </m:rPr>
                    <w:rPr>
                      <w:rFonts w:hint="eastAsia" w:ascii="Cambria Math" w:hAnsi="Cambria Math" w:cs="Arial"/>
                      <w:sz w:val="20"/>
                      <w:szCs w:val="20"/>
                      <w:lang w:val="en-US" w:eastAsia="zh-CN"/>
                    </w:rPr>
                    <m:t>AR</m:t>
                  </m:r>
                  <m:ctrlPr>
                    <w:rPr>
                      <w:rFonts w:hint="eastAsia" w:ascii="Cambria Math" w:hAnsi="Cambria Math" w:cs="Arial"/>
                      <w:sz w:val="20"/>
                      <w:szCs w:val="20"/>
                      <w:lang w:val="en-US" w:eastAsia="zh-CN"/>
                    </w:rPr>
                  </m:ctrlPr>
                </m:sub>
              </m:sSub>
              <m:r>
                <m:rPr>
                  <m:sty m:val="p"/>
                </m:rPr>
                <w:rPr>
                  <w:rFonts w:hint="eastAsia" w:ascii="Cambria Math" w:hAnsi="Cambria Math" w:cs="Arial"/>
                  <w:sz w:val="20"/>
                  <w:szCs w:val="20"/>
                  <w:lang w:val="en-US" w:eastAsia="zh-CN"/>
                </w:rPr>
                <m:t>=TW</m:t>
              </m:r>
              <m:d>
                <m:dPr>
                  <m:ctrlPr>
                    <w:rPr>
                      <w:rFonts w:hint="eastAsia" w:ascii="Cambria Math" w:hAnsi="Cambria Math" w:cs="Arial"/>
                      <w:sz w:val="20"/>
                      <w:szCs w:val="20"/>
                      <w:lang w:val="en-US" w:eastAsia="zh-CN"/>
                    </w:rPr>
                  </m:ctrlPr>
                </m:dPr>
                <m:e>
                  <m:r>
                    <m:rPr>
                      <m:sty m:val="p"/>
                    </m:rPr>
                    <w:rPr>
                      <w:rFonts w:hint="eastAsia" w:ascii="Cambria Math" w:hAnsi="Cambria Math" w:cs="Arial"/>
                      <w:sz w:val="20"/>
                      <w:szCs w:val="20"/>
                      <w:lang w:val="en-US" w:eastAsia="zh-CN"/>
                    </w:rPr>
                    <m:t>t</m:t>
                  </m:r>
                  <m:ctrlPr>
                    <w:rPr>
                      <w:rFonts w:hint="eastAsia" w:ascii="Cambria Math" w:hAnsi="Cambria Math" w:cs="Arial"/>
                      <w:sz w:val="20"/>
                      <w:szCs w:val="20"/>
                      <w:lang w:val="en-US" w:eastAsia="zh-CN"/>
                    </w:rPr>
                  </m:ctrlPr>
                </m:e>
              </m:d>
              <m:r>
                <m:rPr>
                  <m:sty m:val="p"/>
                </m:rPr>
                <w:rPr>
                  <w:rFonts w:hint="eastAsia" w:ascii="Cambria Math" w:hAnsi="Cambria Math" w:cs="Arial"/>
                  <w:sz w:val="20"/>
                  <w:szCs w:val="20"/>
                  <w:lang w:val="en-US" w:eastAsia="zh-CN"/>
                </w:rPr>
                <m:t>∗</m:t>
              </m:r>
              <m:rad>
                <m:radPr>
                  <m:degHide m:val="1"/>
                  <m:ctrlPr>
                    <w:rPr>
                      <w:rFonts w:hint="eastAsia" w:ascii="Cambria Math" w:hAnsi="Cambria Math" w:cs="Arial"/>
                      <w:sz w:val="20"/>
                      <w:szCs w:val="20"/>
                      <w:lang w:val="en-US" w:eastAsia="zh-CN"/>
                    </w:rPr>
                  </m:ctrlPr>
                </m:radPr>
                <m:deg>
                  <m:ctrlPr>
                    <w:rPr>
                      <w:rFonts w:hint="eastAsia" w:ascii="Cambria Math" w:hAnsi="Cambria Math" w:cs="Arial"/>
                      <w:sz w:val="20"/>
                      <w:szCs w:val="20"/>
                      <w:lang w:val="en-US" w:eastAsia="zh-CN"/>
                    </w:rPr>
                  </m:ctrlPr>
                </m:deg>
                <m:e>
                  <m:sSub>
                    <m:sSubPr>
                      <m:ctrlPr>
                        <w:rPr>
                          <w:rFonts w:hint="eastAsia" w:ascii="Cambria Math" w:hAnsi="Cambria Math" w:cs="Arial"/>
                          <w:sz w:val="20"/>
                          <w:szCs w:val="20"/>
                          <w:lang w:val="en-US" w:eastAsia="zh-CN"/>
                        </w:rPr>
                      </m:ctrlPr>
                    </m:sSubPr>
                    <m:e>
                      <m:sSup>
                        <m:sSupPr>
                          <m:ctrlPr>
                            <w:rPr>
                              <w:rFonts w:hint="eastAsia" w:ascii="Cambria Math" w:hAnsi="Cambria Math" w:cs="Arial"/>
                              <w:sz w:val="20"/>
                              <w:szCs w:val="20"/>
                              <w:lang w:val="en-US" w:eastAsia="zh-CN"/>
                            </w:rPr>
                          </m:ctrlPr>
                        </m:sSupPr>
                        <m:e>
                          <m:r>
                            <m:rPr>
                              <m:sty m:val="p"/>
                            </m:rPr>
                            <w:rPr>
                              <w:rFonts w:hint="eastAsia" w:ascii="Cambria Math" w:hAnsi="Cambria Math" w:cs="Arial"/>
                              <w:sz w:val="20"/>
                              <w:szCs w:val="20"/>
                              <w:lang w:val="en-US" w:eastAsia="zh-CN"/>
                            </w:rPr>
                            <m:t>F</m:t>
                          </m:r>
                          <m:d>
                            <m:dPr>
                              <m:ctrlPr>
                                <w:rPr>
                                  <w:rFonts w:hint="eastAsia" w:ascii="Cambria Math" w:hAnsi="Cambria Math" w:cs="Arial"/>
                                  <w:sz w:val="20"/>
                                  <w:szCs w:val="20"/>
                                  <w:lang w:val="en-US" w:eastAsia="zh-CN"/>
                                </w:rPr>
                              </m:ctrlPr>
                            </m:dPr>
                            <m:e>
                              <m:r>
                                <m:rPr>
                                  <m:sty m:val="p"/>
                                </m:rPr>
                                <w:rPr>
                                  <w:rFonts w:hint="eastAsia" w:ascii="Cambria Math" w:hAnsi="Cambria Math" w:cs="Arial"/>
                                  <w:sz w:val="20"/>
                                  <w:szCs w:val="20"/>
                                  <w:lang w:val="en-US" w:eastAsia="zh-CN"/>
                                </w:rPr>
                                <m:t>t</m:t>
                              </m:r>
                              <m:ctrlPr>
                                <w:rPr>
                                  <w:rFonts w:hint="eastAsia" w:ascii="Cambria Math" w:hAnsi="Cambria Math" w:cs="Arial"/>
                                  <w:sz w:val="20"/>
                                  <w:szCs w:val="20"/>
                                  <w:lang w:val="en-US" w:eastAsia="zh-CN"/>
                                </w:rPr>
                              </m:ctrlPr>
                            </m:e>
                          </m:d>
                          <m:ctrlPr>
                            <w:rPr>
                              <w:rFonts w:hint="eastAsia" w:ascii="Cambria Math" w:hAnsi="Cambria Math" w:cs="Arial"/>
                              <w:sz w:val="20"/>
                              <w:szCs w:val="20"/>
                              <w:lang w:val="en-US" w:eastAsia="zh-CN"/>
                            </w:rPr>
                          </m:ctrlPr>
                        </m:e>
                        <m:sup>
                          <m:r>
                            <m:rPr>
                              <m:sty m:val="p"/>
                            </m:rPr>
                            <w:rPr>
                              <w:rFonts w:hint="eastAsia" w:ascii="Cambria Math" w:hAnsi="Cambria Math" w:cs="Arial"/>
                              <w:sz w:val="20"/>
                              <w:szCs w:val="20"/>
                              <w:lang w:val="en-US" w:eastAsia="zh-CN"/>
                            </w:rPr>
                            <m:t>2</m:t>
                          </m:r>
                          <m:ctrlPr>
                            <w:rPr>
                              <w:rFonts w:hint="eastAsia" w:ascii="Cambria Math" w:hAnsi="Cambria Math" w:cs="Arial"/>
                              <w:sz w:val="20"/>
                              <w:szCs w:val="20"/>
                              <w:lang w:val="en-US" w:eastAsia="zh-CN"/>
                            </w:rPr>
                          </m:ctrlPr>
                        </m:sup>
                      </m:sSup>
                      <m:ctrlPr>
                        <w:rPr>
                          <w:rFonts w:hint="eastAsia" w:ascii="Cambria Math" w:hAnsi="Cambria Math" w:cs="Arial"/>
                          <w:sz w:val="20"/>
                          <w:szCs w:val="20"/>
                          <w:lang w:val="en-US" w:eastAsia="zh-CN"/>
                        </w:rPr>
                      </m:ctrlPr>
                    </m:e>
                    <m:sub>
                      <m:d>
                        <m:dPr>
                          <m:begChr m:val="["/>
                          <m:endChr m:val="]"/>
                          <m:ctrlPr>
                            <w:rPr>
                              <w:rFonts w:hint="eastAsia" w:ascii="Cambria Math" w:hAnsi="Cambria Math" w:cs="Arial"/>
                              <w:sz w:val="20"/>
                              <w:szCs w:val="20"/>
                              <w:lang w:val="en-US" w:eastAsia="zh-CN"/>
                            </w:rPr>
                          </m:ctrlPr>
                        </m:dPr>
                        <m:e>
                          <m:f>
                            <m:fPr>
                              <m:ctrlPr>
                                <w:rPr>
                                  <w:rFonts w:hint="eastAsia" w:ascii="Cambria Math" w:hAnsi="Cambria Math" w:cs="Arial"/>
                                  <w:sz w:val="20"/>
                                  <w:szCs w:val="20"/>
                                  <w:lang w:val="en-US" w:eastAsia="zh-CN"/>
                                </w:rPr>
                              </m:ctrlPr>
                            </m:fPr>
                            <m:num>
                              <m:r>
                                <m:rPr>
                                  <m:sty m:val="p"/>
                                </m:rPr>
                                <w:rPr>
                                  <w:rFonts w:hint="eastAsia" w:ascii="Cambria Math" w:hAnsi="Cambria Math" w:cs="Arial"/>
                                  <w:sz w:val="20"/>
                                  <w:szCs w:val="20"/>
                                  <w:lang w:val="en-US" w:eastAsia="zh-CN"/>
                                </w:rPr>
                                <m:t>L</m:t>
                              </m:r>
                              <m:ctrlPr>
                                <w:rPr>
                                  <w:rFonts w:hint="eastAsia" w:ascii="Cambria Math" w:hAnsi="Cambria Math" w:cs="Arial"/>
                                  <w:sz w:val="20"/>
                                  <w:szCs w:val="20"/>
                                  <w:lang w:val="en-US" w:eastAsia="zh-CN"/>
                                </w:rPr>
                              </m:ctrlPr>
                            </m:num>
                            <m:den>
                              <m:r>
                                <m:rPr>
                                  <m:sty m:val="p"/>
                                </m:rPr>
                                <w:rPr>
                                  <w:rFonts w:hint="eastAsia" w:ascii="Cambria Math" w:hAnsi="Cambria Math" w:cs="Arial"/>
                                  <w:sz w:val="20"/>
                                  <w:szCs w:val="20"/>
                                  <w:lang w:val="en-US" w:eastAsia="zh-CN"/>
                                </w:rPr>
                                <m:t>R</m:t>
                              </m:r>
                              <m:ctrlPr>
                                <w:rPr>
                                  <w:rFonts w:hint="eastAsia" w:ascii="Cambria Math" w:hAnsi="Cambria Math" w:cs="Arial"/>
                                  <w:sz w:val="20"/>
                                  <w:szCs w:val="20"/>
                                  <w:lang w:val="en-US" w:eastAsia="zh-CN"/>
                                </w:rPr>
                              </m:ctrlPr>
                            </m:den>
                          </m:f>
                          <m:ctrlPr>
                            <w:rPr>
                              <w:rFonts w:hint="eastAsia" w:ascii="Cambria Math" w:hAnsi="Cambria Math" w:cs="Arial"/>
                              <w:sz w:val="20"/>
                              <w:szCs w:val="20"/>
                              <w:lang w:val="en-US" w:eastAsia="zh-CN"/>
                            </w:rPr>
                          </m:ctrlPr>
                        </m:e>
                      </m:d>
                      <m:r>
                        <m:rPr>
                          <m:sty m:val="p"/>
                        </m:rPr>
                        <w:rPr>
                          <w:rFonts w:hint="eastAsia" w:ascii="Cambria Math" w:hAnsi="Cambria Math" w:cs="Arial"/>
                          <w:sz w:val="20"/>
                          <w:szCs w:val="20"/>
                          <w:lang w:val="en-US" w:eastAsia="zh-CN"/>
                        </w:rPr>
                        <m:t>x</m:t>
                      </m:r>
                      <m:ctrlPr>
                        <w:rPr>
                          <w:rFonts w:hint="eastAsia" w:ascii="Cambria Math" w:hAnsi="Cambria Math" w:cs="Arial"/>
                          <w:sz w:val="20"/>
                          <w:szCs w:val="20"/>
                          <w:lang w:val="en-US" w:eastAsia="zh-CN"/>
                        </w:rPr>
                      </m:ctrlPr>
                    </m:sub>
                  </m:sSub>
                  <m:r>
                    <m:rPr>
                      <m:sty m:val="p"/>
                    </m:rPr>
                    <w:rPr>
                      <w:rFonts w:hint="eastAsia" w:ascii="Cambria Math" w:hAnsi="Cambria Math" w:cs="Arial"/>
                      <w:sz w:val="20"/>
                      <w:szCs w:val="20"/>
                      <w:lang w:val="en-US" w:eastAsia="zh-CN"/>
                    </w:rPr>
                    <m:t>+</m:t>
                  </m:r>
                  <m:sSub>
                    <m:sSubPr>
                      <m:ctrlPr>
                        <w:rPr>
                          <w:rFonts w:hint="eastAsia" w:ascii="Cambria Math" w:hAnsi="Cambria Math" w:cs="Arial"/>
                          <w:sz w:val="20"/>
                          <w:szCs w:val="20"/>
                          <w:lang w:val="en-US" w:eastAsia="zh-CN"/>
                        </w:rPr>
                      </m:ctrlPr>
                    </m:sSubPr>
                    <m:e>
                      <m:sSup>
                        <m:sSupPr>
                          <m:ctrlPr>
                            <w:rPr>
                              <w:rFonts w:hint="eastAsia" w:ascii="Cambria Math" w:hAnsi="Cambria Math" w:cs="Arial"/>
                              <w:sz w:val="20"/>
                              <w:szCs w:val="20"/>
                              <w:lang w:val="en-US" w:eastAsia="zh-CN"/>
                            </w:rPr>
                          </m:ctrlPr>
                        </m:sSupPr>
                        <m:e>
                          <m:r>
                            <m:rPr>
                              <m:sty m:val="p"/>
                            </m:rPr>
                            <w:rPr>
                              <w:rFonts w:hint="eastAsia" w:ascii="Cambria Math" w:hAnsi="Cambria Math" w:cs="Arial"/>
                              <w:sz w:val="20"/>
                              <w:szCs w:val="20"/>
                              <w:lang w:val="en-US" w:eastAsia="zh-CN"/>
                            </w:rPr>
                            <m:t>F</m:t>
                          </m:r>
                          <m:d>
                            <m:dPr>
                              <m:ctrlPr>
                                <w:rPr>
                                  <w:rFonts w:hint="eastAsia" w:ascii="Cambria Math" w:hAnsi="Cambria Math" w:cs="Arial"/>
                                  <w:sz w:val="20"/>
                                  <w:szCs w:val="20"/>
                                  <w:lang w:val="en-US" w:eastAsia="zh-CN"/>
                                </w:rPr>
                              </m:ctrlPr>
                            </m:dPr>
                            <m:e>
                              <m:r>
                                <m:rPr>
                                  <m:sty m:val="p"/>
                                </m:rPr>
                                <w:rPr>
                                  <w:rFonts w:hint="eastAsia" w:ascii="Cambria Math" w:hAnsi="Cambria Math" w:cs="Arial"/>
                                  <w:sz w:val="20"/>
                                  <w:szCs w:val="20"/>
                                  <w:lang w:val="en-US" w:eastAsia="zh-CN"/>
                                </w:rPr>
                                <m:t>t</m:t>
                              </m:r>
                              <m:ctrlPr>
                                <w:rPr>
                                  <w:rFonts w:hint="eastAsia" w:ascii="Cambria Math" w:hAnsi="Cambria Math" w:cs="Arial"/>
                                  <w:sz w:val="20"/>
                                  <w:szCs w:val="20"/>
                                  <w:lang w:val="en-US" w:eastAsia="zh-CN"/>
                                </w:rPr>
                              </m:ctrlPr>
                            </m:e>
                          </m:d>
                          <m:ctrlPr>
                            <w:rPr>
                              <w:rFonts w:hint="eastAsia" w:ascii="Cambria Math" w:hAnsi="Cambria Math" w:cs="Arial"/>
                              <w:sz w:val="20"/>
                              <w:szCs w:val="20"/>
                              <w:lang w:val="en-US" w:eastAsia="zh-CN"/>
                            </w:rPr>
                          </m:ctrlPr>
                        </m:e>
                        <m:sup>
                          <m:r>
                            <m:rPr>
                              <m:sty m:val="p"/>
                            </m:rPr>
                            <w:rPr>
                              <w:rFonts w:hint="eastAsia" w:ascii="Cambria Math" w:hAnsi="Cambria Math" w:cs="Arial"/>
                              <w:sz w:val="20"/>
                              <w:szCs w:val="20"/>
                              <w:lang w:val="en-US" w:eastAsia="zh-CN"/>
                            </w:rPr>
                            <m:t>2</m:t>
                          </m:r>
                          <m:ctrlPr>
                            <w:rPr>
                              <w:rFonts w:hint="eastAsia" w:ascii="Cambria Math" w:hAnsi="Cambria Math" w:cs="Arial"/>
                              <w:sz w:val="20"/>
                              <w:szCs w:val="20"/>
                              <w:lang w:val="en-US" w:eastAsia="zh-CN"/>
                            </w:rPr>
                          </m:ctrlPr>
                        </m:sup>
                      </m:sSup>
                      <m:ctrlPr>
                        <w:rPr>
                          <w:rFonts w:hint="eastAsia" w:ascii="Cambria Math" w:hAnsi="Cambria Math" w:cs="Arial"/>
                          <w:sz w:val="20"/>
                          <w:szCs w:val="20"/>
                          <w:lang w:val="en-US" w:eastAsia="zh-CN"/>
                        </w:rPr>
                      </m:ctrlPr>
                    </m:e>
                    <m:sub>
                      <m:d>
                        <m:dPr>
                          <m:begChr m:val="["/>
                          <m:endChr m:val="]"/>
                          <m:ctrlPr>
                            <w:rPr>
                              <w:rFonts w:hint="eastAsia" w:ascii="Cambria Math" w:hAnsi="Cambria Math" w:cs="Arial"/>
                              <w:sz w:val="20"/>
                              <w:szCs w:val="20"/>
                              <w:lang w:val="en-US" w:eastAsia="zh-CN"/>
                            </w:rPr>
                          </m:ctrlPr>
                        </m:dPr>
                        <m:e>
                          <m:f>
                            <m:fPr>
                              <m:ctrlPr>
                                <w:rPr>
                                  <w:rFonts w:hint="eastAsia" w:ascii="Cambria Math" w:hAnsi="Cambria Math" w:cs="Arial"/>
                                  <w:sz w:val="20"/>
                                  <w:szCs w:val="20"/>
                                  <w:lang w:val="en-US" w:eastAsia="zh-CN"/>
                                </w:rPr>
                              </m:ctrlPr>
                            </m:fPr>
                            <m:num>
                              <m:r>
                                <m:rPr>
                                  <m:sty m:val="p"/>
                                </m:rPr>
                                <w:rPr>
                                  <w:rFonts w:hint="eastAsia" w:ascii="Cambria Math" w:hAnsi="Cambria Math" w:cs="Arial"/>
                                  <w:sz w:val="20"/>
                                  <w:szCs w:val="20"/>
                                  <w:lang w:val="en-US" w:eastAsia="zh-CN"/>
                                </w:rPr>
                                <m:t>L</m:t>
                              </m:r>
                              <m:ctrlPr>
                                <w:rPr>
                                  <w:rFonts w:hint="eastAsia" w:ascii="Cambria Math" w:hAnsi="Cambria Math" w:cs="Arial"/>
                                  <w:sz w:val="20"/>
                                  <w:szCs w:val="20"/>
                                  <w:lang w:val="en-US" w:eastAsia="zh-CN"/>
                                </w:rPr>
                              </m:ctrlPr>
                            </m:num>
                            <m:den>
                              <m:r>
                                <m:rPr>
                                  <m:sty m:val="p"/>
                                </m:rPr>
                                <w:rPr>
                                  <w:rFonts w:hint="eastAsia" w:ascii="Cambria Math" w:hAnsi="Cambria Math" w:cs="Arial"/>
                                  <w:sz w:val="20"/>
                                  <w:szCs w:val="20"/>
                                  <w:lang w:val="en-US" w:eastAsia="zh-CN"/>
                                </w:rPr>
                                <m:t>R</m:t>
                              </m:r>
                              <m:ctrlPr>
                                <w:rPr>
                                  <w:rFonts w:hint="eastAsia" w:ascii="Cambria Math" w:hAnsi="Cambria Math" w:cs="Arial"/>
                                  <w:sz w:val="20"/>
                                  <w:szCs w:val="20"/>
                                  <w:lang w:val="en-US" w:eastAsia="zh-CN"/>
                                </w:rPr>
                              </m:ctrlPr>
                            </m:den>
                          </m:f>
                          <m:ctrlPr>
                            <w:rPr>
                              <w:rFonts w:hint="eastAsia" w:ascii="Cambria Math" w:hAnsi="Cambria Math" w:cs="Arial"/>
                              <w:sz w:val="20"/>
                              <w:szCs w:val="20"/>
                              <w:lang w:val="en-US" w:eastAsia="zh-CN"/>
                            </w:rPr>
                          </m:ctrlPr>
                        </m:e>
                      </m:d>
                      <m:r>
                        <m:rPr>
                          <m:sty m:val="p"/>
                        </m:rPr>
                        <w:rPr>
                          <w:rFonts w:hint="eastAsia" w:ascii="Cambria Math" w:hAnsi="Cambria Math" w:cs="Arial"/>
                          <w:sz w:val="20"/>
                          <w:szCs w:val="20"/>
                          <w:lang w:val="en-US" w:eastAsia="zh-CN"/>
                        </w:rPr>
                        <m:t>y</m:t>
                      </m:r>
                      <m:ctrlPr>
                        <w:rPr>
                          <w:rFonts w:hint="eastAsia" w:ascii="Cambria Math" w:hAnsi="Cambria Math" w:cs="Arial"/>
                          <w:sz w:val="20"/>
                          <w:szCs w:val="20"/>
                          <w:lang w:val="en-US" w:eastAsia="zh-CN"/>
                        </w:rPr>
                      </m:ctrlPr>
                    </m:sub>
                  </m:sSub>
                  <m:r>
                    <m:rPr>
                      <m:sty m:val="p"/>
                    </m:rPr>
                    <w:rPr>
                      <w:rFonts w:hint="eastAsia" w:ascii="Cambria Math" w:hAnsi="Cambria Math" w:cs="Arial"/>
                      <w:sz w:val="20"/>
                      <w:szCs w:val="20"/>
                      <w:lang w:val="en-US" w:eastAsia="zh-CN"/>
                    </w:rPr>
                    <m:t>+</m:t>
                  </m:r>
                  <m:sSub>
                    <m:sSubPr>
                      <m:ctrlPr>
                        <w:rPr>
                          <w:rFonts w:hint="eastAsia" w:ascii="Cambria Math" w:hAnsi="Cambria Math" w:cs="Arial"/>
                          <w:sz w:val="20"/>
                          <w:szCs w:val="20"/>
                          <w:lang w:val="en-US" w:eastAsia="zh-CN"/>
                        </w:rPr>
                      </m:ctrlPr>
                    </m:sSubPr>
                    <m:e>
                      <m:sSup>
                        <m:sSupPr>
                          <m:ctrlPr>
                            <w:rPr>
                              <w:rFonts w:hint="eastAsia" w:ascii="Cambria Math" w:hAnsi="Cambria Math" w:cs="Arial"/>
                              <w:sz w:val="20"/>
                              <w:szCs w:val="20"/>
                              <w:lang w:val="en-US" w:eastAsia="zh-CN"/>
                            </w:rPr>
                          </m:ctrlPr>
                        </m:sSupPr>
                        <m:e>
                          <m:r>
                            <m:rPr>
                              <m:sty m:val="p"/>
                            </m:rPr>
                            <w:rPr>
                              <w:rFonts w:hint="eastAsia" w:ascii="Cambria Math" w:hAnsi="Cambria Math" w:cs="Arial"/>
                              <w:sz w:val="20"/>
                              <w:szCs w:val="20"/>
                              <w:lang w:val="en-US" w:eastAsia="zh-CN"/>
                            </w:rPr>
                            <m:t>F</m:t>
                          </m:r>
                          <m:d>
                            <m:dPr>
                              <m:ctrlPr>
                                <w:rPr>
                                  <w:rFonts w:hint="eastAsia" w:ascii="Cambria Math" w:hAnsi="Cambria Math" w:cs="Arial"/>
                                  <w:sz w:val="20"/>
                                  <w:szCs w:val="20"/>
                                  <w:lang w:val="en-US" w:eastAsia="zh-CN"/>
                                </w:rPr>
                              </m:ctrlPr>
                            </m:dPr>
                            <m:e>
                              <m:r>
                                <m:rPr>
                                  <m:sty m:val="p"/>
                                </m:rPr>
                                <w:rPr>
                                  <w:rFonts w:hint="eastAsia" w:ascii="Cambria Math" w:hAnsi="Cambria Math" w:cs="Arial"/>
                                  <w:sz w:val="20"/>
                                  <w:szCs w:val="20"/>
                                  <w:lang w:val="en-US" w:eastAsia="zh-CN"/>
                                </w:rPr>
                                <m:t>t</m:t>
                              </m:r>
                              <m:ctrlPr>
                                <w:rPr>
                                  <w:rFonts w:hint="eastAsia" w:ascii="Cambria Math" w:hAnsi="Cambria Math" w:cs="Arial"/>
                                  <w:sz w:val="20"/>
                                  <w:szCs w:val="20"/>
                                  <w:lang w:val="en-US" w:eastAsia="zh-CN"/>
                                </w:rPr>
                              </m:ctrlPr>
                            </m:e>
                          </m:d>
                          <m:ctrlPr>
                            <w:rPr>
                              <w:rFonts w:hint="eastAsia" w:ascii="Cambria Math" w:hAnsi="Cambria Math" w:cs="Arial"/>
                              <w:sz w:val="20"/>
                              <w:szCs w:val="20"/>
                              <w:lang w:val="en-US" w:eastAsia="zh-CN"/>
                            </w:rPr>
                          </m:ctrlPr>
                        </m:e>
                        <m:sup>
                          <m:r>
                            <m:rPr>
                              <m:sty m:val="p"/>
                            </m:rPr>
                            <w:rPr>
                              <w:rFonts w:hint="eastAsia" w:ascii="Cambria Math" w:hAnsi="Cambria Math" w:cs="Arial"/>
                              <w:sz w:val="20"/>
                              <w:szCs w:val="20"/>
                              <w:lang w:val="en-US" w:eastAsia="zh-CN"/>
                            </w:rPr>
                            <m:t>2</m:t>
                          </m:r>
                          <m:ctrlPr>
                            <w:rPr>
                              <w:rFonts w:hint="eastAsia" w:ascii="Cambria Math" w:hAnsi="Cambria Math" w:cs="Arial"/>
                              <w:sz w:val="20"/>
                              <w:szCs w:val="20"/>
                              <w:lang w:val="en-US" w:eastAsia="zh-CN"/>
                            </w:rPr>
                          </m:ctrlPr>
                        </m:sup>
                      </m:sSup>
                      <m:ctrlPr>
                        <w:rPr>
                          <w:rFonts w:hint="eastAsia" w:ascii="Cambria Math" w:hAnsi="Cambria Math" w:cs="Arial"/>
                          <w:sz w:val="20"/>
                          <w:szCs w:val="20"/>
                          <w:lang w:val="en-US" w:eastAsia="zh-CN"/>
                        </w:rPr>
                      </m:ctrlPr>
                    </m:e>
                    <m:sub>
                      <m:d>
                        <m:dPr>
                          <m:begChr m:val="["/>
                          <m:endChr m:val="]"/>
                          <m:ctrlPr>
                            <w:rPr>
                              <w:rFonts w:hint="eastAsia" w:ascii="Cambria Math" w:hAnsi="Cambria Math" w:cs="Arial"/>
                              <w:sz w:val="20"/>
                              <w:szCs w:val="20"/>
                              <w:lang w:val="en-US" w:eastAsia="zh-CN"/>
                            </w:rPr>
                          </m:ctrlPr>
                        </m:dPr>
                        <m:e>
                          <m:f>
                            <m:fPr>
                              <m:ctrlPr>
                                <w:rPr>
                                  <w:rFonts w:hint="eastAsia" w:ascii="Cambria Math" w:hAnsi="Cambria Math" w:cs="Arial"/>
                                  <w:sz w:val="20"/>
                                  <w:szCs w:val="20"/>
                                  <w:lang w:val="en-US" w:eastAsia="zh-CN"/>
                                </w:rPr>
                              </m:ctrlPr>
                            </m:fPr>
                            <m:num>
                              <m:r>
                                <m:rPr>
                                  <m:sty m:val="p"/>
                                </m:rPr>
                                <w:rPr>
                                  <w:rFonts w:hint="eastAsia" w:ascii="Cambria Math" w:hAnsi="Cambria Math" w:cs="Arial"/>
                                  <w:sz w:val="20"/>
                                  <w:szCs w:val="20"/>
                                  <w:lang w:val="en-US" w:eastAsia="zh-CN"/>
                                </w:rPr>
                                <m:t>L</m:t>
                              </m:r>
                              <m:ctrlPr>
                                <w:rPr>
                                  <w:rFonts w:hint="eastAsia" w:ascii="Cambria Math" w:hAnsi="Cambria Math" w:cs="Arial"/>
                                  <w:sz w:val="20"/>
                                  <w:szCs w:val="20"/>
                                  <w:lang w:val="en-US" w:eastAsia="zh-CN"/>
                                </w:rPr>
                              </m:ctrlPr>
                            </m:num>
                            <m:den>
                              <m:r>
                                <m:rPr>
                                  <m:sty m:val="p"/>
                                </m:rPr>
                                <w:rPr>
                                  <w:rFonts w:hint="eastAsia" w:ascii="Cambria Math" w:hAnsi="Cambria Math" w:cs="Arial"/>
                                  <w:sz w:val="20"/>
                                  <w:szCs w:val="20"/>
                                  <w:lang w:val="en-US" w:eastAsia="zh-CN"/>
                                </w:rPr>
                                <m:t>R</m:t>
                              </m:r>
                              <m:ctrlPr>
                                <w:rPr>
                                  <w:rFonts w:hint="eastAsia" w:ascii="Cambria Math" w:hAnsi="Cambria Math" w:cs="Arial"/>
                                  <w:sz w:val="20"/>
                                  <w:szCs w:val="20"/>
                                  <w:lang w:val="en-US" w:eastAsia="zh-CN"/>
                                </w:rPr>
                              </m:ctrlPr>
                            </m:den>
                          </m:f>
                          <m:ctrlPr>
                            <w:rPr>
                              <w:rFonts w:hint="eastAsia" w:ascii="Cambria Math" w:hAnsi="Cambria Math" w:cs="Arial"/>
                              <w:sz w:val="20"/>
                              <w:szCs w:val="20"/>
                              <w:lang w:val="en-US" w:eastAsia="zh-CN"/>
                            </w:rPr>
                          </m:ctrlPr>
                        </m:e>
                      </m:d>
                      <m:r>
                        <m:rPr>
                          <m:sty m:val="p"/>
                        </m:rPr>
                        <w:rPr>
                          <w:rFonts w:hint="eastAsia" w:ascii="Cambria Math" w:hAnsi="Cambria Math" w:cs="Arial"/>
                          <w:sz w:val="20"/>
                          <w:szCs w:val="20"/>
                          <w:lang w:val="en-US" w:eastAsia="zh-CN"/>
                        </w:rPr>
                        <m:t>z</m:t>
                      </m:r>
                      <m:ctrlPr>
                        <w:rPr>
                          <w:rFonts w:hint="eastAsia" w:ascii="Cambria Math" w:hAnsi="Cambria Math" w:cs="Arial"/>
                          <w:sz w:val="20"/>
                          <w:szCs w:val="20"/>
                          <w:lang w:val="en-US" w:eastAsia="zh-CN"/>
                        </w:rPr>
                      </m:ctrlPr>
                    </m:sub>
                  </m:sSub>
                  <m:ctrlPr>
                    <w:rPr>
                      <w:rFonts w:hint="eastAsia" w:ascii="Cambria Math" w:hAnsi="Cambria Math" w:cs="Arial"/>
                      <w:sz w:val="20"/>
                      <w:szCs w:val="20"/>
                      <w:lang w:val="en-US" w:eastAsia="zh-CN"/>
                    </w:rPr>
                  </m:ctrlPr>
                </m:e>
              </m:rad>
              <m:r>
                <m:rPr>
                  <m:sty m:val="p"/>
                </m:rPr>
                <w:rPr>
                  <w:rFonts w:hint="eastAsia" w:ascii="Cambria Math" w:hAnsi="Cambria Math" w:cs="Arial"/>
                  <w:sz w:val="20"/>
                  <w:szCs w:val="20"/>
                  <w:lang w:val="en-US" w:eastAsia="zh-CN"/>
                </w:rPr>
                <m:t>#</m:t>
              </m:r>
              <m:d>
                <m:dPr>
                  <m:begChr m:val="（"/>
                  <m:endChr m:val="）"/>
                  <m:ctrlPr>
                    <w:rPr>
                      <w:rFonts w:hint="eastAsia" w:ascii="Cambria Math" w:hAnsi="Cambria Math" w:cs="Arial"/>
                      <w:sz w:val="20"/>
                      <w:szCs w:val="20"/>
                      <w:lang w:val="en-US" w:eastAsia="zh-CN"/>
                    </w:rPr>
                  </m:ctrlPr>
                </m:dPr>
                <m:e>
                  <m:r>
                    <m:rPr>
                      <m:sty m:val="p"/>
                    </m:rPr>
                    <w:rPr>
                      <w:rFonts w:hint="eastAsia" w:ascii="Cambria Math" w:hAnsi="Cambria Math" w:cs="Arial"/>
                      <w:sz w:val="20"/>
                      <w:szCs w:val="20"/>
                      <w:lang w:val="en-US" w:eastAsia="zh-CN"/>
                    </w:rPr>
                    <m:t>A.8</m:t>
                  </m:r>
                  <m:ctrlPr>
                    <w:rPr>
                      <w:rFonts w:hint="eastAsia" w:ascii="Cambria Math" w:hAnsi="Cambria Math" w:cs="Arial"/>
                      <w:sz w:val="20"/>
                      <w:szCs w:val="20"/>
                      <w:lang w:val="en-US" w:eastAsia="zh-CN"/>
                    </w:rPr>
                  </m:ctrlPr>
                </m:e>
              </m:d>
              <m:ctrlPr>
                <w:rPr>
                  <w:rFonts w:hint="eastAsia" w:ascii="Cambria Math" w:hAnsi="Cambria Math" w:cs="Arial"/>
                  <w:sz w:val="20"/>
                  <w:szCs w:val="20"/>
                  <w:lang w:val="en-US" w:eastAsia="zh-CN"/>
                </w:rPr>
              </m:ctrlPr>
            </m:e>
          </m:eqArr>
        </m:oMath>
      </m:oMathPara>
    </w:p>
    <w:p w14:paraId="35CE1B6A">
      <w:pPr>
        <w:keepNext w:val="0"/>
        <w:keepLines w:val="0"/>
        <w:pageBreakBefore w:val="0"/>
        <w:widowControl/>
        <w:numPr>
          <w:ilvl w:val="0"/>
          <w:numId w:val="0"/>
        </w:numPr>
        <w:kinsoku/>
        <w:wordWrap/>
        <w:overflowPunct/>
        <w:topLinePunct w:val="0"/>
        <w:autoSpaceDE/>
        <w:autoSpaceDN/>
        <w:bidi w:val="0"/>
        <w:adjustRightInd/>
        <w:snapToGrid/>
        <w:spacing w:before="120" w:after="120"/>
        <w:ind w:leftChars="0"/>
        <w:jc w:val="both"/>
        <w:textAlignment w:val="auto"/>
        <w:rPr>
          <w:rFonts w:hint="eastAsia" w:ascii="Arial" w:hAnsi="Arial" w:cs="Arial"/>
          <w:sz w:val="20"/>
          <w:szCs w:val="20"/>
          <w:lang w:val="en-US" w:eastAsia="zh-CN"/>
        </w:rPr>
      </w:pPr>
      <w:r>
        <w:rPr>
          <w:rFonts w:hint="eastAsia" w:ascii="Arial" w:hAnsi="Arial" w:cs="Arial"/>
          <w:sz w:val="20"/>
          <w:szCs w:val="20"/>
          <w:lang w:val="en-US" w:eastAsia="zh-CN"/>
        </w:rPr>
        <w:t>Where F(t)</w:t>
      </w:r>
      <w:r>
        <w:rPr>
          <w:rFonts w:hint="eastAsia" w:ascii="Arial" w:hAnsi="Arial" w:cs="Arial"/>
          <w:sz w:val="20"/>
          <w:szCs w:val="20"/>
          <w:vertAlign w:val="subscript"/>
          <w:lang w:val="en-US" w:eastAsia="zh-CN"/>
        </w:rPr>
        <w:t>[L/R]AR</w:t>
      </w:r>
      <w:r>
        <w:rPr>
          <w:rFonts w:hint="eastAsia" w:ascii="Arial" w:hAnsi="Arial" w:cs="Arial"/>
          <w:sz w:val="20"/>
          <w:szCs w:val="20"/>
          <w:lang w:val="en-US" w:eastAsia="zh-CN"/>
        </w:rPr>
        <w:t xml:space="preserve"> is the resultant force on the left/right hip joint (kN).</w:t>
      </w:r>
    </w:p>
    <w:p w14:paraId="3A2BB702">
      <w:pPr>
        <w:keepNext w:val="0"/>
        <w:keepLines w:val="0"/>
        <w:pageBreakBefore w:val="0"/>
        <w:widowControl/>
        <w:numPr>
          <w:ilvl w:val="0"/>
          <w:numId w:val="0"/>
        </w:numPr>
        <w:kinsoku/>
        <w:wordWrap/>
        <w:overflowPunct/>
        <w:topLinePunct w:val="0"/>
        <w:autoSpaceDE/>
        <w:autoSpaceDN/>
        <w:bidi w:val="0"/>
        <w:adjustRightInd/>
        <w:snapToGrid/>
        <w:spacing w:before="120" w:after="120"/>
        <w:ind w:leftChars="0"/>
        <w:jc w:val="both"/>
        <w:textAlignment w:val="auto"/>
        <w:rPr>
          <w:rFonts w:hint="eastAsia" w:ascii="Arial" w:hAnsi="Arial" w:cs="Arial"/>
          <w:sz w:val="20"/>
          <w:szCs w:val="20"/>
          <w:lang w:val="en-US" w:eastAsia="zh-CN"/>
        </w:rPr>
      </w:pPr>
      <w:r>
        <w:rPr>
          <w:rFonts w:hint="eastAsia" w:ascii="Arial" w:hAnsi="Arial" w:cs="Arial"/>
          <w:sz w:val="20"/>
          <w:szCs w:val="20"/>
          <w:lang w:val="en-US" w:eastAsia="zh-CN"/>
        </w:rPr>
        <w:t>F(t)</w:t>
      </w:r>
      <w:r>
        <w:rPr>
          <w:rFonts w:hint="eastAsia" w:ascii="Arial" w:hAnsi="Arial" w:cs="Arial"/>
          <w:sz w:val="20"/>
          <w:szCs w:val="20"/>
          <w:vertAlign w:val="subscript"/>
          <w:lang w:val="en-US" w:eastAsia="zh-CN"/>
        </w:rPr>
        <w:t>[L/R]x</w:t>
      </w:r>
      <w:r>
        <w:rPr>
          <w:rFonts w:hint="eastAsia" w:ascii="Arial" w:hAnsi="Arial" w:cs="Arial"/>
          <w:sz w:val="20"/>
          <w:szCs w:val="20"/>
          <w:lang w:val="en-US" w:eastAsia="zh-CN"/>
        </w:rPr>
        <w:t>, F(t)</w:t>
      </w:r>
      <w:r>
        <w:rPr>
          <w:rFonts w:hint="eastAsia" w:ascii="Arial" w:hAnsi="Arial" w:cs="Arial"/>
          <w:sz w:val="20"/>
          <w:szCs w:val="20"/>
          <w:vertAlign w:val="subscript"/>
          <w:lang w:val="en-US" w:eastAsia="zh-CN"/>
        </w:rPr>
        <w:t>[L/R]y</w:t>
      </w:r>
      <w:r>
        <w:rPr>
          <w:rFonts w:hint="eastAsia" w:ascii="Arial" w:hAnsi="Arial" w:cs="Arial"/>
          <w:sz w:val="20"/>
          <w:szCs w:val="20"/>
          <w:lang w:val="en-US" w:eastAsia="zh-CN"/>
        </w:rPr>
        <w:t>, F(t)</w:t>
      </w:r>
      <w:r>
        <w:rPr>
          <w:rFonts w:hint="eastAsia" w:ascii="Arial" w:hAnsi="Arial" w:cs="Arial"/>
          <w:sz w:val="20"/>
          <w:szCs w:val="20"/>
          <w:vertAlign w:val="subscript"/>
          <w:lang w:val="en-US" w:eastAsia="zh-CN"/>
        </w:rPr>
        <w:t>[L/R]z</w:t>
      </w:r>
      <w:r>
        <w:rPr>
          <w:rFonts w:hint="eastAsia" w:ascii="Arial" w:hAnsi="Arial" w:cs="Arial"/>
          <w:sz w:val="20"/>
          <w:szCs w:val="20"/>
          <w:lang w:val="en-US" w:eastAsia="zh-CN"/>
        </w:rPr>
        <w:t xml:space="preserve"> are the measured values from the left/right acetabulum force sensors (kN).</w:t>
      </w:r>
    </w:p>
    <w:p w14:paraId="62115530">
      <w:pPr>
        <w:keepNext w:val="0"/>
        <w:keepLines w:val="0"/>
        <w:pageBreakBefore w:val="0"/>
        <w:widowControl/>
        <w:numPr>
          <w:ilvl w:val="0"/>
          <w:numId w:val="0"/>
        </w:numPr>
        <w:kinsoku/>
        <w:wordWrap/>
        <w:overflowPunct/>
        <w:topLinePunct w:val="0"/>
        <w:autoSpaceDE/>
        <w:autoSpaceDN/>
        <w:bidi w:val="0"/>
        <w:adjustRightInd/>
        <w:snapToGrid/>
        <w:spacing w:before="120" w:after="120"/>
        <w:ind w:leftChars="0"/>
        <w:jc w:val="both"/>
        <w:textAlignment w:val="auto"/>
        <w:rPr>
          <w:rFonts w:hint="eastAsia" w:ascii="Arial" w:hAnsi="Arial" w:cs="Arial"/>
          <w:sz w:val="20"/>
          <w:szCs w:val="20"/>
          <w:lang w:val="en-US" w:eastAsia="zh-CN"/>
        </w:rPr>
      </w:pPr>
      <w:r>
        <w:rPr>
          <w:rFonts w:hint="eastAsia" w:ascii="Arial" w:hAnsi="Arial" w:cs="Arial"/>
          <w:sz w:val="20"/>
          <w:szCs w:val="20"/>
          <w:lang w:val="en-US" w:eastAsia="zh-CN"/>
        </w:rPr>
        <w:t>TW(t) is a piecewise function. For the left hip joint: IF Fx &gt; 0, TW(t)=1; IF Fx ≤ 0, TW(t)=0. For the right hip joint: IF Fx &lt; 0, TW(t)=1; IF Fx ≥ 0, TW(t)=0.</w:t>
      </w:r>
    </w:p>
    <w:p w14:paraId="670B5A93">
      <w:pPr>
        <w:keepNext w:val="0"/>
        <w:keepLines w:val="0"/>
        <w:pageBreakBefore w:val="0"/>
        <w:widowControl/>
        <w:numPr>
          <w:ilvl w:val="0"/>
          <w:numId w:val="0"/>
        </w:numPr>
        <w:kinsoku/>
        <w:wordWrap/>
        <w:overflowPunct/>
        <w:topLinePunct w:val="0"/>
        <w:autoSpaceDE/>
        <w:autoSpaceDN/>
        <w:bidi w:val="0"/>
        <w:adjustRightInd/>
        <w:snapToGrid/>
        <w:spacing w:before="120" w:after="120"/>
        <w:ind w:leftChars="0"/>
        <w:jc w:val="both"/>
        <w:textAlignment w:val="auto"/>
        <w:rPr>
          <w:rFonts w:hint="eastAsia" w:ascii="Arial" w:hAnsi="Arial" w:cs="Arial"/>
          <w:sz w:val="20"/>
          <w:szCs w:val="20"/>
          <w:lang w:val="en-US" w:eastAsia="zh-CN"/>
        </w:rPr>
      </w:pPr>
      <w:r>
        <w:rPr>
          <w:rFonts w:hint="eastAsia" w:ascii="Arial" w:hAnsi="Arial" w:cs="Arial"/>
          <w:sz w:val="20"/>
          <w:szCs w:val="20"/>
          <w:lang w:val="en-US" w:eastAsia="zh-CN"/>
        </w:rPr>
        <w:t>A.4.3 Calculate the Pelvis Ilium Compression Force Criterion:</w:t>
      </w:r>
    </w:p>
    <w:p w14:paraId="400380D2">
      <w:pPr>
        <w:keepNext w:val="0"/>
        <w:keepLines w:val="0"/>
        <w:pageBreakBefore w:val="0"/>
        <w:widowControl/>
        <w:numPr>
          <w:ilvl w:val="0"/>
          <w:numId w:val="0"/>
        </w:numPr>
        <w:kinsoku/>
        <w:wordWrap/>
        <w:overflowPunct/>
        <w:topLinePunct w:val="0"/>
        <w:autoSpaceDE/>
        <w:autoSpaceDN/>
        <w:bidi w:val="0"/>
        <w:adjustRightInd/>
        <w:snapToGrid/>
        <w:spacing w:before="120" w:after="120"/>
        <w:ind w:leftChars="0"/>
        <w:jc w:val="both"/>
        <w:textAlignment w:val="auto"/>
        <w:rPr>
          <w:rFonts w:hint="eastAsia" w:hAnsi="Cambria Math" w:cs="Arial"/>
          <w:i w:val="0"/>
          <w:sz w:val="20"/>
          <w:szCs w:val="20"/>
          <w:lang w:val="en-US" w:eastAsia="zh-CN"/>
        </w:rPr>
      </w:pPr>
      <m:oMathPara>
        <m:oMath>
          <m:eqArr>
            <m:eqArrPr>
              <m:maxDist m:val="1"/>
              <m:ctrlPr>
                <w:rPr>
                  <w:rFonts w:hint="eastAsia" w:ascii="Cambria Math" w:hAnsi="Cambria Math" w:cs="Arial"/>
                  <w:sz w:val="20"/>
                  <w:szCs w:val="20"/>
                  <w:lang w:val="en-US" w:eastAsia="zh-CN"/>
                </w:rPr>
              </m:ctrlPr>
            </m:eqArrPr>
            <m:e>
              <m:sSub>
                <m:sSubPr>
                  <m:ctrlPr>
                    <w:rPr>
                      <w:rFonts w:hint="eastAsia" w:ascii="Cambria Math" w:hAnsi="Cambria Math" w:cs="Arial"/>
                      <w:sz w:val="20"/>
                      <w:szCs w:val="20"/>
                      <w:lang w:val="en-US" w:eastAsia="zh-CN"/>
                    </w:rPr>
                  </m:ctrlPr>
                </m:sSubPr>
                <m:e>
                  <m:r>
                    <m:rPr>
                      <m:sty m:val="p"/>
                    </m:rPr>
                    <w:rPr>
                      <w:rFonts w:hint="eastAsia" w:ascii="Cambria Math" w:hAnsi="Cambria Math" w:cs="Arial"/>
                      <w:sz w:val="20"/>
                      <w:szCs w:val="20"/>
                      <w:lang w:val="en-US" w:eastAsia="zh-CN"/>
                    </w:rPr>
                    <m:t>F</m:t>
                  </m:r>
                  <m:ctrlPr>
                    <w:rPr>
                      <w:rFonts w:hint="eastAsia" w:ascii="Cambria Math" w:hAnsi="Cambria Math" w:cs="Arial"/>
                      <w:sz w:val="20"/>
                      <w:szCs w:val="20"/>
                      <w:lang w:val="en-US" w:eastAsia="zh-CN"/>
                    </w:rPr>
                  </m:ctrlPr>
                </m:e>
                <m:sub>
                  <m:r>
                    <m:rPr>
                      <m:sty m:val="p"/>
                    </m:rPr>
                    <w:rPr>
                      <w:rFonts w:hint="eastAsia" w:ascii="Cambria Math" w:hAnsi="Cambria Math" w:cs="Arial"/>
                      <w:sz w:val="20"/>
                      <w:szCs w:val="20"/>
                      <w:lang w:val="en-US" w:eastAsia="zh-CN"/>
                    </w:rPr>
                    <m:t>x</m:t>
                  </m:r>
                  <m:ctrlPr>
                    <w:rPr>
                      <w:rFonts w:hint="eastAsia" w:ascii="Cambria Math" w:hAnsi="Cambria Math" w:cs="Arial"/>
                      <w:sz w:val="20"/>
                      <w:szCs w:val="20"/>
                      <w:lang w:val="en-US" w:eastAsia="zh-CN"/>
                    </w:rPr>
                  </m:ctrlPr>
                </m:sub>
              </m:sSub>
              <m:r>
                <m:rPr>
                  <m:sty m:val="p"/>
                </m:rPr>
                <w:rPr>
                  <w:rFonts w:hint="eastAsia" w:ascii="Cambria Math" w:hAnsi="Cambria Math" w:cs="Arial"/>
                  <w:sz w:val="20"/>
                  <w:szCs w:val="20"/>
                  <w:lang w:val="en-US" w:eastAsia="zh-CN"/>
                </w:rPr>
                <m:t>=</m:t>
              </m:r>
              <m:func>
                <m:funcPr>
                  <m:ctrlPr>
                    <w:rPr>
                      <w:rFonts w:hint="eastAsia" w:ascii="Cambria Math" w:hAnsi="Cambria Math" w:cs="Arial"/>
                      <w:sz w:val="20"/>
                      <w:szCs w:val="20"/>
                      <w:lang w:val="en-US" w:eastAsia="zh-CN"/>
                    </w:rPr>
                  </m:ctrlPr>
                </m:funcPr>
                <m:fName>
                  <m:r>
                    <m:rPr>
                      <m:sty m:val="p"/>
                    </m:rPr>
                    <w:rPr>
                      <w:rFonts w:hint="eastAsia" w:ascii="Cambria Math" w:hAnsi="Cambria Math" w:cs="Arial"/>
                      <w:sz w:val="20"/>
                      <w:szCs w:val="20"/>
                      <w:lang w:val="en-US" w:eastAsia="zh-CN"/>
                    </w:rPr>
                    <m:t>max</m:t>
                  </m:r>
                  <m:ctrlPr>
                    <w:rPr>
                      <w:rFonts w:hint="eastAsia" w:ascii="Cambria Math" w:hAnsi="Cambria Math" w:cs="Arial"/>
                      <w:sz w:val="20"/>
                      <w:szCs w:val="20"/>
                      <w:lang w:val="en-US" w:eastAsia="zh-CN"/>
                    </w:rPr>
                  </m:ctrlPr>
                </m:fName>
                <m:e>
                  <m:d>
                    <m:dPr>
                      <m:begChr m:val="{"/>
                      <m:endChr m:val="}"/>
                      <m:ctrlPr>
                        <w:rPr>
                          <w:rFonts w:hint="eastAsia" w:ascii="Cambria Math" w:hAnsi="Cambria Math" w:cs="Arial"/>
                          <w:sz w:val="20"/>
                          <w:szCs w:val="20"/>
                          <w:lang w:val="en-US" w:eastAsia="zh-CN"/>
                        </w:rPr>
                      </m:ctrlPr>
                    </m:dPr>
                    <m:e>
                      <m:d>
                        <m:dPr>
                          <m:ctrlPr>
                            <w:rPr>
                              <w:rFonts w:hint="eastAsia" w:ascii="Cambria Math" w:hAnsi="Cambria Math" w:cs="Arial"/>
                              <w:sz w:val="20"/>
                              <w:szCs w:val="20"/>
                              <w:lang w:val="en-US" w:eastAsia="zh-CN"/>
                            </w:rPr>
                          </m:ctrlPr>
                        </m:dPr>
                        <m:e>
                          <m:sSub>
                            <m:sSubPr>
                              <m:ctrlPr>
                                <w:rPr>
                                  <w:rFonts w:hint="eastAsia" w:ascii="Cambria Math" w:hAnsi="Cambria Math" w:cs="Arial"/>
                                  <w:sz w:val="20"/>
                                  <w:szCs w:val="20"/>
                                  <w:lang w:val="en-US" w:eastAsia="zh-CN"/>
                                </w:rPr>
                              </m:ctrlPr>
                            </m:sSubPr>
                            <m:e>
                              <m:r>
                                <m:rPr>
                                  <m:sty m:val="p"/>
                                </m:rPr>
                                <w:rPr>
                                  <w:rFonts w:hint="eastAsia" w:ascii="Cambria Math" w:hAnsi="Cambria Math" w:cs="Arial"/>
                                  <w:sz w:val="20"/>
                                  <w:szCs w:val="20"/>
                                  <w:lang w:val="en-US" w:eastAsia="zh-CN"/>
                                </w:rPr>
                                <m:t>F</m:t>
                              </m:r>
                              <m:ctrlPr>
                                <w:rPr>
                                  <w:rFonts w:hint="eastAsia" w:ascii="Cambria Math" w:hAnsi="Cambria Math" w:cs="Arial"/>
                                  <w:sz w:val="20"/>
                                  <w:szCs w:val="20"/>
                                  <w:lang w:val="en-US" w:eastAsia="zh-CN"/>
                                </w:rPr>
                              </m:ctrlPr>
                            </m:e>
                            <m:sub>
                              <m:sSub>
                                <m:sSubPr>
                                  <m:ctrlPr>
                                    <w:rPr>
                                      <w:rFonts w:hint="eastAsia" w:ascii="Cambria Math" w:hAnsi="Cambria Math" w:cs="Arial"/>
                                      <w:sz w:val="20"/>
                                      <w:szCs w:val="20"/>
                                      <w:lang w:val="en-US" w:eastAsia="zh-CN"/>
                                    </w:rPr>
                                  </m:ctrlPr>
                                </m:sSubPr>
                                <m:e>
                                  <m:r>
                                    <m:rPr>
                                      <m:sty m:val="p"/>
                                    </m:rPr>
                                    <w:rPr>
                                      <w:rFonts w:hint="eastAsia" w:ascii="Cambria Math" w:hAnsi="Cambria Math" w:cs="Arial"/>
                                      <w:sz w:val="20"/>
                                      <w:szCs w:val="20"/>
                                      <w:lang w:val="en-US" w:eastAsia="zh-CN"/>
                                    </w:rPr>
                                    <m:t>LU</m:t>
                                  </m:r>
                                  <m:ctrlPr>
                                    <w:rPr>
                                      <w:rFonts w:hint="eastAsia" w:ascii="Cambria Math" w:hAnsi="Cambria Math" w:cs="Arial"/>
                                      <w:sz w:val="20"/>
                                      <w:szCs w:val="20"/>
                                      <w:lang w:val="en-US" w:eastAsia="zh-CN"/>
                                    </w:rPr>
                                  </m:ctrlPr>
                                </m:e>
                                <m:sub>
                                  <m:r>
                                    <m:rPr>
                                      <m:sty m:val="p"/>
                                    </m:rPr>
                                    <w:rPr>
                                      <w:rFonts w:hint="eastAsia" w:ascii="Cambria Math" w:hAnsi="Cambria Math" w:cs="Arial"/>
                                      <w:sz w:val="20"/>
                                      <w:szCs w:val="20"/>
                                      <w:lang w:val="en-US" w:eastAsia="zh-CN"/>
                                    </w:rPr>
                                    <m:t>X</m:t>
                                  </m:r>
                                  <m:ctrlPr>
                                    <w:rPr>
                                      <w:rFonts w:hint="eastAsia" w:ascii="Cambria Math" w:hAnsi="Cambria Math" w:cs="Arial"/>
                                      <w:sz w:val="20"/>
                                      <w:szCs w:val="20"/>
                                      <w:lang w:val="en-US" w:eastAsia="zh-CN"/>
                                    </w:rPr>
                                  </m:ctrlPr>
                                </m:sub>
                              </m:sSub>
                              <m:ctrlPr>
                                <w:rPr>
                                  <w:rFonts w:hint="eastAsia" w:ascii="Cambria Math" w:hAnsi="Cambria Math" w:cs="Arial"/>
                                  <w:sz w:val="20"/>
                                  <w:szCs w:val="20"/>
                                  <w:lang w:val="en-US" w:eastAsia="zh-CN"/>
                                </w:rPr>
                              </m:ctrlPr>
                            </m:sub>
                          </m:sSub>
                          <m:d>
                            <m:dPr>
                              <m:ctrlPr>
                                <w:rPr>
                                  <w:rFonts w:hint="eastAsia" w:ascii="Cambria Math" w:hAnsi="Cambria Math" w:cs="Arial"/>
                                  <w:sz w:val="20"/>
                                  <w:szCs w:val="20"/>
                                  <w:lang w:val="en-US" w:eastAsia="zh-CN"/>
                                </w:rPr>
                              </m:ctrlPr>
                            </m:dPr>
                            <m:e>
                              <m:r>
                                <m:rPr>
                                  <m:sty m:val="p"/>
                                </m:rPr>
                                <w:rPr>
                                  <w:rFonts w:hint="eastAsia" w:ascii="Cambria Math" w:hAnsi="Cambria Math" w:cs="Arial"/>
                                  <w:sz w:val="20"/>
                                  <w:szCs w:val="20"/>
                                  <w:lang w:val="en-US" w:eastAsia="zh-CN"/>
                                </w:rPr>
                                <m:t>t</m:t>
                              </m:r>
                              <m:ctrlPr>
                                <w:rPr>
                                  <w:rFonts w:hint="eastAsia" w:ascii="Cambria Math" w:hAnsi="Cambria Math" w:cs="Arial"/>
                                  <w:sz w:val="20"/>
                                  <w:szCs w:val="20"/>
                                  <w:lang w:val="en-US" w:eastAsia="zh-CN"/>
                                </w:rPr>
                              </m:ctrlPr>
                            </m:e>
                          </m:d>
                          <m:r>
                            <m:rPr>
                              <m:sty m:val="p"/>
                            </m:rPr>
                            <w:rPr>
                              <w:rFonts w:hint="eastAsia" w:ascii="Cambria Math" w:hAnsi="Cambria Math" w:cs="Arial"/>
                              <w:sz w:val="20"/>
                              <w:szCs w:val="20"/>
                              <w:lang w:val="en-US" w:eastAsia="zh-CN"/>
                            </w:rPr>
                            <m:t>+</m:t>
                          </m:r>
                          <m:sSub>
                            <m:sSubPr>
                              <m:ctrlPr>
                                <w:rPr>
                                  <w:rFonts w:hint="eastAsia" w:ascii="Cambria Math" w:hAnsi="Cambria Math" w:cs="Arial"/>
                                  <w:sz w:val="20"/>
                                  <w:szCs w:val="20"/>
                                  <w:lang w:val="en-US" w:eastAsia="zh-CN"/>
                                </w:rPr>
                              </m:ctrlPr>
                            </m:sSubPr>
                            <m:e>
                              <m:r>
                                <m:rPr>
                                  <m:sty m:val="p"/>
                                </m:rPr>
                                <w:rPr>
                                  <w:rFonts w:hint="eastAsia" w:ascii="Cambria Math" w:hAnsi="Cambria Math" w:cs="Arial"/>
                                  <w:sz w:val="20"/>
                                  <w:szCs w:val="20"/>
                                  <w:lang w:val="en-US" w:eastAsia="zh-CN"/>
                                </w:rPr>
                                <m:t>F</m:t>
                              </m:r>
                              <m:ctrlPr>
                                <w:rPr>
                                  <w:rFonts w:hint="eastAsia" w:ascii="Cambria Math" w:hAnsi="Cambria Math" w:cs="Arial"/>
                                  <w:sz w:val="20"/>
                                  <w:szCs w:val="20"/>
                                  <w:lang w:val="en-US" w:eastAsia="zh-CN"/>
                                </w:rPr>
                              </m:ctrlPr>
                            </m:e>
                            <m:sub>
                              <m:sSub>
                                <m:sSubPr>
                                  <m:ctrlPr>
                                    <w:rPr>
                                      <w:rFonts w:hint="eastAsia" w:ascii="Cambria Math" w:hAnsi="Cambria Math" w:cs="Arial"/>
                                      <w:sz w:val="20"/>
                                      <w:szCs w:val="20"/>
                                      <w:lang w:val="en-US" w:eastAsia="zh-CN"/>
                                    </w:rPr>
                                  </m:ctrlPr>
                                </m:sSubPr>
                                <m:e>
                                  <m:r>
                                    <m:rPr>
                                      <m:sty m:val="p"/>
                                    </m:rPr>
                                    <w:rPr>
                                      <w:rFonts w:hint="eastAsia" w:ascii="Cambria Math" w:hAnsi="Cambria Math" w:cs="Arial"/>
                                      <w:sz w:val="20"/>
                                      <w:szCs w:val="20"/>
                                      <w:lang w:val="en-US" w:eastAsia="zh-CN"/>
                                    </w:rPr>
                                    <m:t>LL</m:t>
                                  </m:r>
                                  <m:ctrlPr>
                                    <w:rPr>
                                      <w:rFonts w:hint="eastAsia" w:ascii="Cambria Math" w:hAnsi="Cambria Math" w:cs="Arial"/>
                                      <w:sz w:val="20"/>
                                      <w:szCs w:val="20"/>
                                      <w:lang w:val="en-US" w:eastAsia="zh-CN"/>
                                    </w:rPr>
                                  </m:ctrlPr>
                                </m:e>
                                <m:sub>
                                  <m:r>
                                    <m:rPr>
                                      <m:sty m:val="p"/>
                                    </m:rPr>
                                    <w:rPr>
                                      <w:rFonts w:hint="eastAsia" w:ascii="Cambria Math" w:hAnsi="Cambria Math" w:cs="Arial"/>
                                      <w:sz w:val="20"/>
                                      <w:szCs w:val="20"/>
                                      <w:lang w:val="en-US" w:eastAsia="zh-CN"/>
                                    </w:rPr>
                                    <m:t>X</m:t>
                                  </m:r>
                                  <m:ctrlPr>
                                    <w:rPr>
                                      <w:rFonts w:hint="eastAsia" w:ascii="Cambria Math" w:hAnsi="Cambria Math" w:cs="Arial"/>
                                      <w:sz w:val="20"/>
                                      <w:szCs w:val="20"/>
                                      <w:lang w:val="en-US" w:eastAsia="zh-CN"/>
                                    </w:rPr>
                                  </m:ctrlPr>
                                </m:sub>
                              </m:sSub>
                              <m:ctrlPr>
                                <w:rPr>
                                  <w:rFonts w:hint="eastAsia" w:ascii="Cambria Math" w:hAnsi="Cambria Math" w:cs="Arial"/>
                                  <w:sz w:val="20"/>
                                  <w:szCs w:val="20"/>
                                  <w:lang w:val="en-US" w:eastAsia="zh-CN"/>
                                </w:rPr>
                              </m:ctrlPr>
                            </m:sub>
                          </m:sSub>
                          <m:d>
                            <m:dPr>
                              <m:ctrlPr>
                                <w:rPr>
                                  <w:rFonts w:hint="eastAsia" w:ascii="Cambria Math" w:hAnsi="Cambria Math" w:cs="Arial"/>
                                  <w:sz w:val="20"/>
                                  <w:szCs w:val="20"/>
                                  <w:lang w:val="en-US" w:eastAsia="zh-CN"/>
                                </w:rPr>
                              </m:ctrlPr>
                            </m:dPr>
                            <m:e>
                              <m:r>
                                <m:rPr>
                                  <m:sty m:val="p"/>
                                </m:rPr>
                                <w:rPr>
                                  <w:rFonts w:hint="eastAsia" w:ascii="Cambria Math" w:hAnsi="Cambria Math" w:cs="Arial"/>
                                  <w:sz w:val="20"/>
                                  <w:szCs w:val="20"/>
                                  <w:lang w:val="en-US" w:eastAsia="zh-CN"/>
                                </w:rPr>
                                <m:t>t</m:t>
                              </m:r>
                              <m:ctrlPr>
                                <w:rPr>
                                  <w:rFonts w:hint="eastAsia" w:ascii="Cambria Math" w:hAnsi="Cambria Math" w:cs="Arial"/>
                                  <w:sz w:val="20"/>
                                  <w:szCs w:val="20"/>
                                  <w:lang w:val="en-US" w:eastAsia="zh-CN"/>
                                </w:rPr>
                              </m:ctrlPr>
                            </m:e>
                          </m:d>
                          <m:ctrlPr>
                            <w:rPr>
                              <w:rFonts w:hint="eastAsia" w:ascii="Cambria Math" w:hAnsi="Cambria Math" w:cs="Arial"/>
                              <w:sz w:val="20"/>
                              <w:szCs w:val="20"/>
                              <w:lang w:val="en-US" w:eastAsia="zh-CN"/>
                            </w:rPr>
                          </m:ctrlPr>
                        </m:e>
                      </m:d>
                      <m:r>
                        <m:rPr>
                          <m:sty m:val="p"/>
                        </m:rPr>
                        <w:rPr>
                          <w:rFonts w:hint="eastAsia" w:ascii="Cambria Math" w:hAnsi="Cambria Math" w:cs="Arial"/>
                          <w:sz w:val="20"/>
                          <w:szCs w:val="20"/>
                          <w:lang w:val="en-US" w:eastAsia="zh-CN"/>
                        </w:rPr>
                        <m:t>,</m:t>
                      </m:r>
                      <m:d>
                        <m:dPr>
                          <m:ctrlPr>
                            <w:rPr>
                              <w:rFonts w:hint="eastAsia" w:ascii="Cambria Math" w:hAnsi="Cambria Math" w:cs="Arial"/>
                              <w:sz w:val="20"/>
                              <w:szCs w:val="20"/>
                              <w:lang w:val="en-US" w:eastAsia="zh-CN"/>
                            </w:rPr>
                          </m:ctrlPr>
                        </m:dPr>
                        <m:e>
                          <m:sSub>
                            <m:sSubPr>
                              <m:ctrlPr>
                                <w:rPr>
                                  <w:rFonts w:hint="eastAsia" w:ascii="Cambria Math" w:hAnsi="Cambria Math" w:cs="Arial"/>
                                  <w:sz w:val="20"/>
                                  <w:szCs w:val="20"/>
                                  <w:lang w:val="en-US" w:eastAsia="zh-CN"/>
                                </w:rPr>
                              </m:ctrlPr>
                            </m:sSubPr>
                            <m:e>
                              <m:r>
                                <m:rPr>
                                  <m:sty m:val="p"/>
                                </m:rPr>
                                <w:rPr>
                                  <w:rFonts w:hint="eastAsia" w:ascii="Cambria Math" w:hAnsi="Cambria Math" w:cs="Arial"/>
                                  <w:sz w:val="20"/>
                                  <w:szCs w:val="20"/>
                                  <w:lang w:val="en-US" w:eastAsia="zh-CN"/>
                                </w:rPr>
                                <m:t>F</m:t>
                              </m:r>
                              <m:ctrlPr>
                                <w:rPr>
                                  <w:rFonts w:hint="eastAsia" w:ascii="Cambria Math" w:hAnsi="Cambria Math" w:cs="Arial"/>
                                  <w:sz w:val="20"/>
                                  <w:szCs w:val="20"/>
                                  <w:lang w:val="en-US" w:eastAsia="zh-CN"/>
                                </w:rPr>
                              </m:ctrlPr>
                            </m:e>
                            <m:sub>
                              <m:sSub>
                                <m:sSubPr>
                                  <m:ctrlPr>
                                    <w:rPr>
                                      <w:rFonts w:hint="eastAsia" w:ascii="Cambria Math" w:hAnsi="Cambria Math" w:cs="Arial"/>
                                      <w:sz w:val="20"/>
                                      <w:szCs w:val="20"/>
                                      <w:lang w:val="en-US" w:eastAsia="zh-CN"/>
                                    </w:rPr>
                                  </m:ctrlPr>
                                </m:sSubPr>
                                <m:e>
                                  <m:r>
                                    <m:rPr>
                                      <m:sty m:val="p"/>
                                    </m:rPr>
                                    <w:rPr>
                                      <w:rFonts w:hint="eastAsia" w:ascii="Cambria Math" w:hAnsi="Cambria Math" w:cs="Arial"/>
                                      <w:sz w:val="20"/>
                                      <w:szCs w:val="20"/>
                                      <w:lang w:val="en-US" w:eastAsia="zh-CN"/>
                                    </w:rPr>
                                    <m:t>RU</m:t>
                                  </m:r>
                                  <m:ctrlPr>
                                    <w:rPr>
                                      <w:rFonts w:hint="eastAsia" w:ascii="Cambria Math" w:hAnsi="Cambria Math" w:cs="Arial"/>
                                      <w:sz w:val="20"/>
                                      <w:szCs w:val="20"/>
                                      <w:lang w:val="en-US" w:eastAsia="zh-CN"/>
                                    </w:rPr>
                                  </m:ctrlPr>
                                </m:e>
                                <m:sub>
                                  <m:r>
                                    <m:rPr>
                                      <m:sty m:val="p"/>
                                    </m:rPr>
                                    <w:rPr>
                                      <w:rFonts w:hint="eastAsia" w:ascii="Cambria Math" w:hAnsi="Cambria Math" w:cs="Arial"/>
                                      <w:sz w:val="20"/>
                                      <w:szCs w:val="20"/>
                                      <w:lang w:val="en-US" w:eastAsia="zh-CN"/>
                                    </w:rPr>
                                    <m:t>X</m:t>
                                  </m:r>
                                  <m:ctrlPr>
                                    <w:rPr>
                                      <w:rFonts w:hint="eastAsia" w:ascii="Cambria Math" w:hAnsi="Cambria Math" w:cs="Arial"/>
                                      <w:sz w:val="20"/>
                                      <w:szCs w:val="20"/>
                                      <w:lang w:val="en-US" w:eastAsia="zh-CN"/>
                                    </w:rPr>
                                  </m:ctrlPr>
                                </m:sub>
                              </m:sSub>
                              <m:ctrlPr>
                                <w:rPr>
                                  <w:rFonts w:hint="eastAsia" w:ascii="Cambria Math" w:hAnsi="Cambria Math" w:cs="Arial"/>
                                  <w:sz w:val="20"/>
                                  <w:szCs w:val="20"/>
                                  <w:lang w:val="en-US" w:eastAsia="zh-CN"/>
                                </w:rPr>
                              </m:ctrlPr>
                            </m:sub>
                          </m:sSub>
                          <m:d>
                            <m:dPr>
                              <m:ctrlPr>
                                <w:rPr>
                                  <w:rFonts w:hint="eastAsia" w:ascii="Cambria Math" w:hAnsi="Cambria Math" w:cs="Arial"/>
                                  <w:sz w:val="20"/>
                                  <w:szCs w:val="20"/>
                                  <w:lang w:val="en-US" w:eastAsia="zh-CN"/>
                                </w:rPr>
                              </m:ctrlPr>
                            </m:dPr>
                            <m:e>
                              <m:r>
                                <m:rPr>
                                  <m:sty m:val="p"/>
                                </m:rPr>
                                <w:rPr>
                                  <w:rFonts w:hint="eastAsia" w:ascii="Cambria Math" w:hAnsi="Cambria Math" w:cs="Arial"/>
                                  <w:sz w:val="20"/>
                                  <w:szCs w:val="20"/>
                                  <w:lang w:val="en-US" w:eastAsia="zh-CN"/>
                                </w:rPr>
                                <m:t>t</m:t>
                              </m:r>
                              <m:ctrlPr>
                                <w:rPr>
                                  <w:rFonts w:hint="eastAsia" w:ascii="Cambria Math" w:hAnsi="Cambria Math" w:cs="Arial"/>
                                  <w:sz w:val="20"/>
                                  <w:szCs w:val="20"/>
                                  <w:lang w:val="en-US" w:eastAsia="zh-CN"/>
                                </w:rPr>
                              </m:ctrlPr>
                            </m:e>
                          </m:d>
                          <m:r>
                            <m:rPr>
                              <m:sty m:val="p"/>
                            </m:rPr>
                            <w:rPr>
                              <w:rFonts w:hint="eastAsia" w:ascii="Cambria Math" w:hAnsi="Cambria Math" w:cs="Arial"/>
                              <w:sz w:val="20"/>
                              <w:szCs w:val="20"/>
                              <w:lang w:val="en-US" w:eastAsia="zh-CN"/>
                            </w:rPr>
                            <m:t>+</m:t>
                          </m:r>
                          <m:sSub>
                            <m:sSubPr>
                              <m:ctrlPr>
                                <w:rPr>
                                  <w:rFonts w:hint="eastAsia" w:ascii="Cambria Math" w:hAnsi="Cambria Math" w:cs="Arial"/>
                                  <w:sz w:val="20"/>
                                  <w:szCs w:val="20"/>
                                  <w:lang w:val="en-US" w:eastAsia="zh-CN"/>
                                </w:rPr>
                              </m:ctrlPr>
                            </m:sSubPr>
                            <m:e>
                              <m:r>
                                <m:rPr>
                                  <m:sty m:val="p"/>
                                </m:rPr>
                                <w:rPr>
                                  <w:rFonts w:hint="eastAsia" w:ascii="Cambria Math" w:hAnsi="Cambria Math" w:cs="Arial"/>
                                  <w:sz w:val="20"/>
                                  <w:szCs w:val="20"/>
                                  <w:lang w:val="en-US" w:eastAsia="zh-CN"/>
                                </w:rPr>
                                <m:t>F</m:t>
                              </m:r>
                              <m:ctrlPr>
                                <w:rPr>
                                  <w:rFonts w:hint="eastAsia" w:ascii="Cambria Math" w:hAnsi="Cambria Math" w:cs="Arial"/>
                                  <w:sz w:val="20"/>
                                  <w:szCs w:val="20"/>
                                  <w:lang w:val="en-US" w:eastAsia="zh-CN"/>
                                </w:rPr>
                              </m:ctrlPr>
                            </m:e>
                            <m:sub>
                              <m:sSub>
                                <m:sSubPr>
                                  <m:ctrlPr>
                                    <w:rPr>
                                      <w:rFonts w:hint="eastAsia" w:ascii="Cambria Math" w:hAnsi="Cambria Math" w:cs="Arial"/>
                                      <w:sz w:val="20"/>
                                      <w:szCs w:val="20"/>
                                      <w:lang w:val="en-US" w:eastAsia="zh-CN"/>
                                    </w:rPr>
                                  </m:ctrlPr>
                                </m:sSubPr>
                                <m:e>
                                  <m:r>
                                    <m:rPr>
                                      <m:sty m:val="p"/>
                                    </m:rPr>
                                    <w:rPr>
                                      <w:rFonts w:hint="eastAsia" w:ascii="Cambria Math" w:hAnsi="Cambria Math" w:cs="Arial"/>
                                      <w:sz w:val="20"/>
                                      <w:szCs w:val="20"/>
                                      <w:lang w:val="en-US" w:eastAsia="zh-CN"/>
                                    </w:rPr>
                                    <m:t>RL</m:t>
                                  </m:r>
                                  <m:ctrlPr>
                                    <w:rPr>
                                      <w:rFonts w:hint="eastAsia" w:ascii="Cambria Math" w:hAnsi="Cambria Math" w:cs="Arial"/>
                                      <w:sz w:val="20"/>
                                      <w:szCs w:val="20"/>
                                      <w:lang w:val="en-US" w:eastAsia="zh-CN"/>
                                    </w:rPr>
                                  </m:ctrlPr>
                                </m:e>
                                <m:sub>
                                  <m:r>
                                    <m:rPr>
                                      <m:sty m:val="p"/>
                                    </m:rPr>
                                    <w:rPr>
                                      <w:rFonts w:hint="eastAsia" w:ascii="Cambria Math" w:hAnsi="Cambria Math" w:cs="Arial"/>
                                      <w:sz w:val="20"/>
                                      <w:szCs w:val="20"/>
                                      <w:lang w:val="en-US" w:eastAsia="zh-CN"/>
                                    </w:rPr>
                                    <m:t>X</m:t>
                                  </m:r>
                                  <m:ctrlPr>
                                    <w:rPr>
                                      <w:rFonts w:hint="eastAsia" w:ascii="Cambria Math" w:hAnsi="Cambria Math" w:cs="Arial"/>
                                      <w:sz w:val="20"/>
                                      <w:szCs w:val="20"/>
                                      <w:lang w:val="en-US" w:eastAsia="zh-CN"/>
                                    </w:rPr>
                                  </m:ctrlPr>
                                </m:sub>
                              </m:sSub>
                              <m:ctrlPr>
                                <w:rPr>
                                  <w:rFonts w:hint="eastAsia" w:ascii="Cambria Math" w:hAnsi="Cambria Math" w:cs="Arial"/>
                                  <w:sz w:val="20"/>
                                  <w:szCs w:val="20"/>
                                  <w:lang w:val="en-US" w:eastAsia="zh-CN"/>
                                </w:rPr>
                              </m:ctrlPr>
                            </m:sub>
                          </m:sSub>
                          <m:d>
                            <m:dPr>
                              <m:ctrlPr>
                                <w:rPr>
                                  <w:rFonts w:hint="eastAsia" w:ascii="Cambria Math" w:hAnsi="Cambria Math" w:cs="Arial"/>
                                  <w:sz w:val="20"/>
                                  <w:szCs w:val="20"/>
                                  <w:lang w:val="en-US" w:eastAsia="zh-CN"/>
                                </w:rPr>
                              </m:ctrlPr>
                            </m:dPr>
                            <m:e>
                              <m:r>
                                <m:rPr>
                                  <m:sty m:val="p"/>
                                </m:rPr>
                                <w:rPr>
                                  <w:rFonts w:hint="eastAsia" w:ascii="Cambria Math" w:hAnsi="Cambria Math" w:cs="Arial"/>
                                  <w:sz w:val="20"/>
                                  <w:szCs w:val="20"/>
                                  <w:lang w:val="en-US" w:eastAsia="zh-CN"/>
                                </w:rPr>
                                <m:t>t</m:t>
                              </m:r>
                              <m:ctrlPr>
                                <w:rPr>
                                  <w:rFonts w:hint="eastAsia" w:ascii="Cambria Math" w:hAnsi="Cambria Math" w:cs="Arial"/>
                                  <w:sz w:val="20"/>
                                  <w:szCs w:val="20"/>
                                  <w:lang w:val="en-US" w:eastAsia="zh-CN"/>
                                </w:rPr>
                              </m:ctrlPr>
                            </m:e>
                          </m:d>
                          <m:ctrlPr>
                            <w:rPr>
                              <w:rFonts w:hint="eastAsia" w:ascii="Cambria Math" w:hAnsi="Cambria Math" w:cs="Arial"/>
                              <w:sz w:val="20"/>
                              <w:szCs w:val="20"/>
                              <w:lang w:val="en-US" w:eastAsia="zh-CN"/>
                            </w:rPr>
                          </m:ctrlPr>
                        </m:e>
                      </m:d>
                      <m:ctrlPr>
                        <w:rPr>
                          <w:rFonts w:hint="eastAsia" w:ascii="Cambria Math" w:hAnsi="Cambria Math" w:cs="Arial"/>
                          <w:sz w:val="20"/>
                          <w:szCs w:val="20"/>
                          <w:lang w:val="en-US" w:eastAsia="zh-CN"/>
                        </w:rPr>
                      </m:ctrlPr>
                    </m:e>
                  </m:d>
                  <m:ctrlPr>
                    <w:rPr>
                      <w:rFonts w:hint="eastAsia" w:ascii="Cambria Math" w:hAnsi="Cambria Math" w:cs="Arial"/>
                      <w:sz w:val="20"/>
                      <w:szCs w:val="20"/>
                      <w:lang w:val="en-US" w:eastAsia="zh-CN"/>
                    </w:rPr>
                  </m:ctrlPr>
                </m:e>
              </m:func>
              <m:r>
                <m:rPr>
                  <m:sty m:val="p"/>
                </m:rPr>
                <w:rPr>
                  <w:rFonts w:hint="eastAsia" w:ascii="Cambria Math" w:hAnsi="Cambria Math" w:cs="Arial"/>
                  <w:sz w:val="20"/>
                  <w:szCs w:val="20"/>
                  <w:lang w:val="en-US" w:eastAsia="zh-CN"/>
                </w:rPr>
                <m:t>#</m:t>
              </m:r>
              <m:d>
                <m:dPr>
                  <m:ctrlPr>
                    <w:rPr>
                      <w:rFonts w:hint="eastAsia" w:ascii="Cambria Math" w:hAnsi="Cambria Math" w:cs="Arial"/>
                      <w:sz w:val="20"/>
                      <w:szCs w:val="20"/>
                      <w:lang w:val="en-US" w:eastAsia="zh-CN"/>
                    </w:rPr>
                  </m:ctrlPr>
                </m:dPr>
                <m:e>
                  <m:r>
                    <m:rPr>
                      <m:sty m:val="p"/>
                    </m:rPr>
                    <w:rPr>
                      <w:rFonts w:hint="eastAsia" w:ascii="Cambria Math" w:hAnsi="Cambria Math" w:cs="Arial"/>
                      <w:sz w:val="20"/>
                      <w:szCs w:val="20"/>
                      <w:lang w:val="en-US" w:eastAsia="zh-CN"/>
                    </w:rPr>
                    <m:t>A.9</m:t>
                  </m:r>
                  <m:ctrlPr>
                    <w:rPr>
                      <w:rFonts w:hint="eastAsia" w:ascii="Cambria Math" w:hAnsi="Cambria Math" w:cs="Arial"/>
                      <w:sz w:val="20"/>
                      <w:szCs w:val="20"/>
                      <w:lang w:val="en-US" w:eastAsia="zh-CN"/>
                    </w:rPr>
                  </m:ctrlPr>
                </m:e>
              </m:d>
              <m:ctrlPr>
                <w:rPr>
                  <w:rFonts w:hint="eastAsia" w:ascii="Cambria Math" w:hAnsi="Cambria Math" w:cs="Arial"/>
                  <w:sz w:val="20"/>
                  <w:szCs w:val="20"/>
                  <w:lang w:val="en-US" w:eastAsia="zh-CN"/>
                </w:rPr>
              </m:ctrlPr>
            </m:e>
          </m:eqArr>
        </m:oMath>
      </m:oMathPara>
    </w:p>
    <w:p w14:paraId="13B00DF3">
      <w:pPr>
        <w:keepNext w:val="0"/>
        <w:keepLines w:val="0"/>
        <w:pageBreakBefore w:val="0"/>
        <w:widowControl/>
        <w:numPr>
          <w:ilvl w:val="0"/>
          <w:numId w:val="0"/>
        </w:numPr>
        <w:kinsoku/>
        <w:wordWrap/>
        <w:overflowPunct/>
        <w:topLinePunct w:val="0"/>
        <w:autoSpaceDE/>
        <w:autoSpaceDN/>
        <w:bidi w:val="0"/>
        <w:adjustRightInd/>
        <w:snapToGrid/>
        <w:spacing w:before="120" w:after="120"/>
        <w:ind w:leftChars="0"/>
        <w:jc w:val="both"/>
        <w:textAlignment w:val="auto"/>
        <w:rPr>
          <w:rFonts w:hint="eastAsia" w:ascii="Arial" w:hAnsi="Arial" w:cs="Arial"/>
          <w:sz w:val="20"/>
          <w:szCs w:val="20"/>
          <w:lang w:val="en-US" w:eastAsia="zh-CN"/>
        </w:rPr>
      </w:pPr>
      <w:r>
        <w:rPr>
          <w:rFonts w:hint="eastAsia" w:ascii="Arial" w:hAnsi="Arial" w:cs="Arial"/>
          <w:sz w:val="20"/>
          <w:szCs w:val="20"/>
          <w:lang w:val="en-US" w:eastAsia="zh-CN"/>
        </w:rPr>
        <w:t>Where F</w:t>
      </w:r>
      <w:r>
        <w:rPr>
          <w:rFonts w:hint="eastAsia" w:ascii="Arial" w:hAnsi="Arial" w:cs="Arial"/>
          <w:sz w:val="20"/>
          <w:szCs w:val="20"/>
          <w:vertAlign w:val="subscript"/>
          <w:lang w:val="en-US" w:eastAsia="zh-CN"/>
        </w:rPr>
        <w:t>LUx</w:t>
      </w:r>
      <w:r>
        <w:rPr>
          <w:rFonts w:hint="eastAsia" w:ascii="Arial" w:hAnsi="Arial" w:cs="Arial"/>
          <w:sz w:val="20"/>
          <w:szCs w:val="20"/>
          <w:lang w:val="en-US" w:eastAsia="zh-CN"/>
        </w:rPr>
        <w:t>(t), F</w:t>
      </w:r>
      <w:r>
        <w:rPr>
          <w:rFonts w:hint="eastAsia" w:ascii="Arial" w:hAnsi="Arial" w:cs="Arial"/>
          <w:sz w:val="20"/>
          <w:szCs w:val="20"/>
          <w:vertAlign w:val="subscript"/>
          <w:lang w:val="en-US" w:eastAsia="zh-CN"/>
        </w:rPr>
        <w:t>LLx</w:t>
      </w:r>
      <w:r>
        <w:rPr>
          <w:rFonts w:hint="eastAsia" w:ascii="Arial" w:hAnsi="Arial" w:cs="Arial"/>
          <w:sz w:val="20"/>
          <w:szCs w:val="20"/>
          <w:lang w:val="en-US" w:eastAsia="zh-CN"/>
        </w:rPr>
        <w:t>(t), F</w:t>
      </w:r>
      <w:r>
        <w:rPr>
          <w:rFonts w:hint="eastAsia" w:ascii="Arial" w:hAnsi="Arial" w:cs="Arial"/>
          <w:sz w:val="20"/>
          <w:szCs w:val="20"/>
          <w:vertAlign w:val="subscript"/>
          <w:lang w:val="en-US" w:eastAsia="zh-CN"/>
        </w:rPr>
        <w:t>RUx</w:t>
      </w:r>
      <w:r>
        <w:rPr>
          <w:rFonts w:hint="eastAsia" w:ascii="Arial" w:hAnsi="Arial" w:cs="Arial"/>
          <w:sz w:val="20"/>
          <w:szCs w:val="20"/>
          <w:lang w:val="en-US" w:eastAsia="zh-CN"/>
        </w:rPr>
        <w:t>(t), F</w:t>
      </w:r>
      <w:r>
        <w:rPr>
          <w:rFonts w:hint="eastAsia" w:ascii="Arial" w:hAnsi="Arial" w:cs="Arial"/>
          <w:sz w:val="20"/>
          <w:szCs w:val="20"/>
          <w:vertAlign w:val="subscript"/>
          <w:lang w:val="en-US" w:eastAsia="zh-CN"/>
        </w:rPr>
        <w:t>RLx</w:t>
      </w:r>
      <w:r>
        <w:rPr>
          <w:rFonts w:hint="eastAsia" w:ascii="Arial" w:hAnsi="Arial" w:cs="Arial"/>
          <w:sz w:val="20"/>
          <w:szCs w:val="20"/>
          <w:lang w:val="en-US" w:eastAsia="zh-CN"/>
        </w:rPr>
        <w:t>(t) are the measured compression forces from the left upper, left lower, right upper, and right lower ilium force sensors. Unit: kN.</w:t>
      </w:r>
    </w:p>
    <w:p w14:paraId="06095296">
      <w:pPr>
        <w:keepNext w:val="0"/>
        <w:keepLines w:val="0"/>
        <w:pageBreakBefore w:val="0"/>
        <w:widowControl/>
        <w:numPr>
          <w:ilvl w:val="0"/>
          <w:numId w:val="0"/>
        </w:numPr>
        <w:kinsoku/>
        <w:wordWrap/>
        <w:overflowPunct/>
        <w:topLinePunct w:val="0"/>
        <w:autoSpaceDE/>
        <w:autoSpaceDN/>
        <w:bidi w:val="0"/>
        <w:adjustRightInd/>
        <w:snapToGrid/>
        <w:spacing w:before="120" w:beforeAutospacing="0" w:after="120" w:afterAutospacing="0" w:line="240" w:lineRule="auto"/>
        <w:ind w:leftChars="0"/>
        <w:jc w:val="both"/>
        <w:textAlignment w:val="auto"/>
        <w:outlineLvl w:val="0"/>
        <w:rPr>
          <w:rFonts w:hint="eastAsia" w:ascii="Arial" w:hAnsi="Arial" w:eastAsia="微软雅黑" w:cs="Arial"/>
          <w:b/>
          <w:bCs/>
          <w:sz w:val="28"/>
          <w:szCs w:val="28"/>
          <w:lang w:val="en-US" w:eastAsia="zh-CN"/>
        </w:rPr>
      </w:pPr>
      <w:r>
        <w:rPr>
          <w:rFonts w:hint="eastAsia" w:ascii="Arial" w:hAnsi="Arial" w:eastAsia="微软雅黑" w:cs="Arial"/>
          <w:b/>
          <w:bCs/>
          <w:sz w:val="28"/>
          <w:szCs w:val="28"/>
          <w:lang w:val="en-US" w:eastAsia="zh-CN"/>
        </w:rPr>
        <w:t>A.5 Spine Performance Criterion</w:t>
      </w:r>
    </w:p>
    <w:p w14:paraId="760F1CBE">
      <w:pPr>
        <w:keepNext w:val="0"/>
        <w:keepLines w:val="0"/>
        <w:pageBreakBefore w:val="0"/>
        <w:widowControl/>
        <w:numPr>
          <w:ilvl w:val="0"/>
          <w:numId w:val="0"/>
        </w:numPr>
        <w:kinsoku/>
        <w:wordWrap/>
        <w:overflowPunct/>
        <w:topLinePunct w:val="0"/>
        <w:autoSpaceDE/>
        <w:autoSpaceDN/>
        <w:bidi w:val="0"/>
        <w:adjustRightInd/>
        <w:snapToGrid/>
        <w:spacing w:before="120" w:after="120"/>
        <w:ind w:leftChars="0"/>
        <w:jc w:val="both"/>
        <w:textAlignment w:val="auto"/>
        <w:rPr>
          <w:rFonts w:hint="eastAsia" w:ascii="Arial" w:hAnsi="Arial" w:cs="Arial"/>
          <w:sz w:val="20"/>
          <w:szCs w:val="20"/>
          <w:lang w:val="en-US" w:eastAsia="zh-CN"/>
        </w:rPr>
      </w:pPr>
      <w:r>
        <w:rPr>
          <w:rFonts w:hint="eastAsia" w:ascii="Arial" w:hAnsi="Arial" w:cs="Arial"/>
          <w:sz w:val="20"/>
          <w:szCs w:val="20"/>
          <w:lang w:val="en-US" w:eastAsia="zh-CN"/>
        </w:rPr>
        <w:t>Calculate Lumbar Spine T12 Compression Force Criterion Fz:</w:t>
      </w:r>
    </w:p>
    <w:p w14:paraId="6ECDDCFE">
      <w:pPr>
        <w:keepNext w:val="0"/>
        <w:keepLines w:val="0"/>
        <w:pageBreakBefore w:val="0"/>
        <w:widowControl/>
        <w:numPr>
          <w:ilvl w:val="0"/>
          <w:numId w:val="0"/>
        </w:numPr>
        <w:kinsoku/>
        <w:wordWrap/>
        <w:overflowPunct/>
        <w:topLinePunct w:val="0"/>
        <w:autoSpaceDE/>
        <w:autoSpaceDN/>
        <w:bidi w:val="0"/>
        <w:adjustRightInd/>
        <w:snapToGrid/>
        <w:spacing w:before="120" w:after="120"/>
        <w:ind w:leftChars="0"/>
        <w:jc w:val="both"/>
        <w:textAlignment w:val="auto"/>
        <w:rPr>
          <w:rFonts w:hint="eastAsia" w:hAnsi="Cambria Math" w:cs="Arial"/>
          <w:i w:val="0"/>
          <w:sz w:val="20"/>
          <w:szCs w:val="20"/>
          <w:lang w:val="en-US" w:eastAsia="zh-CN"/>
        </w:rPr>
      </w:pPr>
      <m:oMathPara>
        <m:oMath>
          <m:eqArr>
            <m:eqArrPr>
              <m:maxDist m:val="1"/>
              <m:ctrlPr>
                <w:rPr>
                  <w:rFonts w:hint="eastAsia" w:ascii="Cambria Math" w:hAnsi="Cambria Math" w:cs="Arial"/>
                  <w:i w:val="0"/>
                  <w:sz w:val="20"/>
                  <w:szCs w:val="20"/>
                  <w:lang w:val="en-US" w:eastAsia="zh-CN"/>
                </w:rPr>
              </m:ctrlPr>
            </m:eqArrPr>
            <m:e>
              <m:r>
                <m:rPr>
                  <m:sty m:val="p"/>
                </m:rPr>
                <w:rPr>
                  <w:rFonts w:hint="eastAsia" w:ascii="Times New Roman" w:hAnsi="Times New Roman" w:cs="Arial"/>
                  <w:sz w:val="20"/>
                  <w:szCs w:val="20"/>
                  <w:lang w:val="en-US" w:eastAsia="zh-CN"/>
                </w:rPr>
                <m:t>Fz=max</m:t>
              </m:r>
              <m:d>
                <m:dPr>
                  <m:ctrlPr>
                    <w:rPr>
                      <w:rFonts w:hint="eastAsia" w:ascii="Cambria Math" w:hAnsi="Cambria Math" w:cs="Arial"/>
                      <w:i w:val="0"/>
                      <w:sz w:val="20"/>
                      <w:szCs w:val="20"/>
                      <w:lang w:val="en-US" w:eastAsia="zh-CN"/>
                    </w:rPr>
                  </m:ctrlPr>
                </m:dPr>
                <m:e>
                  <m:r>
                    <m:rPr>
                      <m:sty m:val="p"/>
                    </m:rPr>
                    <w:rPr>
                      <w:rFonts w:hint="eastAsia" w:ascii="Times New Roman" w:hAnsi="Times New Roman" w:cs="Arial"/>
                      <w:sz w:val="20"/>
                      <w:szCs w:val="20"/>
                      <w:lang w:val="en-US" w:eastAsia="zh-CN"/>
                    </w:rPr>
                    <m:t>Fz</m:t>
                  </m:r>
                  <m:d>
                    <m:dPr>
                      <m:ctrlPr>
                        <w:rPr>
                          <w:rFonts w:hint="eastAsia" w:ascii="Cambria Math" w:hAnsi="Cambria Math" w:cs="Arial"/>
                          <w:i w:val="0"/>
                          <w:sz w:val="20"/>
                          <w:szCs w:val="20"/>
                          <w:lang w:val="en-US" w:eastAsia="zh-CN"/>
                        </w:rPr>
                      </m:ctrlPr>
                    </m:dPr>
                    <m:e>
                      <m:r>
                        <m:rPr>
                          <m:sty m:val="p"/>
                        </m:rPr>
                        <w:rPr>
                          <w:rFonts w:hint="eastAsia" w:ascii="Times New Roman" w:hAnsi="Times New Roman" w:cs="Arial"/>
                          <w:sz w:val="20"/>
                          <w:szCs w:val="20"/>
                          <w:lang w:val="en-US" w:eastAsia="zh-CN"/>
                        </w:rPr>
                        <m:t>t</m:t>
                      </m:r>
                      <m:ctrlPr>
                        <w:rPr>
                          <w:rFonts w:hint="eastAsia" w:ascii="Cambria Math" w:hAnsi="Cambria Math" w:cs="Arial"/>
                          <w:i w:val="0"/>
                          <w:sz w:val="20"/>
                          <w:szCs w:val="20"/>
                          <w:lang w:val="en-US" w:eastAsia="zh-CN"/>
                        </w:rPr>
                      </m:ctrlPr>
                    </m:e>
                  </m:d>
                  <m:ctrlPr>
                    <w:rPr>
                      <w:rFonts w:hint="eastAsia" w:ascii="Cambria Math" w:hAnsi="Cambria Math" w:cs="Arial"/>
                      <w:i w:val="0"/>
                      <w:sz w:val="20"/>
                      <w:szCs w:val="20"/>
                      <w:lang w:val="en-US" w:eastAsia="zh-CN"/>
                    </w:rPr>
                  </m:ctrlPr>
                </m:e>
              </m:d>
              <m:r>
                <m:rPr>
                  <m:sty m:val="p"/>
                </m:rPr>
                <w:rPr>
                  <w:rFonts w:hint="eastAsia" w:ascii="Cambria Math" w:hAnsi="Cambria Math" w:cs="Arial"/>
                  <w:sz w:val="20"/>
                  <w:szCs w:val="20"/>
                  <w:lang w:val="en-US" w:eastAsia="zh-CN"/>
                </w:rPr>
                <m:t>#</m:t>
              </m:r>
              <m:d>
                <m:dPr>
                  <m:begChr m:val="（"/>
                  <m:endChr m:val="）"/>
                  <m:ctrlPr>
                    <w:rPr>
                      <w:rFonts w:hint="eastAsia" w:ascii="Cambria Math" w:hAnsi="Cambria Math" w:cs="Arial"/>
                      <w:i w:val="0"/>
                      <w:sz w:val="20"/>
                      <w:szCs w:val="20"/>
                      <w:lang w:val="en-US" w:eastAsia="zh-CN"/>
                    </w:rPr>
                  </m:ctrlPr>
                </m:dPr>
                <m:e>
                  <m:r>
                    <m:rPr>
                      <m:sty m:val="p"/>
                    </m:rPr>
                    <w:rPr>
                      <w:rFonts w:hint="eastAsia" w:ascii="Times New Roman" w:hAnsi="Times New Roman" w:cs="Arial"/>
                      <w:sz w:val="20"/>
                      <w:szCs w:val="20"/>
                      <w:lang w:val="en-US" w:eastAsia="zh-CN"/>
                    </w:rPr>
                    <m:t>A.10</m:t>
                  </m:r>
                  <m:ctrlPr>
                    <w:rPr>
                      <w:rFonts w:hint="eastAsia" w:ascii="Cambria Math" w:hAnsi="Cambria Math" w:cs="Arial"/>
                      <w:i w:val="0"/>
                      <w:sz w:val="20"/>
                      <w:szCs w:val="20"/>
                      <w:lang w:val="en-US" w:eastAsia="zh-CN"/>
                    </w:rPr>
                  </m:ctrlPr>
                </m:e>
              </m:d>
              <m:ctrlPr>
                <w:rPr>
                  <w:rFonts w:hint="eastAsia" w:ascii="Cambria Math" w:hAnsi="Cambria Math" w:cs="Arial"/>
                  <w:i w:val="0"/>
                  <w:sz w:val="20"/>
                  <w:szCs w:val="20"/>
                  <w:lang w:val="en-US" w:eastAsia="zh-CN"/>
                </w:rPr>
              </m:ctrlPr>
            </m:e>
          </m:eqArr>
        </m:oMath>
      </m:oMathPara>
    </w:p>
    <w:p w14:paraId="352CF307">
      <w:pPr>
        <w:keepNext w:val="0"/>
        <w:keepLines w:val="0"/>
        <w:pageBreakBefore w:val="0"/>
        <w:widowControl/>
        <w:numPr>
          <w:ilvl w:val="0"/>
          <w:numId w:val="0"/>
        </w:numPr>
        <w:kinsoku/>
        <w:wordWrap/>
        <w:overflowPunct/>
        <w:topLinePunct w:val="0"/>
        <w:autoSpaceDE/>
        <w:autoSpaceDN/>
        <w:bidi w:val="0"/>
        <w:adjustRightInd/>
        <w:snapToGrid/>
        <w:spacing w:before="120" w:after="120"/>
        <w:ind w:leftChars="0"/>
        <w:jc w:val="both"/>
        <w:textAlignment w:val="auto"/>
        <w:rPr>
          <w:rFonts w:hint="eastAsia" w:ascii="Arial" w:hAnsi="Arial" w:cs="Arial"/>
          <w:sz w:val="20"/>
          <w:szCs w:val="20"/>
          <w:lang w:val="en-US" w:eastAsia="zh-CN"/>
        </w:rPr>
      </w:pPr>
      <w:r>
        <w:rPr>
          <w:rFonts w:hint="eastAsia" w:ascii="Arial" w:hAnsi="Arial" w:cs="Arial"/>
          <w:sz w:val="20"/>
          <w:szCs w:val="20"/>
          <w:lang w:val="en-US" w:eastAsia="zh-CN"/>
        </w:rPr>
        <w:t>Where Fz(t) is the measured compression force from the T12 Z-direction force sensor. Unit: kN.</w:t>
      </w:r>
    </w:p>
    <w:p w14:paraId="107B4CF6">
      <w:pPr>
        <w:keepNext w:val="0"/>
        <w:keepLines w:val="0"/>
        <w:pageBreakBefore w:val="0"/>
        <w:widowControl/>
        <w:numPr>
          <w:ilvl w:val="0"/>
          <w:numId w:val="0"/>
        </w:numPr>
        <w:kinsoku/>
        <w:wordWrap/>
        <w:overflowPunct/>
        <w:topLinePunct w:val="0"/>
        <w:autoSpaceDE/>
        <w:autoSpaceDN/>
        <w:bidi w:val="0"/>
        <w:adjustRightInd/>
        <w:snapToGrid/>
        <w:spacing w:before="120" w:beforeAutospacing="0" w:after="120" w:afterAutospacing="0" w:line="240" w:lineRule="auto"/>
        <w:ind w:leftChars="0"/>
        <w:jc w:val="both"/>
        <w:textAlignment w:val="auto"/>
        <w:outlineLvl w:val="0"/>
        <w:rPr>
          <w:rFonts w:hint="eastAsia" w:ascii="Arial" w:hAnsi="Arial" w:eastAsia="微软雅黑" w:cs="Arial"/>
          <w:b/>
          <w:bCs/>
          <w:sz w:val="28"/>
          <w:szCs w:val="28"/>
          <w:lang w:val="en-US" w:eastAsia="zh-CN"/>
        </w:rPr>
      </w:pPr>
      <w:r>
        <w:rPr>
          <w:rFonts w:hint="eastAsia" w:ascii="Arial" w:hAnsi="Arial" w:eastAsia="微软雅黑" w:cs="Arial"/>
          <w:b/>
          <w:bCs/>
          <w:sz w:val="28"/>
          <w:szCs w:val="28"/>
          <w:lang w:val="en-US" w:eastAsia="zh-CN"/>
        </w:rPr>
        <w:t>A.6 Abdomen Performance Criterion</w:t>
      </w:r>
    </w:p>
    <w:p w14:paraId="5E6C4B13">
      <w:pPr>
        <w:keepNext w:val="0"/>
        <w:keepLines w:val="0"/>
        <w:pageBreakBefore w:val="0"/>
        <w:widowControl/>
        <w:numPr>
          <w:ilvl w:val="0"/>
          <w:numId w:val="0"/>
        </w:numPr>
        <w:kinsoku/>
        <w:wordWrap/>
        <w:overflowPunct/>
        <w:topLinePunct w:val="0"/>
        <w:autoSpaceDE/>
        <w:autoSpaceDN/>
        <w:bidi w:val="0"/>
        <w:adjustRightInd/>
        <w:snapToGrid/>
        <w:spacing w:before="120" w:after="120"/>
        <w:ind w:leftChars="0"/>
        <w:jc w:val="both"/>
        <w:textAlignment w:val="auto"/>
        <w:rPr>
          <w:rFonts w:hint="eastAsia" w:ascii="Arial" w:hAnsi="Arial" w:cs="Arial"/>
          <w:sz w:val="20"/>
          <w:szCs w:val="20"/>
          <w:lang w:val="en-US" w:eastAsia="zh-CN"/>
        </w:rPr>
      </w:pPr>
      <w:r>
        <w:rPr>
          <w:rFonts w:hint="eastAsia" w:ascii="Arial" w:hAnsi="Arial" w:cs="Arial"/>
          <w:sz w:val="20"/>
          <w:szCs w:val="20"/>
          <w:lang w:val="en-US" w:eastAsia="zh-CN"/>
        </w:rPr>
        <w:t>Includes upper/lower tibia axial compression force Fz, knee sliding displacement D, and tibia index TI.</w:t>
      </w:r>
    </w:p>
    <w:p w14:paraId="2597A5DA">
      <w:pPr>
        <w:keepNext w:val="0"/>
        <w:keepLines w:val="0"/>
        <w:pageBreakBefore w:val="0"/>
        <w:widowControl/>
        <w:numPr>
          <w:ilvl w:val="0"/>
          <w:numId w:val="0"/>
        </w:numPr>
        <w:kinsoku/>
        <w:wordWrap/>
        <w:overflowPunct/>
        <w:topLinePunct w:val="0"/>
        <w:autoSpaceDE/>
        <w:autoSpaceDN/>
        <w:bidi w:val="0"/>
        <w:adjustRightInd/>
        <w:snapToGrid/>
        <w:spacing w:before="120" w:after="120"/>
        <w:ind w:leftChars="0"/>
        <w:jc w:val="both"/>
        <w:textAlignment w:val="auto"/>
        <w:rPr>
          <w:rFonts w:hint="eastAsia" w:ascii="Arial" w:hAnsi="Arial" w:cs="Arial"/>
          <w:sz w:val="20"/>
          <w:szCs w:val="20"/>
          <w:lang w:val="en-US" w:eastAsia="zh-CN"/>
        </w:rPr>
      </w:pPr>
      <w:r>
        <w:rPr>
          <w:rFonts w:hint="eastAsia" w:ascii="Arial" w:hAnsi="Arial" w:cs="Arial"/>
          <w:sz w:val="20"/>
          <w:szCs w:val="20"/>
          <w:lang w:val="en-US" w:eastAsia="zh-CN"/>
        </w:rPr>
        <w:t>A.6.1 Calculate Knee Sliding Displacement Criterion D:</w:t>
      </w:r>
    </w:p>
    <w:p w14:paraId="0EED9D14">
      <w:pPr>
        <w:keepNext w:val="0"/>
        <w:keepLines w:val="0"/>
        <w:pageBreakBefore w:val="0"/>
        <w:widowControl/>
        <w:numPr>
          <w:ilvl w:val="0"/>
          <w:numId w:val="0"/>
        </w:numPr>
        <w:kinsoku/>
        <w:wordWrap/>
        <w:overflowPunct/>
        <w:topLinePunct w:val="0"/>
        <w:autoSpaceDE/>
        <w:autoSpaceDN/>
        <w:bidi w:val="0"/>
        <w:adjustRightInd/>
        <w:snapToGrid/>
        <w:spacing w:before="120" w:after="120"/>
        <w:ind w:leftChars="0"/>
        <w:jc w:val="both"/>
        <w:textAlignment w:val="auto"/>
        <w:rPr>
          <w:rFonts w:hint="eastAsia" w:hAnsi="Cambria Math" w:cs="Arial"/>
          <w:i w:val="0"/>
          <w:sz w:val="20"/>
          <w:szCs w:val="20"/>
          <w:lang w:val="en-US" w:eastAsia="zh-CN"/>
        </w:rPr>
      </w:pPr>
      <m:oMathPara>
        <m:oMath>
          <m:eqArr>
            <m:eqArrPr>
              <m:maxDist m:val="1"/>
              <m:ctrlPr>
                <w:rPr>
                  <w:rFonts w:hint="eastAsia" w:ascii="Cambria Math" w:hAnsi="Cambria Math" w:cs="Arial"/>
                  <w:sz w:val="20"/>
                  <w:szCs w:val="20"/>
                  <w:lang w:val="en-US" w:eastAsia="zh-CN"/>
                </w:rPr>
              </m:ctrlPr>
            </m:eqArrPr>
            <m:e>
              <m:r>
                <m:rPr>
                  <m:sty m:val="p"/>
                </m:rPr>
                <w:rPr>
                  <w:rFonts w:hint="eastAsia" w:ascii="Cambria Math" w:hAnsi="Cambria Math" w:cs="Arial"/>
                  <w:sz w:val="20"/>
                  <w:szCs w:val="20"/>
                  <w:lang w:val="en-US" w:eastAsia="zh-CN"/>
                </w:rPr>
                <m:t>D=max</m:t>
              </m:r>
              <m:d>
                <m:dPr>
                  <m:ctrlPr>
                    <w:rPr>
                      <w:rFonts w:hint="eastAsia" w:ascii="Cambria Math" w:hAnsi="Cambria Math" w:cs="Arial"/>
                      <w:sz w:val="20"/>
                      <w:szCs w:val="20"/>
                      <w:lang w:val="en-US" w:eastAsia="zh-CN"/>
                    </w:rPr>
                  </m:ctrlPr>
                </m:dPr>
                <m:e>
                  <m:r>
                    <m:rPr>
                      <m:sty m:val="p"/>
                    </m:rPr>
                    <w:rPr>
                      <w:rFonts w:hint="eastAsia" w:ascii="Cambria Math" w:hAnsi="Cambria Math" w:cs="Arial"/>
                      <w:sz w:val="20"/>
                      <w:szCs w:val="20"/>
                      <w:lang w:val="en-US" w:eastAsia="zh-CN"/>
                    </w:rPr>
                    <m:t>D</m:t>
                  </m:r>
                  <m:d>
                    <m:dPr>
                      <m:ctrlPr>
                        <w:rPr>
                          <w:rFonts w:hint="eastAsia" w:ascii="Cambria Math" w:hAnsi="Cambria Math" w:cs="Arial"/>
                          <w:sz w:val="20"/>
                          <w:szCs w:val="20"/>
                          <w:lang w:val="en-US" w:eastAsia="zh-CN"/>
                        </w:rPr>
                      </m:ctrlPr>
                    </m:dPr>
                    <m:e>
                      <m:r>
                        <m:rPr>
                          <m:sty m:val="p"/>
                        </m:rPr>
                        <w:rPr>
                          <w:rFonts w:hint="eastAsia" w:ascii="Cambria Math" w:hAnsi="Cambria Math" w:cs="Arial"/>
                          <w:sz w:val="20"/>
                          <w:szCs w:val="20"/>
                          <w:lang w:val="en-US" w:eastAsia="zh-CN"/>
                        </w:rPr>
                        <m:t>t</m:t>
                      </m:r>
                      <m:ctrlPr>
                        <w:rPr>
                          <w:rFonts w:hint="eastAsia" w:ascii="Cambria Math" w:hAnsi="Cambria Math" w:cs="Arial"/>
                          <w:sz w:val="20"/>
                          <w:szCs w:val="20"/>
                          <w:lang w:val="en-US" w:eastAsia="zh-CN"/>
                        </w:rPr>
                      </m:ctrlPr>
                    </m:e>
                  </m:d>
                  <m:ctrlPr>
                    <w:rPr>
                      <w:rFonts w:hint="eastAsia" w:ascii="Cambria Math" w:hAnsi="Cambria Math" w:cs="Arial"/>
                      <w:sz w:val="20"/>
                      <w:szCs w:val="20"/>
                      <w:lang w:val="en-US" w:eastAsia="zh-CN"/>
                    </w:rPr>
                  </m:ctrlPr>
                </m:e>
              </m:d>
              <m:r>
                <m:rPr>
                  <m:sty m:val="p"/>
                </m:rPr>
                <w:rPr>
                  <w:rFonts w:hint="eastAsia" w:ascii="Cambria Math" w:hAnsi="Cambria Math" w:cs="Arial"/>
                  <w:sz w:val="20"/>
                  <w:szCs w:val="20"/>
                  <w:lang w:val="en-US" w:eastAsia="zh-CN"/>
                </w:rPr>
                <m:t>#</m:t>
              </m:r>
              <m:d>
                <m:dPr>
                  <m:begChr m:val="（"/>
                  <m:endChr m:val="）"/>
                  <m:ctrlPr>
                    <w:rPr>
                      <w:rFonts w:hint="eastAsia" w:ascii="Cambria Math" w:hAnsi="Cambria Math" w:cs="Arial"/>
                      <w:sz w:val="20"/>
                      <w:szCs w:val="20"/>
                      <w:lang w:val="en-US" w:eastAsia="zh-CN"/>
                    </w:rPr>
                  </m:ctrlPr>
                </m:dPr>
                <m:e>
                  <m:r>
                    <m:rPr>
                      <m:sty m:val="p"/>
                    </m:rPr>
                    <w:rPr>
                      <w:rFonts w:hint="eastAsia" w:ascii="Cambria Math" w:hAnsi="Cambria Math" w:cs="Arial"/>
                      <w:sz w:val="20"/>
                      <w:szCs w:val="20"/>
                      <w:lang w:val="en-US" w:eastAsia="zh-CN"/>
                    </w:rPr>
                    <m:t>A.11</m:t>
                  </m:r>
                  <m:ctrlPr>
                    <w:rPr>
                      <w:rFonts w:hint="eastAsia" w:ascii="Cambria Math" w:hAnsi="Cambria Math" w:cs="Arial"/>
                      <w:sz w:val="20"/>
                      <w:szCs w:val="20"/>
                      <w:lang w:val="en-US" w:eastAsia="zh-CN"/>
                    </w:rPr>
                  </m:ctrlPr>
                </m:e>
              </m:d>
              <m:ctrlPr>
                <w:rPr>
                  <w:rFonts w:hint="eastAsia" w:ascii="Cambria Math" w:hAnsi="Cambria Math" w:cs="Arial"/>
                  <w:sz w:val="20"/>
                  <w:szCs w:val="20"/>
                  <w:lang w:val="en-US" w:eastAsia="zh-CN"/>
                </w:rPr>
              </m:ctrlPr>
            </m:e>
          </m:eqArr>
        </m:oMath>
      </m:oMathPara>
    </w:p>
    <w:p w14:paraId="4901B861">
      <w:pPr>
        <w:keepNext w:val="0"/>
        <w:keepLines w:val="0"/>
        <w:pageBreakBefore w:val="0"/>
        <w:widowControl/>
        <w:numPr>
          <w:ilvl w:val="0"/>
          <w:numId w:val="0"/>
        </w:numPr>
        <w:kinsoku/>
        <w:wordWrap/>
        <w:overflowPunct/>
        <w:topLinePunct w:val="0"/>
        <w:autoSpaceDE/>
        <w:autoSpaceDN/>
        <w:bidi w:val="0"/>
        <w:adjustRightInd/>
        <w:snapToGrid/>
        <w:spacing w:before="120" w:after="120"/>
        <w:ind w:leftChars="0"/>
        <w:jc w:val="both"/>
        <w:textAlignment w:val="auto"/>
        <w:rPr>
          <w:rFonts w:hint="eastAsia" w:ascii="Arial" w:hAnsi="Arial" w:cs="Arial"/>
          <w:sz w:val="20"/>
          <w:szCs w:val="20"/>
          <w:lang w:val="en-US" w:eastAsia="zh-CN"/>
        </w:rPr>
      </w:pPr>
      <w:r>
        <w:rPr>
          <w:rFonts w:hint="eastAsia" w:ascii="Arial" w:hAnsi="Arial" w:cs="Arial"/>
          <w:sz w:val="20"/>
          <w:szCs w:val="20"/>
          <w:lang w:val="en-US" w:eastAsia="zh-CN"/>
        </w:rPr>
        <w:t>Where D(t) is the measured value from the knee sliding displacement sensor. Unit: mm.</w:t>
      </w:r>
    </w:p>
    <w:p w14:paraId="789CB795">
      <w:pPr>
        <w:keepNext w:val="0"/>
        <w:keepLines w:val="0"/>
        <w:pageBreakBefore w:val="0"/>
        <w:widowControl/>
        <w:numPr>
          <w:ilvl w:val="0"/>
          <w:numId w:val="0"/>
        </w:numPr>
        <w:kinsoku/>
        <w:wordWrap/>
        <w:overflowPunct/>
        <w:topLinePunct w:val="0"/>
        <w:autoSpaceDE/>
        <w:autoSpaceDN/>
        <w:bidi w:val="0"/>
        <w:adjustRightInd/>
        <w:snapToGrid/>
        <w:spacing w:before="120" w:after="120"/>
        <w:ind w:leftChars="0"/>
        <w:jc w:val="both"/>
        <w:textAlignment w:val="auto"/>
        <w:rPr>
          <w:rFonts w:hint="eastAsia" w:ascii="Arial" w:hAnsi="Arial" w:cs="Arial"/>
          <w:sz w:val="20"/>
          <w:szCs w:val="20"/>
          <w:lang w:val="en-US" w:eastAsia="zh-CN"/>
        </w:rPr>
      </w:pPr>
      <w:r>
        <w:rPr>
          <w:rFonts w:hint="eastAsia" w:ascii="Arial" w:hAnsi="Arial" w:cs="Arial"/>
          <w:sz w:val="20"/>
          <w:szCs w:val="20"/>
          <w:lang w:val="en-US" w:eastAsia="zh-CN"/>
        </w:rPr>
        <w:t>A.6.2 Calculate the Tibia Index TI using the adjusted resultant moment M_Res:</w:t>
      </w:r>
    </w:p>
    <w:p w14:paraId="63767A29">
      <w:pPr>
        <w:keepNext w:val="0"/>
        <w:keepLines w:val="0"/>
        <w:pageBreakBefore w:val="0"/>
        <w:widowControl/>
        <w:numPr>
          <w:ilvl w:val="0"/>
          <w:numId w:val="0"/>
        </w:numPr>
        <w:kinsoku/>
        <w:wordWrap/>
        <w:overflowPunct/>
        <w:topLinePunct w:val="0"/>
        <w:autoSpaceDE/>
        <w:autoSpaceDN/>
        <w:bidi w:val="0"/>
        <w:adjustRightInd/>
        <w:snapToGrid/>
        <w:spacing w:before="120" w:after="120"/>
        <w:ind w:leftChars="0"/>
        <w:jc w:val="both"/>
        <w:textAlignment w:val="auto"/>
        <w:rPr>
          <w:rFonts w:hint="eastAsia" w:hAnsi="Cambria Math" w:cs="Arial"/>
          <w:i w:val="0"/>
          <w:sz w:val="20"/>
          <w:szCs w:val="20"/>
          <w:lang w:val="en-US" w:eastAsia="zh-CN"/>
        </w:rPr>
      </w:pPr>
      <m:oMathPara>
        <m:oMath>
          <m:eqArr>
            <m:eqArrPr>
              <m:maxDist m:val="1"/>
              <m:ctrlPr>
                <w:rPr>
                  <w:rFonts w:hint="eastAsia" w:ascii="Cambria Math" w:hAnsi="Cambria Math" w:cs="Arial"/>
                  <w:i w:val="0"/>
                  <w:sz w:val="20"/>
                  <w:szCs w:val="20"/>
                  <w:lang w:val="en-US" w:eastAsia="zh-CN"/>
                </w:rPr>
              </m:ctrlPr>
            </m:eqArrPr>
            <m:e>
              <m:sSub>
                <m:sSubPr>
                  <m:ctrlPr>
                    <w:rPr>
                      <w:rFonts w:hint="eastAsia" w:ascii="Cambria Math" w:hAnsi="Cambria Math" w:cs="Arial"/>
                      <w:i w:val="0"/>
                      <w:sz w:val="20"/>
                      <w:szCs w:val="20"/>
                      <w:lang w:val="en-US" w:eastAsia="zh-CN"/>
                    </w:rPr>
                  </m:ctrlPr>
                </m:sSubPr>
                <m:e>
                  <m:r>
                    <m:rPr>
                      <m:sty m:val="p"/>
                    </m:rPr>
                    <w:rPr>
                      <w:rFonts w:hint="eastAsia" w:ascii="Times New Roman" w:hAnsi="Times New Roman" w:cs="Arial"/>
                      <w:sz w:val="20"/>
                      <w:szCs w:val="20"/>
                      <w:lang w:val="en-US" w:eastAsia="zh-CN"/>
                    </w:rPr>
                    <m:t>M</m:t>
                  </m:r>
                  <m:ctrlPr>
                    <w:rPr>
                      <w:rFonts w:hint="eastAsia" w:ascii="Cambria Math" w:hAnsi="Cambria Math" w:cs="Arial"/>
                      <w:i w:val="0"/>
                      <w:sz w:val="20"/>
                      <w:szCs w:val="20"/>
                      <w:lang w:val="en-US" w:eastAsia="zh-CN"/>
                    </w:rPr>
                  </m:ctrlPr>
                </m:e>
                <m:sub>
                  <m:r>
                    <m:rPr>
                      <m:sty m:val="p"/>
                    </m:rPr>
                    <w:rPr>
                      <w:rFonts w:hint="eastAsia" w:ascii="Times New Roman" w:hAnsi="Times New Roman" w:cs="Arial"/>
                      <w:sz w:val="20"/>
                      <w:szCs w:val="20"/>
                      <w:lang w:val="en-US" w:eastAsia="zh-CN"/>
                    </w:rPr>
                    <m:t>Res</m:t>
                  </m:r>
                  <m:ctrlPr>
                    <w:rPr>
                      <w:rFonts w:hint="eastAsia" w:ascii="Cambria Math" w:hAnsi="Cambria Math" w:cs="Arial"/>
                      <w:i w:val="0"/>
                      <w:sz w:val="20"/>
                      <w:szCs w:val="20"/>
                      <w:lang w:val="en-US" w:eastAsia="zh-CN"/>
                    </w:rPr>
                  </m:ctrlPr>
                </m:sub>
              </m:sSub>
              <m:d>
                <m:dPr>
                  <m:ctrlPr>
                    <w:rPr>
                      <w:rFonts w:hint="eastAsia" w:ascii="Cambria Math" w:hAnsi="Cambria Math" w:cs="Arial"/>
                      <w:i w:val="0"/>
                      <w:sz w:val="20"/>
                      <w:szCs w:val="20"/>
                      <w:lang w:val="en-US" w:eastAsia="zh-CN"/>
                    </w:rPr>
                  </m:ctrlPr>
                </m:dPr>
                <m:e>
                  <m:r>
                    <m:rPr>
                      <m:sty m:val="p"/>
                    </m:rPr>
                    <w:rPr>
                      <w:rFonts w:hint="eastAsia" w:ascii="Times New Roman" w:hAnsi="Times New Roman" w:cs="Arial"/>
                      <w:sz w:val="20"/>
                      <w:szCs w:val="20"/>
                      <w:lang w:val="en-US" w:eastAsia="zh-CN"/>
                    </w:rPr>
                    <m:t>t</m:t>
                  </m:r>
                  <m:ctrlPr>
                    <w:rPr>
                      <w:rFonts w:hint="eastAsia" w:ascii="Cambria Math" w:hAnsi="Cambria Math" w:cs="Arial"/>
                      <w:i w:val="0"/>
                      <w:sz w:val="20"/>
                      <w:szCs w:val="20"/>
                      <w:lang w:val="en-US" w:eastAsia="zh-CN"/>
                    </w:rPr>
                  </m:ctrlPr>
                </m:e>
              </m:d>
              <m:r>
                <m:rPr>
                  <m:sty m:val="p"/>
                </m:rPr>
                <w:rPr>
                  <w:rFonts w:hint="eastAsia" w:ascii="Times New Roman" w:hAnsi="Times New Roman" w:cs="Arial"/>
                  <w:sz w:val="20"/>
                  <w:szCs w:val="20"/>
                  <w:lang w:val="en-US" w:eastAsia="zh-CN"/>
                </w:rPr>
                <m:t>=</m:t>
              </m:r>
              <m:rad>
                <m:radPr>
                  <m:degHide m:val="1"/>
                  <m:ctrlPr>
                    <w:rPr>
                      <w:rFonts w:hint="eastAsia" w:ascii="Cambria Math" w:hAnsi="Cambria Math" w:cs="Arial"/>
                      <w:i w:val="0"/>
                      <w:sz w:val="20"/>
                      <w:szCs w:val="20"/>
                      <w:lang w:val="en-US" w:eastAsia="zh-CN"/>
                    </w:rPr>
                  </m:ctrlPr>
                </m:radPr>
                <m:deg>
                  <m:ctrlPr>
                    <w:rPr>
                      <w:rFonts w:hint="eastAsia" w:ascii="Cambria Math" w:hAnsi="Cambria Math" w:cs="Arial"/>
                      <w:i w:val="0"/>
                      <w:sz w:val="20"/>
                      <w:szCs w:val="20"/>
                      <w:lang w:val="en-US" w:eastAsia="zh-CN"/>
                    </w:rPr>
                  </m:ctrlPr>
                </m:deg>
                <m:e>
                  <m:sSup>
                    <m:sSupPr>
                      <m:ctrlPr>
                        <w:rPr>
                          <w:rFonts w:hint="eastAsia" w:ascii="Cambria Math" w:hAnsi="Cambria Math" w:cs="Arial"/>
                          <w:i w:val="0"/>
                          <w:sz w:val="20"/>
                          <w:szCs w:val="20"/>
                          <w:lang w:val="en-US" w:eastAsia="zh-CN"/>
                        </w:rPr>
                      </m:ctrlPr>
                    </m:sSupPr>
                    <m:e>
                      <m:sSub>
                        <m:sSubPr>
                          <m:ctrlPr>
                            <w:rPr>
                              <w:rFonts w:hint="eastAsia" w:ascii="Cambria Math" w:hAnsi="Cambria Math" w:cs="Arial"/>
                              <w:i w:val="0"/>
                              <w:sz w:val="20"/>
                              <w:szCs w:val="20"/>
                              <w:lang w:val="en-US" w:eastAsia="zh-CN"/>
                            </w:rPr>
                          </m:ctrlPr>
                        </m:sSubPr>
                        <m:e>
                          <m:r>
                            <m:rPr>
                              <m:sty m:val="p"/>
                            </m:rPr>
                            <w:rPr>
                              <w:rFonts w:hint="eastAsia" w:ascii="Times New Roman" w:hAnsi="Times New Roman" w:cs="Arial"/>
                              <w:sz w:val="20"/>
                              <w:szCs w:val="20"/>
                              <w:lang w:val="en-US" w:eastAsia="zh-CN"/>
                            </w:rPr>
                            <m:t>M</m:t>
                          </m:r>
                          <m:ctrlPr>
                            <w:rPr>
                              <w:rFonts w:hint="eastAsia" w:ascii="Cambria Math" w:hAnsi="Cambria Math" w:cs="Arial"/>
                              <w:i w:val="0"/>
                              <w:sz w:val="20"/>
                              <w:szCs w:val="20"/>
                              <w:lang w:val="en-US" w:eastAsia="zh-CN"/>
                            </w:rPr>
                          </m:ctrlPr>
                        </m:e>
                        <m:sub>
                          <m:r>
                            <m:rPr>
                              <m:sty m:val="p"/>
                            </m:rPr>
                            <w:rPr>
                              <w:rFonts w:hint="eastAsia" w:ascii="Times New Roman" w:hAnsi="Times New Roman" w:cs="Arial"/>
                              <w:sz w:val="20"/>
                              <w:szCs w:val="20"/>
                              <w:lang w:val="en-US" w:eastAsia="zh-CN"/>
                            </w:rPr>
                            <m:t>x</m:t>
                          </m:r>
                          <m:ctrlPr>
                            <w:rPr>
                              <w:rFonts w:hint="eastAsia" w:ascii="Cambria Math" w:hAnsi="Cambria Math" w:cs="Arial"/>
                              <w:i w:val="0"/>
                              <w:sz w:val="20"/>
                              <w:szCs w:val="20"/>
                              <w:lang w:val="en-US" w:eastAsia="zh-CN"/>
                            </w:rPr>
                          </m:ctrlPr>
                        </m:sub>
                      </m:sSub>
                      <m:d>
                        <m:dPr>
                          <m:ctrlPr>
                            <w:rPr>
                              <w:rFonts w:hint="eastAsia" w:ascii="Cambria Math" w:hAnsi="Cambria Math" w:cs="Arial"/>
                              <w:i w:val="0"/>
                              <w:sz w:val="20"/>
                              <w:szCs w:val="20"/>
                              <w:lang w:val="en-US" w:eastAsia="zh-CN"/>
                            </w:rPr>
                          </m:ctrlPr>
                        </m:dPr>
                        <m:e>
                          <m:r>
                            <m:rPr>
                              <m:sty m:val="p"/>
                            </m:rPr>
                            <w:rPr>
                              <w:rFonts w:hint="eastAsia" w:ascii="Times New Roman" w:hAnsi="Times New Roman" w:cs="Arial"/>
                              <w:sz w:val="20"/>
                              <w:szCs w:val="20"/>
                              <w:lang w:val="en-US" w:eastAsia="zh-CN"/>
                            </w:rPr>
                            <m:t>t</m:t>
                          </m:r>
                          <m:ctrlPr>
                            <w:rPr>
                              <w:rFonts w:hint="eastAsia" w:ascii="Cambria Math" w:hAnsi="Cambria Math" w:cs="Arial"/>
                              <w:i w:val="0"/>
                              <w:sz w:val="20"/>
                              <w:szCs w:val="20"/>
                              <w:lang w:val="en-US" w:eastAsia="zh-CN"/>
                            </w:rPr>
                          </m:ctrlPr>
                        </m:e>
                      </m:d>
                      <m:ctrlPr>
                        <w:rPr>
                          <w:rFonts w:hint="eastAsia" w:ascii="Cambria Math" w:hAnsi="Cambria Math" w:cs="Arial"/>
                          <w:i w:val="0"/>
                          <w:sz w:val="20"/>
                          <w:szCs w:val="20"/>
                          <w:lang w:val="en-US" w:eastAsia="zh-CN"/>
                        </w:rPr>
                      </m:ctrlPr>
                    </m:e>
                    <m:sup>
                      <m:r>
                        <m:rPr>
                          <m:sty m:val="p"/>
                        </m:rPr>
                        <w:rPr>
                          <w:rFonts w:hint="eastAsia" w:ascii="Times New Roman" w:hAnsi="Times New Roman" w:cs="Arial"/>
                          <w:sz w:val="20"/>
                          <w:szCs w:val="20"/>
                          <w:lang w:val="en-US" w:eastAsia="zh-CN"/>
                        </w:rPr>
                        <m:t>2</m:t>
                      </m:r>
                      <m:ctrlPr>
                        <w:rPr>
                          <w:rFonts w:hint="eastAsia" w:ascii="Cambria Math" w:hAnsi="Cambria Math" w:cs="Arial"/>
                          <w:i w:val="0"/>
                          <w:sz w:val="20"/>
                          <w:szCs w:val="20"/>
                          <w:lang w:val="en-US" w:eastAsia="zh-CN"/>
                        </w:rPr>
                      </m:ctrlPr>
                    </m:sup>
                  </m:sSup>
                  <m:r>
                    <m:rPr>
                      <m:sty m:val="p"/>
                    </m:rPr>
                    <w:rPr>
                      <w:rFonts w:hint="eastAsia" w:ascii="Times New Roman" w:hAnsi="Times New Roman" w:cs="Arial"/>
                      <w:sz w:val="20"/>
                      <w:szCs w:val="20"/>
                      <w:lang w:val="en-US" w:eastAsia="zh-CN"/>
                    </w:rPr>
                    <m:t>+</m:t>
                  </m:r>
                  <m:sSup>
                    <m:sSupPr>
                      <m:ctrlPr>
                        <w:rPr>
                          <w:rFonts w:hint="eastAsia" w:ascii="Cambria Math" w:hAnsi="Cambria Math" w:cs="Arial"/>
                          <w:i w:val="0"/>
                          <w:sz w:val="20"/>
                          <w:szCs w:val="20"/>
                          <w:lang w:val="en-US" w:eastAsia="zh-CN"/>
                        </w:rPr>
                      </m:ctrlPr>
                    </m:sSupPr>
                    <m:e>
                      <m:sSub>
                        <m:sSubPr>
                          <m:ctrlPr>
                            <w:rPr>
                              <w:rFonts w:hint="eastAsia" w:ascii="Cambria Math" w:hAnsi="Cambria Math" w:cs="Arial"/>
                              <w:i w:val="0"/>
                              <w:sz w:val="20"/>
                              <w:szCs w:val="20"/>
                              <w:lang w:val="en-US" w:eastAsia="zh-CN"/>
                            </w:rPr>
                          </m:ctrlPr>
                        </m:sSubPr>
                        <m:e>
                          <m:r>
                            <m:rPr>
                              <m:sty m:val="p"/>
                            </m:rPr>
                            <w:rPr>
                              <w:rFonts w:hint="eastAsia" w:ascii="Times New Roman" w:hAnsi="Times New Roman" w:cs="Arial"/>
                              <w:sz w:val="20"/>
                              <w:szCs w:val="20"/>
                              <w:lang w:val="en-US" w:eastAsia="zh-CN"/>
                            </w:rPr>
                            <m:t>M</m:t>
                          </m:r>
                          <m:ctrlPr>
                            <w:rPr>
                              <w:rFonts w:hint="eastAsia" w:ascii="Cambria Math" w:hAnsi="Cambria Math" w:cs="Arial"/>
                              <w:i w:val="0"/>
                              <w:sz w:val="20"/>
                              <w:szCs w:val="20"/>
                              <w:lang w:val="en-US" w:eastAsia="zh-CN"/>
                            </w:rPr>
                          </m:ctrlPr>
                        </m:e>
                        <m:sub>
                          <m:r>
                            <m:rPr>
                              <m:sty m:val="p"/>
                            </m:rPr>
                            <w:rPr>
                              <w:rFonts w:hint="eastAsia" w:ascii="Times New Roman" w:hAnsi="Times New Roman" w:cs="Arial"/>
                              <w:sz w:val="20"/>
                              <w:szCs w:val="20"/>
                              <w:lang w:val="en-US" w:eastAsia="zh-CN"/>
                            </w:rPr>
                            <m:t>y</m:t>
                          </m:r>
                          <m:ctrlPr>
                            <w:rPr>
                              <w:rFonts w:hint="eastAsia" w:ascii="Cambria Math" w:hAnsi="Cambria Math" w:cs="Arial"/>
                              <w:i w:val="0"/>
                              <w:sz w:val="20"/>
                              <w:szCs w:val="20"/>
                              <w:lang w:val="en-US" w:eastAsia="zh-CN"/>
                            </w:rPr>
                          </m:ctrlPr>
                        </m:sub>
                      </m:sSub>
                      <m:d>
                        <m:dPr>
                          <m:ctrlPr>
                            <w:rPr>
                              <w:rFonts w:hint="eastAsia" w:ascii="Cambria Math" w:hAnsi="Cambria Math" w:cs="Arial"/>
                              <w:i w:val="0"/>
                              <w:sz w:val="20"/>
                              <w:szCs w:val="20"/>
                              <w:lang w:val="en-US" w:eastAsia="zh-CN"/>
                            </w:rPr>
                          </m:ctrlPr>
                        </m:dPr>
                        <m:e>
                          <m:r>
                            <m:rPr>
                              <m:sty m:val="p"/>
                            </m:rPr>
                            <w:rPr>
                              <w:rFonts w:hint="eastAsia" w:ascii="Times New Roman" w:hAnsi="Times New Roman" w:cs="Arial"/>
                              <w:sz w:val="20"/>
                              <w:szCs w:val="20"/>
                              <w:lang w:val="en-US" w:eastAsia="zh-CN"/>
                            </w:rPr>
                            <m:t>t</m:t>
                          </m:r>
                          <m:ctrlPr>
                            <w:rPr>
                              <w:rFonts w:hint="eastAsia" w:ascii="Cambria Math" w:hAnsi="Cambria Math" w:cs="Arial"/>
                              <w:i w:val="0"/>
                              <w:sz w:val="20"/>
                              <w:szCs w:val="20"/>
                              <w:lang w:val="en-US" w:eastAsia="zh-CN"/>
                            </w:rPr>
                          </m:ctrlPr>
                        </m:e>
                      </m:d>
                      <m:ctrlPr>
                        <w:rPr>
                          <w:rFonts w:hint="eastAsia" w:ascii="Cambria Math" w:hAnsi="Cambria Math" w:cs="Arial"/>
                          <w:i w:val="0"/>
                          <w:sz w:val="20"/>
                          <w:szCs w:val="20"/>
                          <w:lang w:val="en-US" w:eastAsia="zh-CN"/>
                        </w:rPr>
                      </m:ctrlPr>
                    </m:e>
                    <m:sup>
                      <m:r>
                        <m:rPr>
                          <m:sty m:val="p"/>
                        </m:rPr>
                        <w:rPr>
                          <w:rFonts w:hint="eastAsia" w:ascii="Times New Roman" w:hAnsi="Times New Roman" w:cs="Arial"/>
                          <w:sz w:val="20"/>
                          <w:szCs w:val="20"/>
                          <w:lang w:val="en-US" w:eastAsia="zh-CN"/>
                        </w:rPr>
                        <m:t>2</m:t>
                      </m:r>
                      <m:ctrlPr>
                        <w:rPr>
                          <w:rFonts w:hint="eastAsia" w:ascii="Cambria Math" w:hAnsi="Cambria Math" w:cs="Arial"/>
                          <w:i w:val="0"/>
                          <w:sz w:val="20"/>
                          <w:szCs w:val="20"/>
                          <w:lang w:val="en-US" w:eastAsia="zh-CN"/>
                        </w:rPr>
                      </m:ctrlPr>
                    </m:sup>
                  </m:sSup>
                  <m:ctrlPr>
                    <w:rPr>
                      <w:rFonts w:hint="eastAsia" w:ascii="Cambria Math" w:hAnsi="Cambria Math" w:cs="Arial"/>
                      <w:i w:val="0"/>
                      <w:sz w:val="20"/>
                      <w:szCs w:val="20"/>
                      <w:lang w:val="en-US" w:eastAsia="zh-CN"/>
                    </w:rPr>
                  </m:ctrlPr>
                </m:e>
              </m:rad>
              <m:r>
                <m:rPr>
                  <m:sty m:val="p"/>
                </m:rPr>
                <w:rPr>
                  <w:rFonts w:hint="eastAsia" w:ascii="Cambria Math" w:hAnsi="Cambria Math" w:cs="Arial"/>
                  <w:sz w:val="20"/>
                  <w:szCs w:val="20"/>
                  <w:lang w:val="en-US" w:eastAsia="zh-CN"/>
                </w:rPr>
                <m:t>#</m:t>
              </m:r>
              <m:d>
                <m:dPr>
                  <m:begChr m:val="（"/>
                  <m:endChr m:val="）"/>
                  <m:ctrlPr>
                    <w:rPr>
                      <w:rFonts w:hint="eastAsia" w:ascii="Cambria Math" w:hAnsi="Cambria Math" w:cs="Arial"/>
                      <w:i w:val="0"/>
                      <w:sz w:val="20"/>
                      <w:szCs w:val="20"/>
                      <w:lang w:val="en-US" w:eastAsia="zh-CN"/>
                    </w:rPr>
                  </m:ctrlPr>
                </m:dPr>
                <m:e>
                  <m:r>
                    <m:rPr>
                      <m:sty m:val="p"/>
                    </m:rPr>
                    <w:rPr>
                      <w:rFonts w:hint="eastAsia" w:ascii="Times New Roman" w:hAnsi="Times New Roman" w:cs="Arial"/>
                      <w:sz w:val="20"/>
                      <w:szCs w:val="20"/>
                      <w:lang w:val="en-US" w:eastAsia="zh-CN"/>
                    </w:rPr>
                    <m:t>A.12</m:t>
                  </m:r>
                  <m:ctrlPr>
                    <w:rPr>
                      <w:rFonts w:hint="eastAsia" w:ascii="Cambria Math" w:hAnsi="Cambria Math" w:cs="Arial"/>
                      <w:i w:val="0"/>
                      <w:sz w:val="20"/>
                      <w:szCs w:val="20"/>
                      <w:lang w:val="en-US" w:eastAsia="zh-CN"/>
                    </w:rPr>
                  </m:ctrlPr>
                </m:e>
              </m:d>
              <m:ctrlPr>
                <w:rPr>
                  <w:rFonts w:hint="eastAsia" w:ascii="Cambria Math" w:hAnsi="Cambria Math" w:cs="Arial"/>
                  <w:i w:val="0"/>
                  <w:sz w:val="20"/>
                  <w:szCs w:val="20"/>
                  <w:lang w:val="en-US" w:eastAsia="zh-CN"/>
                </w:rPr>
              </m:ctrlPr>
            </m:e>
          </m:eqArr>
        </m:oMath>
      </m:oMathPara>
    </w:p>
    <w:p w14:paraId="46969746">
      <w:pPr>
        <w:keepNext w:val="0"/>
        <w:keepLines w:val="0"/>
        <w:pageBreakBefore w:val="0"/>
        <w:widowControl/>
        <w:numPr>
          <w:ilvl w:val="0"/>
          <w:numId w:val="0"/>
        </w:numPr>
        <w:kinsoku/>
        <w:wordWrap/>
        <w:overflowPunct/>
        <w:topLinePunct w:val="0"/>
        <w:autoSpaceDE/>
        <w:autoSpaceDN/>
        <w:bidi w:val="0"/>
        <w:adjustRightInd/>
        <w:snapToGrid/>
        <w:spacing w:before="120" w:after="120"/>
        <w:ind w:leftChars="0"/>
        <w:jc w:val="both"/>
        <w:textAlignment w:val="auto"/>
        <w:rPr>
          <w:rFonts w:hint="eastAsia" w:hAnsi="Cambria Math" w:cs="Arial"/>
          <w:i w:val="0"/>
          <w:sz w:val="20"/>
          <w:szCs w:val="20"/>
          <w:lang w:val="en-US" w:eastAsia="zh-CN"/>
        </w:rPr>
      </w:pPr>
      <m:oMathPara>
        <m:oMath>
          <m:eqArr>
            <m:eqArrPr>
              <m:maxDist m:val="1"/>
              <m:ctrlPr>
                <w:rPr>
                  <w:rFonts w:hint="eastAsia" w:ascii="Cambria Math" w:hAnsi="Cambria Math" w:cs="Arial"/>
                  <w:i w:val="0"/>
                  <w:sz w:val="20"/>
                  <w:szCs w:val="20"/>
                  <w:lang w:val="en-US" w:eastAsia="zh-CN"/>
                </w:rPr>
              </m:ctrlPr>
            </m:eqArrPr>
            <m:e>
              <m:r>
                <m:rPr>
                  <m:sty m:val="p"/>
                </m:rPr>
                <w:rPr>
                  <w:rFonts w:hint="eastAsia" w:ascii="Times New Roman" w:hAnsi="Times New Roman" w:cs="Arial"/>
                  <w:sz w:val="20"/>
                  <w:szCs w:val="20"/>
                  <w:lang w:val="en-US" w:eastAsia="zh-CN"/>
                </w:rPr>
                <m:t>TI=max</m:t>
              </m:r>
              <m:d>
                <m:dPr>
                  <m:ctrlPr>
                    <w:rPr>
                      <w:rFonts w:hint="eastAsia" w:ascii="Cambria Math" w:hAnsi="Cambria Math" w:cs="Arial"/>
                      <w:i w:val="0"/>
                      <w:sz w:val="20"/>
                      <w:szCs w:val="20"/>
                      <w:lang w:val="en-US" w:eastAsia="zh-CN"/>
                    </w:rPr>
                  </m:ctrlPr>
                </m:dPr>
                <m:e>
                  <m:d>
                    <m:dPr>
                      <m:begChr m:val="|"/>
                      <m:endChr m:val="|"/>
                      <m:ctrlPr>
                        <w:rPr>
                          <w:rFonts w:hint="eastAsia" w:ascii="Cambria Math" w:hAnsi="Cambria Math" w:cs="Arial"/>
                          <w:i w:val="0"/>
                          <w:sz w:val="20"/>
                          <w:szCs w:val="20"/>
                          <w:lang w:val="en-US" w:eastAsia="zh-CN"/>
                        </w:rPr>
                      </m:ctrlPr>
                    </m:dPr>
                    <m:e>
                      <m:f>
                        <m:fPr>
                          <m:ctrlPr>
                            <w:rPr>
                              <w:rFonts w:hint="eastAsia" w:ascii="Cambria Math" w:hAnsi="Cambria Math" w:cs="Arial"/>
                              <w:i w:val="0"/>
                              <w:sz w:val="20"/>
                              <w:szCs w:val="20"/>
                              <w:lang w:val="en-US" w:eastAsia="zh-CN"/>
                            </w:rPr>
                          </m:ctrlPr>
                        </m:fPr>
                        <m:num>
                          <m:sSub>
                            <m:sSubPr>
                              <m:ctrlPr>
                                <w:rPr>
                                  <w:rFonts w:hint="eastAsia" w:ascii="Cambria Math" w:hAnsi="Cambria Math" w:cs="Arial"/>
                                  <w:i w:val="0"/>
                                  <w:sz w:val="20"/>
                                  <w:szCs w:val="20"/>
                                  <w:lang w:val="en-US" w:eastAsia="zh-CN"/>
                                </w:rPr>
                              </m:ctrlPr>
                            </m:sSubPr>
                            <m:e>
                              <m:r>
                                <m:rPr>
                                  <m:sty m:val="p"/>
                                </m:rPr>
                                <w:rPr>
                                  <w:rFonts w:hint="eastAsia" w:ascii="Times New Roman" w:hAnsi="Times New Roman" w:cs="Arial"/>
                                  <w:sz w:val="20"/>
                                  <w:szCs w:val="20"/>
                                  <w:lang w:val="en-US" w:eastAsia="zh-CN"/>
                                </w:rPr>
                                <m:t>M</m:t>
                              </m:r>
                              <m:ctrlPr>
                                <w:rPr>
                                  <w:rFonts w:hint="eastAsia" w:ascii="Cambria Math" w:hAnsi="Cambria Math" w:cs="Arial"/>
                                  <w:i w:val="0"/>
                                  <w:sz w:val="20"/>
                                  <w:szCs w:val="20"/>
                                  <w:lang w:val="en-US" w:eastAsia="zh-CN"/>
                                </w:rPr>
                              </m:ctrlPr>
                            </m:e>
                            <m:sub>
                              <m:r>
                                <m:rPr>
                                  <m:sty m:val="p"/>
                                </m:rPr>
                                <w:rPr>
                                  <w:rFonts w:hint="eastAsia" w:ascii="Times New Roman" w:hAnsi="Times New Roman" w:cs="Arial"/>
                                  <w:sz w:val="20"/>
                                  <w:szCs w:val="20"/>
                                  <w:lang w:val="en-US" w:eastAsia="zh-CN"/>
                                </w:rPr>
                                <m:t>Res</m:t>
                              </m:r>
                              <m:ctrlPr>
                                <w:rPr>
                                  <w:rFonts w:hint="eastAsia" w:ascii="Cambria Math" w:hAnsi="Cambria Math" w:cs="Arial"/>
                                  <w:i w:val="0"/>
                                  <w:sz w:val="20"/>
                                  <w:szCs w:val="20"/>
                                  <w:lang w:val="en-US" w:eastAsia="zh-CN"/>
                                </w:rPr>
                              </m:ctrlPr>
                            </m:sub>
                          </m:sSub>
                          <m:d>
                            <m:dPr>
                              <m:ctrlPr>
                                <w:rPr>
                                  <w:rFonts w:hint="eastAsia" w:ascii="Cambria Math" w:hAnsi="Cambria Math" w:cs="Arial"/>
                                  <w:i w:val="0"/>
                                  <w:sz w:val="20"/>
                                  <w:szCs w:val="20"/>
                                  <w:lang w:val="en-US" w:eastAsia="zh-CN"/>
                                </w:rPr>
                              </m:ctrlPr>
                            </m:dPr>
                            <m:e>
                              <m:r>
                                <m:rPr>
                                  <m:sty m:val="p"/>
                                </m:rPr>
                                <w:rPr>
                                  <w:rFonts w:hint="eastAsia" w:ascii="Times New Roman" w:hAnsi="Times New Roman" w:cs="Arial"/>
                                  <w:sz w:val="20"/>
                                  <w:szCs w:val="20"/>
                                  <w:lang w:val="en-US" w:eastAsia="zh-CN"/>
                                </w:rPr>
                                <m:t>t</m:t>
                              </m:r>
                              <m:ctrlPr>
                                <w:rPr>
                                  <w:rFonts w:hint="eastAsia" w:ascii="Cambria Math" w:hAnsi="Cambria Math" w:cs="Arial"/>
                                  <w:i w:val="0"/>
                                  <w:sz w:val="20"/>
                                  <w:szCs w:val="20"/>
                                  <w:lang w:val="en-US" w:eastAsia="zh-CN"/>
                                </w:rPr>
                              </m:ctrlPr>
                            </m:e>
                          </m:d>
                          <m:ctrlPr>
                            <w:rPr>
                              <w:rFonts w:hint="eastAsia" w:ascii="Cambria Math" w:hAnsi="Cambria Math" w:cs="Arial"/>
                              <w:i w:val="0"/>
                              <w:sz w:val="20"/>
                              <w:szCs w:val="20"/>
                              <w:lang w:val="en-US" w:eastAsia="zh-CN"/>
                            </w:rPr>
                          </m:ctrlPr>
                        </m:num>
                        <m:den>
                          <m:sSub>
                            <m:sSubPr>
                              <m:ctrlPr>
                                <w:rPr>
                                  <w:rFonts w:hint="eastAsia" w:ascii="Cambria Math" w:hAnsi="Cambria Math" w:cs="Arial"/>
                                  <w:i w:val="0"/>
                                  <w:sz w:val="20"/>
                                  <w:szCs w:val="20"/>
                                  <w:lang w:val="en-US" w:eastAsia="zh-CN"/>
                                </w:rPr>
                              </m:ctrlPr>
                            </m:sSubPr>
                            <m:e>
                              <m:d>
                                <m:dPr>
                                  <m:ctrlPr>
                                    <w:rPr>
                                      <w:rFonts w:hint="eastAsia" w:ascii="Cambria Math" w:hAnsi="Cambria Math" w:cs="Arial"/>
                                      <w:i w:val="0"/>
                                      <w:sz w:val="20"/>
                                      <w:szCs w:val="20"/>
                                      <w:lang w:val="en-US" w:eastAsia="zh-CN"/>
                                    </w:rPr>
                                  </m:ctrlPr>
                                </m:dPr>
                                <m:e>
                                  <m:sSub>
                                    <m:sSubPr>
                                      <m:ctrlPr>
                                        <w:rPr>
                                          <w:rFonts w:hint="eastAsia" w:ascii="Cambria Math" w:hAnsi="Cambria Math" w:cs="Arial"/>
                                          <w:i w:val="0"/>
                                          <w:sz w:val="20"/>
                                          <w:szCs w:val="20"/>
                                          <w:lang w:val="en-US" w:eastAsia="zh-CN"/>
                                        </w:rPr>
                                      </m:ctrlPr>
                                    </m:sSubPr>
                                    <m:e>
                                      <m:r>
                                        <m:rPr>
                                          <m:sty m:val="p"/>
                                        </m:rPr>
                                        <w:rPr>
                                          <w:rFonts w:hint="eastAsia" w:ascii="Times New Roman" w:hAnsi="Times New Roman" w:cs="Arial"/>
                                          <w:sz w:val="20"/>
                                          <w:szCs w:val="20"/>
                                          <w:lang w:val="en-US" w:eastAsia="zh-CN"/>
                                        </w:rPr>
                                        <m:t>M</m:t>
                                      </m:r>
                                      <m:ctrlPr>
                                        <w:rPr>
                                          <w:rFonts w:hint="eastAsia" w:ascii="Cambria Math" w:hAnsi="Cambria Math" w:cs="Arial"/>
                                          <w:i w:val="0"/>
                                          <w:sz w:val="20"/>
                                          <w:szCs w:val="20"/>
                                          <w:lang w:val="en-US" w:eastAsia="zh-CN"/>
                                        </w:rPr>
                                      </m:ctrlPr>
                                    </m:e>
                                    <m:sub>
                                      <m:r>
                                        <m:rPr>
                                          <m:sty m:val="p"/>
                                        </m:rPr>
                                        <w:rPr>
                                          <w:rFonts w:hint="eastAsia" w:ascii="Times New Roman" w:hAnsi="Times New Roman" w:cs="Arial"/>
                                          <w:sz w:val="20"/>
                                          <w:szCs w:val="20"/>
                                          <w:lang w:val="en-US" w:eastAsia="zh-CN"/>
                                        </w:rPr>
                                        <m:t>C</m:t>
                                      </m:r>
                                      <m:ctrlPr>
                                        <w:rPr>
                                          <w:rFonts w:hint="eastAsia" w:ascii="Cambria Math" w:hAnsi="Cambria Math" w:cs="Arial"/>
                                          <w:i w:val="0"/>
                                          <w:sz w:val="20"/>
                                          <w:szCs w:val="20"/>
                                          <w:lang w:val="en-US" w:eastAsia="zh-CN"/>
                                        </w:rPr>
                                      </m:ctrlPr>
                                    </m:sub>
                                  </m:sSub>
                                  <m:ctrlPr>
                                    <w:rPr>
                                      <w:rFonts w:hint="eastAsia" w:ascii="Cambria Math" w:hAnsi="Cambria Math" w:cs="Arial"/>
                                      <w:i w:val="0"/>
                                      <w:sz w:val="20"/>
                                      <w:szCs w:val="20"/>
                                      <w:lang w:val="en-US" w:eastAsia="zh-CN"/>
                                    </w:rPr>
                                  </m:ctrlPr>
                                </m:e>
                              </m:d>
                              <m:ctrlPr>
                                <w:rPr>
                                  <w:rFonts w:hint="eastAsia" w:ascii="Cambria Math" w:hAnsi="Cambria Math" w:cs="Arial"/>
                                  <w:i w:val="0"/>
                                  <w:sz w:val="20"/>
                                  <w:szCs w:val="20"/>
                                  <w:lang w:val="en-US" w:eastAsia="zh-CN"/>
                                </w:rPr>
                              </m:ctrlPr>
                            </m:e>
                            <m:sub>
                              <m:r>
                                <m:rPr>
                                  <m:sty m:val="p"/>
                                </m:rPr>
                                <w:rPr>
                                  <w:rFonts w:hint="eastAsia" w:ascii="Times New Roman" w:hAnsi="Times New Roman" w:cs="Arial"/>
                                  <w:sz w:val="20"/>
                                  <w:szCs w:val="20"/>
                                  <w:lang w:val="en-US" w:eastAsia="zh-CN"/>
                                </w:rPr>
                                <m:t>R</m:t>
                              </m:r>
                              <m:ctrlPr>
                                <w:rPr>
                                  <w:rFonts w:hint="eastAsia" w:ascii="Cambria Math" w:hAnsi="Cambria Math" w:cs="Arial"/>
                                  <w:i w:val="0"/>
                                  <w:sz w:val="20"/>
                                  <w:szCs w:val="20"/>
                                  <w:lang w:val="en-US" w:eastAsia="zh-CN"/>
                                </w:rPr>
                              </m:ctrlPr>
                            </m:sub>
                          </m:sSub>
                          <m:ctrlPr>
                            <w:rPr>
                              <w:rFonts w:hint="eastAsia" w:ascii="Cambria Math" w:hAnsi="Cambria Math" w:cs="Arial"/>
                              <w:i w:val="0"/>
                              <w:sz w:val="20"/>
                              <w:szCs w:val="20"/>
                              <w:lang w:val="en-US" w:eastAsia="zh-CN"/>
                            </w:rPr>
                          </m:ctrlPr>
                        </m:den>
                      </m:f>
                      <m:ctrlPr>
                        <w:rPr>
                          <w:rFonts w:hint="eastAsia" w:ascii="Cambria Math" w:hAnsi="Cambria Math" w:cs="Arial"/>
                          <w:i w:val="0"/>
                          <w:sz w:val="20"/>
                          <w:szCs w:val="20"/>
                          <w:lang w:val="en-US" w:eastAsia="zh-CN"/>
                        </w:rPr>
                      </m:ctrlPr>
                    </m:e>
                  </m:d>
                  <m:r>
                    <m:rPr>
                      <m:sty m:val="p"/>
                    </m:rPr>
                    <w:rPr>
                      <w:rFonts w:hint="eastAsia" w:ascii="Times New Roman" w:hAnsi="Times New Roman" w:cs="Arial"/>
                      <w:sz w:val="20"/>
                      <w:szCs w:val="20"/>
                      <w:lang w:val="en-US" w:eastAsia="zh-CN"/>
                    </w:rPr>
                    <m:t>+</m:t>
                  </m:r>
                  <m:d>
                    <m:dPr>
                      <m:begChr m:val="|"/>
                      <m:endChr m:val="|"/>
                      <m:ctrlPr>
                        <w:rPr>
                          <w:rFonts w:hint="eastAsia" w:ascii="Cambria Math" w:hAnsi="Cambria Math" w:cs="Arial"/>
                          <w:i w:val="0"/>
                          <w:sz w:val="20"/>
                          <w:szCs w:val="20"/>
                          <w:lang w:val="en-US" w:eastAsia="zh-CN"/>
                        </w:rPr>
                      </m:ctrlPr>
                    </m:dPr>
                    <m:e>
                      <m:f>
                        <m:fPr>
                          <m:ctrlPr>
                            <w:rPr>
                              <w:rFonts w:hint="eastAsia" w:ascii="Cambria Math" w:hAnsi="Cambria Math" w:cs="Arial"/>
                              <w:i w:val="0"/>
                              <w:sz w:val="20"/>
                              <w:szCs w:val="20"/>
                              <w:lang w:val="en-US" w:eastAsia="zh-CN"/>
                            </w:rPr>
                          </m:ctrlPr>
                        </m:fPr>
                        <m:num>
                          <m:sSub>
                            <m:sSubPr>
                              <m:ctrlPr>
                                <w:rPr>
                                  <w:rFonts w:hint="eastAsia" w:ascii="Cambria Math" w:hAnsi="Cambria Math" w:cs="Arial"/>
                                  <w:i w:val="0"/>
                                  <w:sz w:val="20"/>
                                  <w:szCs w:val="20"/>
                                  <w:lang w:val="en-US" w:eastAsia="zh-CN"/>
                                </w:rPr>
                              </m:ctrlPr>
                            </m:sSubPr>
                            <m:e>
                              <m:r>
                                <m:rPr>
                                  <m:sty m:val="p"/>
                                </m:rPr>
                                <w:rPr>
                                  <w:rFonts w:hint="eastAsia" w:ascii="Times New Roman" w:hAnsi="Times New Roman" w:cs="Arial"/>
                                  <w:sz w:val="20"/>
                                  <w:szCs w:val="20"/>
                                  <w:lang w:val="en-US" w:eastAsia="zh-CN"/>
                                </w:rPr>
                                <m:t>F</m:t>
                              </m:r>
                              <m:ctrlPr>
                                <w:rPr>
                                  <w:rFonts w:hint="eastAsia" w:ascii="Cambria Math" w:hAnsi="Cambria Math" w:cs="Arial"/>
                                  <w:i w:val="0"/>
                                  <w:sz w:val="20"/>
                                  <w:szCs w:val="20"/>
                                  <w:lang w:val="en-US" w:eastAsia="zh-CN"/>
                                </w:rPr>
                              </m:ctrlPr>
                            </m:e>
                            <m:sub>
                              <m:r>
                                <m:rPr>
                                  <m:sty m:val="p"/>
                                </m:rPr>
                                <w:rPr>
                                  <w:rFonts w:hint="eastAsia" w:ascii="Times New Roman" w:hAnsi="Times New Roman" w:cs="Arial"/>
                                  <w:sz w:val="20"/>
                                  <w:szCs w:val="20"/>
                                  <w:lang w:val="en-US" w:eastAsia="zh-CN"/>
                                </w:rPr>
                                <m:t>Z</m:t>
                              </m:r>
                              <m:ctrlPr>
                                <w:rPr>
                                  <w:rFonts w:hint="eastAsia" w:ascii="Cambria Math" w:hAnsi="Cambria Math" w:cs="Arial"/>
                                  <w:i w:val="0"/>
                                  <w:sz w:val="20"/>
                                  <w:szCs w:val="20"/>
                                  <w:lang w:val="en-US" w:eastAsia="zh-CN"/>
                                </w:rPr>
                              </m:ctrlPr>
                            </m:sub>
                          </m:sSub>
                          <m:d>
                            <m:dPr>
                              <m:ctrlPr>
                                <w:rPr>
                                  <w:rFonts w:hint="eastAsia" w:ascii="Cambria Math" w:hAnsi="Cambria Math" w:cs="Arial"/>
                                  <w:i w:val="0"/>
                                  <w:sz w:val="20"/>
                                  <w:szCs w:val="20"/>
                                  <w:lang w:val="en-US" w:eastAsia="zh-CN"/>
                                </w:rPr>
                              </m:ctrlPr>
                            </m:dPr>
                            <m:e>
                              <m:r>
                                <m:rPr>
                                  <m:sty m:val="p"/>
                                </m:rPr>
                                <w:rPr>
                                  <w:rFonts w:hint="eastAsia" w:ascii="Times New Roman" w:hAnsi="Times New Roman" w:cs="Arial"/>
                                  <w:sz w:val="20"/>
                                  <w:szCs w:val="20"/>
                                  <w:lang w:val="en-US" w:eastAsia="zh-CN"/>
                                </w:rPr>
                                <m:t>t</m:t>
                              </m:r>
                              <m:ctrlPr>
                                <w:rPr>
                                  <w:rFonts w:hint="eastAsia" w:ascii="Cambria Math" w:hAnsi="Cambria Math" w:cs="Arial"/>
                                  <w:i w:val="0"/>
                                  <w:sz w:val="20"/>
                                  <w:szCs w:val="20"/>
                                  <w:lang w:val="en-US" w:eastAsia="zh-CN"/>
                                </w:rPr>
                              </m:ctrlPr>
                            </m:e>
                          </m:d>
                          <w:bookmarkStart w:id="1" w:name="OLE_LINK23"/>
                          <m:ctrlPr>
                            <w:rPr>
                              <w:rFonts w:hint="eastAsia" w:ascii="Cambria Math" w:hAnsi="Cambria Math" w:cs="Arial"/>
                              <w:i w:val="0"/>
                              <w:sz w:val="20"/>
                              <w:szCs w:val="20"/>
                              <w:lang w:val="en-US" w:eastAsia="zh-CN"/>
                            </w:rPr>
                          </m:ctrlPr>
                        </m:num>
                        <m:den>
                          <m:sSub>
                            <m:sSubPr>
                              <m:ctrlPr>
                                <w:rPr>
                                  <w:rFonts w:hint="eastAsia" w:ascii="Cambria Math" w:hAnsi="Cambria Math" w:cs="Arial"/>
                                  <w:i w:val="0"/>
                                  <w:sz w:val="20"/>
                                  <w:szCs w:val="20"/>
                                  <w:lang w:val="en-US" w:eastAsia="zh-CN"/>
                                </w:rPr>
                              </m:ctrlPr>
                            </m:sSubPr>
                            <m:e>
                              <m:d>
                                <m:dPr>
                                  <m:ctrlPr>
                                    <w:rPr>
                                      <w:rFonts w:hint="eastAsia" w:ascii="Cambria Math" w:hAnsi="Cambria Math" w:cs="Arial"/>
                                      <w:i w:val="0"/>
                                      <w:sz w:val="20"/>
                                      <w:szCs w:val="20"/>
                                      <w:lang w:val="en-US" w:eastAsia="zh-CN"/>
                                    </w:rPr>
                                  </m:ctrlPr>
                                </m:dPr>
                                <m:e>
                                  <m:sSub>
                                    <m:sSubPr>
                                      <m:ctrlPr>
                                        <w:rPr>
                                          <w:rFonts w:hint="eastAsia" w:ascii="Cambria Math" w:hAnsi="Cambria Math" w:cs="Arial"/>
                                          <w:i w:val="0"/>
                                          <w:sz w:val="20"/>
                                          <w:szCs w:val="20"/>
                                          <w:lang w:val="en-US" w:eastAsia="zh-CN"/>
                                        </w:rPr>
                                      </m:ctrlPr>
                                    </m:sSubPr>
                                    <m:e>
                                      <m:r>
                                        <m:rPr>
                                          <m:sty m:val="p"/>
                                        </m:rPr>
                                        <w:rPr>
                                          <w:rFonts w:hint="eastAsia" w:ascii="Times New Roman" w:hAnsi="Times New Roman" w:cs="Arial"/>
                                          <w:sz w:val="20"/>
                                          <w:szCs w:val="20"/>
                                          <w:lang w:val="en-US" w:eastAsia="zh-CN"/>
                                        </w:rPr>
                                        <m:t>F</m:t>
                                      </m:r>
                                      <m:ctrlPr>
                                        <w:rPr>
                                          <w:rFonts w:hint="eastAsia" w:ascii="Cambria Math" w:hAnsi="Cambria Math" w:cs="Arial"/>
                                          <w:i w:val="0"/>
                                          <w:sz w:val="20"/>
                                          <w:szCs w:val="20"/>
                                          <w:lang w:val="en-US" w:eastAsia="zh-CN"/>
                                        </w:rPr>
                                      </m:ctrlPr>
                                    </m:e>
                                    <m:sub>
                                      <m:r>
                                        <m:rPr>
                                          <m:sty m:val="p"/>
                                        </m:rPr>
                                        <w:rPr>
                                          <w:rFonts w:hint="eastAsia" w:ascii="Times New Roman" w:hAnsi="Times New Roman" w:cs="Arial"/>
                                          <w:sz w:val="20"/>
                                          <w:szCs w:val="20"/>
                                          <w:lang w:val="en-US" w:eastAsia="zh-CN"/>
                                        </w:rPr>
                                        <m:t>C</m:t>
                                      </m:r>
                                      <w:bookmarkEnd w:id="1"/>
                                      <m:ctrlPr>
                                        <w:rPr>
                                          <w:rFonts w:hint="eastAsia" w:ascii="Cambria Math" w:hAnsi="Cambria Math" w:cs="Arial"/>
                                          <w:i w:val="0"/>
                                          <w:sz w:val="20"/>
                                          <w:szCs w:val="20"/>
                                          <w:lang w:val="en-US" w:eastAsia="zh-CN"/>
                                        </w:rPr>
                                      </m:ctrlPr>
                                    </m:sub>
                                  </m:sSub>
                                  <m:ctrlPr>
                                    <w:rPr>
                                      <w:rFonts w:hint="eastAsia" w:ascii="Cambria Math" w:hAnsi="Cambria Math" w:cs="Arial"/>
                                      <w:i w:val="0"/>
                                      <w:sz w:val="20"/>
                                      <w:szCs w:val="20"/>
                                      <w:lang w:val="en-US" w:eastAsia="zh-CN"/>
                                    </w:rPr>
                                  </m:ctrlPr>
                                </m:e>
                              </m:d>
                              <m:ctrlPr>
                                <w:rPr>
                                  <w:rFonts w:hint="eastAsia" w:ascii="Cambria Math" w:hAnsi="Cambria Math" w:cs="Arial"/>
                                  <w:i w:val="0"/>
                                  <w:sz w:val="20"/>
                                  <w:szCs w:val="20"/>
                                  <w:lang w:val="en-US" w:eastAsia="zh-CN"/>
                                </w:rPr>
                              </m:ctrlPr>
                            </m:e>
                            <m:sub>
                              <m:r>
                                <m:rPr>
                                  <m:sty m:val="p"/>
                                </m:rPr>
                                <w:rPr>
                                  <w:rFonts w:hint="eastAsia" w:ascii="Times New Roman" w:hAnsi="Times New Roman" w:cs="Arial"/>
                                  <w:sz w:val="20"/>
                                  <w:szCs w:val="20"/>
                                  <w:lang w:val="en-US" w:eastAsia="zh-CN"/>
                                </w:rPr>
                                <m:t>z</m:t>
                              </m:r>
                              <m:ctrlPr>
                                <w:rPr>
                                  <w:rFonts w:hint="eastAsia" w:ascii="Cambria Math" w:hAnsi="Cambria Math" w:cs="Arial"/>
                                  <w:i w:val="0"/>
                                  <w:sz w:val="20"/>
                                  <w:szCs w:val="20"/>
                                  <w:lang w:val="en-US" w:eastAsia="zh-CN"/>
                                </w:rPr>
                              </m:ctrlPr>
                            </m:sub>
                          </m:sSub>
                          <m:ctrlPr>
                            <w:rPr>
                              <w:rFonts w:hint="eastAsia" w:ascii="Cambria Math" w:hAnsi="Cambria Math" w:cs="Arial"/>
                              <w:i w:val="0"/>
                              <w:sz w:val="20"/>
                              <w:szCs w:val="20"/>
                              <w:lang w:val="en-US" w:eastAsia="zh-CN"/>
                            </w:rPr>
                          </m:ctrlPr>
                        </m:den>
                      </m:f>
                      <m:ctrlPr>
                        <w:rPr>
                          <w:rFonts w:hint="eastAsia" w:ascii="Cambria Math" w:hAnsi="Cambria Math" w:cs="Arial"/>
                          <w:i w:val="0"/>
                          <w:sz w:val="20"/>
                          <w:szCs w:val="20"/>
                          <w:lang w:val="en-US" w:eastAsia="zh-CN"/>
                        </w:rPr>
                      </m:ctrlPr>
                    </m:e>
                  </m:d>
                  <m:ctrlPr>
                    <w:rPr>
                      <w:rFonts w:hint="eastAsia" w:ascii="Cambria Math" w:hAnsi="Cambria Math" w:cs="Arial"/>
                      <w:i w:val="0"/>
                      <w:sz w:val="20"/>
                      <w:szCs w:val="20"/>
                      <w:lang w:val="en-US" w:eastAsia="zh-CN"/>
                    </w:rPr>
                  </m:ctrlPr>
                </m:e>
              </m:d>
              <m:r>
                <m:rPr>
                  <m:sty m:val="p"/>
                </m:rPr>
                <w:rPr>
                  <w:rFonts w:hint="eastAsia" w:ascii="Cambria Math" w:hAnsi="Cambria Math" w:cs="Arial"/>
                  <w:sz w:val="20"/>
                  <w:szCs w:val="20"/>
                  <w:lang w:val="en-US" w:eastAsia="zh-CN"/>
                </w:rPr>
                <m:t>#</m:t>
              </m:r>
              <m:d>
                <m:dPr>
                  <m:begChr m:val="（"/>
                  <m:endChr m:val="）"/>
                  <m:ctrlPr>
                    <w:rPr>
                      <w:rFonts w:hint="eastAsia" w:ascii="Cambria Math" w:hAnsi="Cambria Math" w:cs="Arial"/>
                      <w:i w:val="0"/>
                      <w:sz w:val="20"/>
                      <w:szCs w:val="20"/>
                      <w:lang w:val="en-US" w:eastAsia="zh-CN"/>
                    </w:rPr>
                  </m:ctrlPr>
                </m:dPr>
                <m:e>
                  <m:r>
                    <m:rPr>
                      <m:sty m:val="p"/>
                    </m:rPr>
                    <w:rPr>
                      <w:rFonts w:hint="eastAsia" w:ascii="Times New Roman" w:hAnsi="Times New Roman" w:cs="Arial"/>
                      <w:sz w:val="20"/>
                      <w:szCs w:val="20"/>
                      <w:lang w:val="en-US" w:eastAsia="zh-CN"/>
                    </w:rPr>
                    <m:t>A.13</m:t>
                  </m:r>
                  <m:ctrlPr>
                    <w:rPr>
                      <w:rFonts w:hint="eastAsia" w:ascii="Cambria Math" w:hAnsi="Cambria Math" w:cs="Arial"/>
                      <w:i w:val="0"/>
                      <w:sz w:val="20"/>
                      <w:szCs w:val="20"/>
                      <w:lang w:val="en-US" w:eastAsia="zh-CN"/>
                    </w:rPr>
                  </m:ctrlPr>
                </m:e>
              </m:d>
              <m:ctrlPr>
                <w:rPr>
                  <w:rFonts w:hint="eastAsia" w:ascii="Cambria Math" w:hAnsi="Cambria Math" w:cs="Arial"/>
                  <w:i w:val="0"/>
                  <w:sz w:val="20"/>
                  <w:szCs w:val="20"/>
                  <w:lang w:val="en-US" w:eastAsia="zh-CN"/>
                </w:rPr>
              </m:ctrlPr>
            </m:e>
          </m:eqArr>
        </m:oMath>
      </m:oMathPara>
    </w:p>
    <w:p w14:paraId="5E64BBE2">
      <w:pPr>
        <w:keepNext w:val="0"/>
        <w:keepLines w:val="0"/>
        <w:pageBreakBefore w:val="0"/>
        <w:widowControl/>
        <w:numPr>
          <w:ilvl w:val="0"/>
          <w:numId w:val="0"/>
        </w:numPr>
        <w:kinsoku/>
        <w:wordWrap/>
        <w:overflowPunct/>
        <w:topLinePunct w:val="0"/>
        <w:autoSpaceDE/>
        <w:autoSpaceDN/>
        <w:bidi w:val="0"/>
        <w:adjustRightInd/>
        <w:snapToGrid/>
        <w:spacing w:before="120" w:after="120"/>
        <w:ind w:leftChars="0"/>
        <w:jc w:val="both"/>
        <w:textAlignment w:val="auto"/>
        <w:rPr>
          <w:rFonts w:hint="eastAsia" w:ascii="Arial" w:hAnsi="Arial" w:cs="Arial"/>
          <w:sz w:val="20"/>
          <w:szCs w:val="20"/>
          <w:lang w:val="en-US" w:eastAsia="zh-CN"/>
        </w:rPr>
      </w:pPr>
      <w:r>
        <w:rPr>
          <w:rFonts w:hint="eastAsia" w:ascii="Arial" w:hAnsi="Arial" w:cs="Arial"/>
          <w:sz w:val="20"/>
          <w:szCs w:val="20"/>
          <w:lang w:val="en-US" w:eastAsia="zh-CN"/>
        </w:rPr>
        <w:t>Where M</w:t>
      </w:r>
      <w:r>
        <w:rPr>
          <w:rFonts w:hint="eastAsia" w:ascii="Arial" w:hAnsi="Arial" w:cs="Arial"/>
          <w:sz w:val="20"/>
          <w:szCs w:val="20"/>
          <w:vertAlign w:val="subscript"/>
          <w:lang w:val="en-US" w:eastAsia="zh-CN"/>
        </w:rPr>
        <w:t>X</w:t>
      </w:r>
      <w:r>
        <w:rPr>
          <w:rFonts w:hint="eastAsia" w:ascii="Arial" w:hAnsi="Arial" w:cs="Arial"/>
          <w:sz w:val="20"/>
          <w:szCs w:val="20"/>
          <w:lang w:val="en-US" w:eastAsia="zh-CN"/>
        </w:rPr>
        <w:t>(t) is the measured value from the tibia X-direction moment sensor (N·m), M</w:t>
      </w:r>
      <w:r>
        <w:rPr>
          <w:rFonts w:hint="eastAsia" w:ascii="Arial" w:hAnsi="Arial" w:cs="Arial"/>
          <w:sz w:val="20"/>
          <w:szCs w:val="20"/>
          <w:vertAlign w:val="subscript"/>
          <w:lang w:val="en-US" w:eastAsia="zh-CN"/>
        </w:rPr>
        <w:t>y</w:t>
      </w:r>
      <w:r>
        <w:rPr>
          <w:rFonts w:hint="eastAsia" w:ascii="Arial" w:hAnsi="Arial" w:cs="Arial"/>
          <w:sz w:val="20"/>
          <w:szCs w:val="20"/>
          <w:lang w:val="en-US" w:eastAsia="zh-CN"/>
        </w:rPr>
        <w:t>(t) is from the Y-direction moment sensor (N·m). (M</w:t>
      </w:r>
      <w:r>
        <w:rPr>
          <w:rFonts w:hint="eastAsia" w:ascii="Arial" w:hAnsi="Arial" w:cs="Arial"/>
          <w:sz w:val="20"/>
          <w:szCs w:val="20"/>
          <w:vertAlign w:val="subscript"/>
          <w:lang w:val="en-US" w:eastAsia="zh-CN"/>
        </w:rPr>
        <w:t>C</w:t>
      </w:r>
      <w:r>
        <w:rPr>
          <w:rFonts w:hint="eastAsia" w:ascii="Arial" w:hAnsi="Arial" w:cs="Arial"/>
          <w:sz w:val="20"/>
          <w:szCs w:val="20"/>
          <w:lang w:val="en-US" w:eastAsia="zh-CN"/>
        </w:rPr>
        <w:t>)</w:t>
      </w:r>
      <w:r>
        <w:rPr>
          <w:rFonts w:hint="eastAsia" w:ascii="Arial" w:hAnsi="Arial" w:cs="Arial"/>
          <w:sz w:val="20"/>
          <w:szCs w:val="20"/>
          <w:vertAlign w:val="subscript"/>
          <w:lang w:val="en-US" w:eastAsia="zh-CN"/>
        </w:rPr>
        <w:t>R</w:t>
      </w:r>
      <w:r>
        <w:rPr>
          <w:rFonts w:hint="eastAsia" w:ascii="Arial" w:hAnsi="Arial" w:cs="Arial"/>
          <w:sz w:val="20"/>
          <w:szCs w:val="20"/>
          <w:lang w:val="en-US" w:eastAsia="zh-CN"/>
        </w:rPr>
        <w:t xml:space="preserve"> is the critical moment, taken as 240 N·m. F</w:t>
      </w:r>
      <w:r>
        <w:rPr>
          <w:rFonts w:hint="eastAsia" w:ascii="Arial" w:hAnsi="Arial" w:cs="Arial"/>
          <w:sz w:val="20"/>
          <w:szCs w:val="20"/>
          <w:vertAlign w:val="subscript"/>
          <w:lang w:val="en-US" w:eastAsia="zh-CN"/>
        </w:rPr>
        <w:t>Z</w:t>
      </w:r>
      <w:r>
        <w:rPr>
          <w:rFonts w:hint="eastAsia" w:ascii="Arial" w:hAnsi="Arial" w:cs="Arial"/>
          <w:sz w:val="20"/>
          <w:szCs w:val="20"/>
          <w:lang w:val="en-US" w:eastAsia="zh-CN"/>
        </w:rPr>
        <w:t>(t) is the measured value from the tibia Z-direction force sensor (kN). (F</w:t>
      </w:r>
      <w:r>
        <w:rPr>
          <w:rFonts w:hint="eastAsia" w:ascii="Arial" w:hAnsi="Arial" w:cs="Arial"/>
          <w:sz w:val="20"/>
          <w:szCs w:val="20"/>
          <w:vertAlign w:val="subscript"/>
          <w:lang w:val="en-US" w:eastAsia="zh-CN"/>
        </w:rPr>
        <w:t>C</w:t>
      </w:r>
      <w:r>
        <w:rPr>
          <w:rFonts w:hint="eastAsia" w:ascii="Arial" w:hAnsi="Arial" w:cs="Arial"/>
          <w:sz w:val="20"/>
          <w:szCs w:val="20"/>
          <w:lang w:val="en-US" w:eastAsia="zh-CN"/>
        </w:rPr>
        <w:t>)</w:t>
      </w:r>
      <w:r>
        <w:rPr>
          <w:rFonts w:hint="eastAsia" w:ascii="Arial" w:hAnsi="Arial" w:cs="Arial"/>
          <w:sz w:val="20"/>
          <w:szCs w:val="20"/>
          <w:vertAlign w:val="subscript"/>
          <w:lang w:val="en-US" w:eastAsia="zh-CN"/>
        </w:rPr>
        <w:t>Z</w:t>
      </w:r>
      <w:r>
        <w:rPr>
          <w:rFonts w:hint="eastAsia" w:ascii="Arial" w:hAnsi="Arial" w:cs="Arial"/>
          <w:sz w:val="20"/>
          <w:szCs w:val="20"/>
          <w:lang w:val="en-US" w:eastAsia="zh-CN"/>
        </w:rPr>
        <w:t xml:space="preserve"> is the critical compression force in Z-direction, taken as 12 kN.</w:t>
      </w:r>
    </w:p>
    <w:p w14:paraId="56EFFE6A">
      <w:pPr>
        <w:keepNext w:val="0"/>
        <w:keepLines w:val="0"/>
        <w:pageBreakBefore w:val="0"/>
        <w:widowControl/>
        <w:numPr>
          <w:ilvl w:val="0"/>
          <w:numId w:val="0"/>
        </w:numPr>
        <w:kinsoku/>
        <w:wordWrap/>
        <w:overflowPunct/>
        <w:topLinePunct w:val="0"/>
        <w:autoSpaceDE/>
        <w:autoSpaceDN/>
        <w:bidi w:val="0"/>
        <w:adjustRightInd/>
        <w:snapToGrid/>
        <w:spacing w:before="120" w:after="120"/>
        <w:ind w:leftChars="0"/>
        <w:jc w:val="both"/>
        <w:textAlignment w:val="auto"/>
        <w:rPr>
          <w:rFonts w:hint="eastAsia" w:ascii="Arial" w:hAnsi="Arial" w:cs="Arial"/>
          <w:sz w:val="20"/>
          <w:szCs w:val="20"/>
          <w:lang w:val="en-US" w:eastAsia="zh-CN"/>
        </w:rPr>
      </w:pPr>
      <w:r>
        <w:rPr>
          <w:rFonts w:hint="eastAsia" w:ascii="Arial" w:hAnsi="Arial" w:cs="Arial"/>
          <w:sz w:val="20"/>
          <w:szCs w:val="20"/>
          <w:lang w:val="en-US" w:eastAsia="zh-CN"/>
        </w:rPr>
        <w:t>A.6.3 Calculate Tibia Axial Force Criterion Fz:</w:t>
      </w:r>
    </w:p>
    <w:p w14:paraId="37F5A5B6">
      <w:pPr>
        <w:keepNext w:val="0"/>
        <w:keepLines w:val="0"/>
        <w:pageBreakBefore w:val="0"/>
        <w:widowControl/>
        <w:numPr>
          <w:ilvl w:val="0"/>
          <w:numId w:val="0"/>
        </w:numPr>
        <w:kinsoku/>
        <w:wordWrap/>
        <w:overflowPunct/>
        <w:topLinePunct w:val="0"/>
        <w:autoSpaceDE/>
        <w:autoSpaceDN/>
        <w:bidi w:val="0"/>
        <w:adjustRightInd/>
        <w:snapToGrid/>
        <w:spacing w:before="120" w:after="120"/>
        <w:ind w:leftChars="0"/>
        <w:jc w:val="both"/>
        <w:textAlignment w:val="auto"/>
        <w:rPr>
          <w:rFonts w:hint="eastAsia" w:ascii="Arial" w:hAnsi="Arial" w:cs="Arial"/>
          <w:sz w:val="20"/>
          <w:szCs w:val="20"/>
          <w:lang w:val="en-US" w:eastAsia="zh-CN"/>
        </w:rPr>
      </w:pPr>
      <m:oMathPara>
        <m:oMath>
          <m:eqArr>
            <m:eqArrPr>
              <m:maxDist m:val="1"/>
              <m:ctrlPr>
                <w:rPr>
                  <w:rFonts w:hint="eastAsia" w:ascii="Cambria Math" w:hAnsi="Cambria Math" w:cs="Arial"/>
                  <w:sz w:val="20"/>
                  <w:szCs w:val="20"/>
                  <w:lang w:val="en-US" w:eastAsia="zh-CN"/>
                </w:rPr>
              </m:ctrlPr>
            </m:eqArrPr>
            <m:e>
              <m:r>
                <m:rPr>
                  <m:sty m:val="p"/>
                </m:rPr>
                <w:rPr>
                  <w:rFonts w:hint="eastAsia" w:ascii="Cambria Math" w:hAnsi="Cambria Math" w:cs="Arial"/>
                  <w:sz w:val="20"/>
                  <w:szCs w:val="20"/>
                  <w:lang w:val="en-US" w:eastAsia="zh-CN"/>
                </w:rPr>
                <m:t>Fz=max</m:t>
              </m:r>
              <m:d>
                <m:dPr>
                  <m:ctrlPr>
                    <w:rPr>
                      <w:rFonts w:hint="eastAsia" w:ascii="Cambria Math" w:hAnsi="Cambria Math" w:cs="Arial"/>
                      <w:sz w:val="20"/>
                      <w:szCs w:val="20"/>
                      <w:lang w:val="en-US" w:eastAsia="zh-CN"/>
                    </w:rPr>
                  </m:ctrlPr>
                </m:dPr>
                <m:e>
                  <m:r>
                    <m:rPr>
                      <m:sty m:val="p"/>
                    </m:rPr>
                    <w:rPr>
                      <w:rFonts w:hint="eastAsia" w:ascii="Cambria Math" w:hAnsi="Cambria Math" w:cs="Arial"/>
                      <w:sz w:val="20"/>
                      <w:szCs w:val="20"/>
                      <w:lang w:val="en-US" w:eastAsia="zh-CN"/>
                    </w:rPr>
                    <m:t>Fz</m:t>
                  </m:r>
                  <m:d>
                    <m:dPr>
                      <m:ctrlPr>
                        <w:rPr>
                          <w:rFonts w:hint="eastAsia" w:ascii="Cambria Math" w:hAnsi="Cambria Math" w:cs="Arial"/>
                          <w:sz w:val="20"/>
                          <w:szCs w:val="20"/>
                          <w:lang w:val="en-US" w:eastAsia="zh-CN"/>
                        </w:rPr>
                      </m:ctrlPr>
                    </m:dPr>
                    <m:e>
                      <m:r>
                        <m:rPr>
                          <m:sty m:val="p"/>
                        </m:rPr>
                        <w:rPr>
                          <w:rFonts w:hint="eastAsia" w:ascii="Cambria Math" w:hAnsi="Cambria Math" w:cs="Arial"/>
                          <w:sz w:val="20"/>
                          <w:szCs w:val="20"/>
                          <w:lang w:val="en-US" w:eastAsia="zh-CN"/>
                        </w:rPr>
                        <m:t>t</m:t>
                      </m:r>
                      <m:ctrlPr>
                        <w:rPr>
                          <w:rFonts w:hint="eastAsia" w:ascii="Cambria Math" w:hAnsi="Cambria Math" w:cs="Arial"/>
                          <w:sz w:val="20"/>
                          <w:szCs w:val="20"/>
                          <w:lang w:val="en-US" w:eastAsia="zh-CN"/>
                        </w:rPr>
                      </m:ctrlPr>
                    </m:e>
                  </m:d>
                  <m:ctrlPr>
                    <w:rPr>
                      <w:rFonts w:hint="eastAsia" w:ascii="Cambria Math" w:hAnsi="Cambria Math" w:cs="Arial"/>
                      <w:sz w:val="20"/>
                      <w:szCs w:val="20"/>
                      <w:lang w:val="en-US" w:eastAsia="zh-CN"/>
                    </w:rPr>
                  </m:ctrlPr>
                </m:e>
              </m:d>
              <m:r>
                <m:rPr>
                  <m:sty m:val="p"/>
                </m:rPr>
                <w:rPr>
                  <w:rFonts w:hint="eastAsia" w:ascii="Cambria Math" w:hAnsi="Cambria Math" w:cs="Arial"/>
                  <w:sz w:val="20"/>
                  <w:szCs w:val="20"/>
                  <w:lang w:val="en-US" w:eastAsia="zh-CN"/>
                </w:rPr>
                <m:t>#</m:t>
              </m:r>
              <m:d>
                <m:dPr>
                  <m:begChr m:val="（"/>
                  <m:endChr m:val="）"/>
                  <m:ctrlPr>
                    <w:rPr>
                      <w:rFonts w:hint="eastAsia" w:ascii="Cambria Math" w:hAnsi="Cambria Math" w:cs="Arial"/>
                      <w:sz w:val="20"/>
                      <w:szCs w:val="20"/>
                      <w:lang w:val="en-US" w:eastAsia="zh-CN"/>
                    </w:rPr>
                  </m:ctrlPr>
                </m:dPr>
                <m:e>
                  <m:r>
                    <m:rPr>
                      <m:sty m:val="p"/>
                    </m:rPr>
                    <w:rPr>
                      <w:rFonts w:hint="eastAsia" w:ascii="Cambria Math" w:hAnsi="Cambria Math" w:cs="Arial"/>
                      <w:sz w:val="20"/>
                      <w:szCs w:val="20"/>
                      <w:lang w:val="en-US" w:eastAsia="zh-CN"/>
                    </w:rPr>
                    <m:t>A.14</m:t>
                  </m:r>
                  <m:ctrlPr>
                    <w:rPr>
                      <w:rFonts w:hint="eastAsia" w:ascii="Cambria Math" w:hAnsi="Cambria Math" w:cs="Arial"/>
                      <w:sz w:val="20"/>
                      <w:szCs w:val="20"/>
                      <w:lang w:val="en-US" w:eastAsia="zh-CN"/>
                    </w:rPr>
                  </m:ctrlPr>
                </m:e>
              </m:d>
              <m:ctrlPr>
                <w:rPr>
                  <w:rFonts w:hint="eastAsia" w:ascii="Cambria Math" w:hAnsi="Cambria Math" w:cs="Arial"/>
                  <w:sz w:val="20"/>
                  <w:szCs w:val="20"/>
                  <w:lang w:val="en-US" w:eastAsia="zh-CN"/>
                </w:rPr>
              </m:ctrlPr>
            </m:e>
          </m:eqArr>
        </m:oMath>
      </m:oMathPara>
    </w:p>
    <w:p w14:paraId="237C72DC">
      <w:pPr>
        <w:keepNext w:val="0"/>
        <w:keepLines w:val="0"/>
        <w:pageBreakBefore w:val="0"/>
        <w:widowControl/>
        <w:numPr>
          <w:ilvl w:val="0"/>
          <w:numId w:val="0"/>
        </w:numPr>
        <w:kinsoku/>
        <w:wordWrap/>
        <w:overflowPunct/>
        <w:topLinePunct w:val="0"/>
        <w:autoSpaceDE/>
        <w:autoSpaceDN/>
        <w:bidi w:val="0"/>
        <w:adjustRightInd/>
        <w:snapToGrid/>
        <w:spacing w:before="120" w:after="120"/>
        <w:ind w:leftChars="0"/>
        <w:jc w:val="both"/>
        <w:textAlignment w:val="auto"/>
        <w:rPr>
          <w:rFonts w:hint="eastAsia" w:ascii="Arial" w:hAnsi="Arial" w:cs="Arial"/>
          <w:sz w:val="20"/>
          <w:szCs w:val="20"/>
          <w:lang w:val="en-US" w:eastAsia="zh-CN"/>
        </w:rPr>
      </w:pPr>
      <w:r>
        <w:rPr>
          <w:rFonts w:hint="eastAsia" w:ascii="Arial" w:hAnsi="Arial" w:cs="Arial"/>
          <w:sz w:val="20"/>
          <w:szCs w:val="20"/>
          <w:lang w:val="en-US" w:eastAsia="zh-CN"/>
        </w:rPr>
        <w:t>Where Fz(t) is the measured value from the tibia Z-direction force sensor. Unit: kN.</w:t>
      </w:r>
    </w:p>
    <w:p w14:paraId="6FDF391E">
      <w:pPr>
        <w:keepNext w:val="0"/>
        <w:keepLines w:val="0"/>
        <w:pageBreakBefore w:val="0"/>
        <w:widowControl/>
        <w:numPr>
          <w:ilvl w:val="0"/>
          <w:numId w:val="0"/>
        </w:numPr>
        <w:kinsoku/>
        <w:wordWrap/>
        <w:overflowPunct/>
        <w:topLinePunct w:val="0"/>
        <w:autoSpaceDE/>
        <w:autoSpaceDN/>
        <w:bidi w:val="0"/>
        <w:adjustRightInd/>
        <w:snapToGrid/>
        <w:spacing w:before="120" w:after="120"/>
        <w:ind w:leftChars="0"/>
        <w:jc w:val="both"/>
        <w:textAlignment w:val="auto"/>
        <w:rPr>
          <w:rFonts w:hint="eastAsia" w:ascii="Arial" w:hAnsi="Arial" w:cs="Arial"/>
          <w:sz w:val="20"/>
          <w:szCs w:val="20"/>
          <w:lang w:val="en-US" w:eastAsia="zh-CN"/>
        </w:rPr>
      </w:pPr>
      <w:r>
        <w:rPr>
          <w:rFonts w:hint="eastAsia" w:ascii="Arial" w:hAnsi="Arial" w:cs="Arial"/>
          <w:sz w:val="20"/>
          <w:szCs w:val="20"/>
          <w:lang w:val="en-US" w:eastAsia="zh-CN"/>
        </w:rPr>
        <w:t>A.6.4 Calculate Foot Maximum Resultant Acceleration Criterion a:</w:t>
      </w:r>
    </w:p>
    <w:p w14:paraId="71255E10">
      <w:pPr>
        <w:keepNext w:val="0"/>
        <w:keepLines w:val="0"/>
        <w:pageBreakBefore w:val="0"/>
        <w:widowControl/>
        <w:numPr>
          <w:ilvl w:val="0"/>
          <w:numId w:val="0"/>
        </w:numPr>
        <w:kinsoku/>
        <w:wordWrap/>
        <w:overflowPunct/>
        <w:topLinePunct w:val="0"/>
        <w:autoSpaceDE/>
        <w:autoSpaceDN/>
        <w:bidi w:val="0"/>
        <w:adjustRightInd/>
        <w:snapToGrid/>
        <w:spacing w:before="120" w:after="120"/>
        <w:ind w:leftChars="0"/>
        <w:jc w:val="both"/>
        <w:textAlignment w:val="auto"/>
        <w:rPr>
          <w:rFonts w:hint="eastAsia" w:ascii="Arial" w:hAnsi="Arial" w:cs="Arial"/>
          <w:sz w:val="20"/>
          <w:szCs w:val="20"/>
          <w:lang w:val="en-US" w:eastAsia="zh-CN"/>
        </w:rPr>
      </w:pPr>
      <m:oMathPara>
        <m:oMath>
          <m:eqArr>
            <m:eqArrPr>
              <m:maxDist m:val="1"/>
              <m:ctrlPr>
                <w:rPr>
                  <w:rFonts w:hint="eastAsia" w:ascii="Cambria Math" w:hAnsi="Cambria Math" w:cs="Arial"/>
                  <w:sz w:val="20"/>
                  <w:szCs w:val="20"/>
                  <w:lang w:val="en-US" w:eastAsia="zh-CN"/>
                </w:rPr>
              </m:ctrlPr>
            </m:eqArrPr>
            <m:e>
              <m:r>
                <m:rPr>
                  <m:sty m:val="p"/>
                </m:rPr>
                <w:rPr>
                  <w:rFonts w:hint="eastAsia" w:ascii="Cambria Math" w:hAnsi="Cambria Math" w:cs="Arial"/>
                  <w:sz w:val="20"/>
                  <w:szCs w:val="20"/>
                  <w:lang w:val="en-US" w:eastAsia="zh-CN"/>
                </w:rPr>
                <m:t>a=max</m:t>
              </m:r>
              <m:d>
                <m:dPr>
                  <m:ctrlPr>
                    <w:rPr>
                      <w:rFonts w:hint="eastAsia" w:ascii="Cambria Math" w:hAnsi="Cambria Math" w:cs="Arial"/>
                      <w:sz w:val="20"/>
                      <w:szCs w:val="20"/>
                      <w:lang w:val="en-US" w:eastAsia="zh-CN"/>
                    </w:rPr>
                  </m:ctrlPr>
                </m:dPr>
                <m:e>
                  <m:rad>
                    <m:radPr>
                      <m:degHide m:val="1"/>
                      <m:ctrlPr>
                        <w:rPr>
                          <w:rFonts w:hint="eastAsia" w:ascii="Cambria Math" w:hAnsi="Cambria Math" w:cs="Arial"/>
                          <w:sz w:val="20"/>
                          <w:szCs w:val="20"/>
                          <w:lang w:val="en-US" w:eastAsia="zh-CN"/>
                        </w:rPr>
                      </m:ctrlPr>
                    </m:radPr>
                    <m:deg>
                      <m:ctrlPr>
                        <w:rPr>
                          <w:rFonts w:hint="eastAsia" w:ascii="Cambria Math" w:hAnsi="Cambria Math" w:cs="Arial"/>
                          <w:sz w:val="20"/>
                          <w:szCs w:val="20"/>
                          <w:lang w:val="en-US" w:eastAsia="zh-CN"/>
                        </w:rPr>
                      </m:ctrlPr>
                    </m:deg>
                    <m:e>
                      <m:sSubSup>
                        <m:sSubSupPr>
                          <m:ctrlPr>
                            <w:rPr>
                              <w:rFonts w:hint="eastAsia" w:ascii="Cambria Math" w:hAnsi="Cambria Math" w:cs="Arial"/>
                              <w:sz w:val="20"/>
                              <w:szCs w:val="20"/>
                              <w:lang w:val="en-US" w:eastAsia="zh-CN"/>
                            </w:rPr>
                          </m:ctrlPr>
                        </m:sSubSupPr>
                        <m:e>
                          <m:r>
                            <m:rPr>
                              <m:sty m:val="p"/>
                            </m:rPr>
                            <w:rPr>
                              <w:rFonts w:hint="eastAsia" w:ascii="Cambria Math" w:hAnsi="Cambria Math" w:cs="Arial"/>
                              <w:sz w:val="20"/>
                              <w:szCs w:val="20"/>
                              <w:lang w:val="en-US" w:eastAsia="zh-CN"/>
                            </w:rPr>
                            <m:t>A</m:t>
                          </m:r>
                          <m:ctrlPr>
                            <w:rPr>
                              <w:rFonts w:hint="eastAsia" w:ascii="Cambria Math" w:hAnsi="Cambria Math" w:cs="Arial"/>
                              <w:sz w:val="20"/>
                              <w:szCs w:val="20"/>
                              <w:lang w:val="en-US" w:eastAsia="zh-CN"/>
                            </w:rPr>
                          </m:ctrlPr>
                        </m:e>
                        <m:sub>
                          <m:r>
                            <m:rPr>
                              <m:sty m:val="p"/>
                            </m:rPr>
                            <w:rPr>
                              <w:rFonts w:hint="eastAsia" w:ascii="Cambria Math" w:hAnsi="Cambria Math" w:cs="Arial"/>
                              <w:sz w:val="20"/>
                              <w:szCs w:val="20"/>
                              <w:lang w:val="en-US" w:eastAsia="zh-CN"/>
                            </w:rPr>
                            <m:t>Lx</m:t>
                          </m:r>
                          <m:ctrlPr>
                            <w:rPr>
                              <w:rFonts w:hint="eastAsia" w:ascii="Cambria Math" w:hAnsi="Cambria Math" w:cs="Arial"/>
                              <w:sz w:val="20"/>
                              <w:szCs w:val="20"/>
                              <w:lang w:val="en-US" w:eastAsia="zh-CN"/>
                            </w:rPr>
                          </m:ctrlPr>
                        </m:sub>
                        <m:sup>
                          <m:r>
                            <m:rPr>
                              <m:sty m:val="p"/>
                            </m:rPr>
                            <w:rPr>
                              <w:rFonts w:hint="eastAsia" w:ascii="Cambria Math" w:hAnsi="Cambria Math" w:cs="Arial"/>
                              <w:sz w:val="20"/>
                              <w:szCs w:val="20"/>
                              <w:lang w:val="en-US" w:eastAsia="zh-CN"/>
                            </w:rPr>
                            <m:t>2</m:t>
                          </m:r>
                          <m:ctrlPr>
                            <w:rPr>
                              <w:rFonts w:hint="eastAsia" w:ascii="Cambria Math" w:hAnsi="Cambria Math" w:cs="Arial"/>
                              <w:sz w:val="20"/>
                              <w:szCs w:val="20"/>
                              <w:lang w:val="en-US" w:eastAsia="zh-CN"/>
                            </w:rPr>
                          </m:ctrlPr>
                        </m:sup>
                      </m:sSubSup>
                      <m:d>
                        <m:dPr>
                          <m:ctrlPr>
                            <w:rPr>
                              <w:rFonts w:hint="eastAsia" w:ascii="Cambria Math" w:hAnsi="Cambria Math" w:cs="Arial"/>
                              <w:sz w:val="20"/>
                              <w:szCs w:val="20"/>
                              <w:lang w:val="en-US" w:eastAsia="zh-CN"/>
                            </w:rPr>
                          </m:ctrlPr>
                        </m:dPr>
                        <m:e>
                          <m:r>
                            <m:rPr>
                              <m:sty m:val="p"/>
                            </m:rPr>
                            <w:rPr>
                              <w:rFonts w:hint="eastAsia" w:ascii="Cambria Math" w:hAnsi="Cambria Math" w:cs="Arial"/>
                              <w:sz w:val="20"/>
                              <w:szCs w:val="20"/>
                              <w:lang w:val="en-US" w:eastAsia="zh-CN"/>
                            </w:rPr>
                            <m:t>t</m:t>
                          </m:r>
                          <m:ctrlPr>
                            <w:rPr>
                              <w:rFonts w:hint="eastAsia" w:ascii="Cambria Math" w:hAnsi="Cambria Math" w:cs="Arial"/>
                              <w:sz w:val="20"/>
                              <w:szCs w:val="20"/>
                              <w:lang w:val="en-US" w:eastAsia="zh-CN"/>
                            </w:rPr>
                          </m:ctrlPr>
                        </m:e>
                      </m:d>
                      <m:r>
                        <m:rPr>
                          <m:sty m:val="p"/>
                        </m:rPr>
                        <w:rPr>
                          <w:rFonts w:hint="eastAsia" w:ascii="Cambria Math" w:hAnsi="Cambria Math" w:cs="Arial"/>
                          <w:sz w:val="20"/>
                          <w:szCs w:val="20"/>
                          <w:lang w:val="en-US" w:eastAsia="zh-CN"/>
                        </w:rPr>
                        <m:t>+</m:t>
                      </m:r>
                      <m:sSubSup>
                        <m:sSubSupPr>
                          <m:ctrlPr>
                            <w:rPr>
                              <w:rFonts w:hint="eastAsia" w:ascii="Cambria Math" w:hAnsi="Cambria Math" w:cs="Arial"/>
                              <w:sz w:val="20"/>
                              <w:szCs w:val="20"/>
                              <w:lang w:val="en-US" w:eastAsia="zh-CN"/>
                            </w:rPr>
                          </m:ctrlPr>
                        </m:sSubSupPr>
                        <m:e>
                          <m:r>
                            <m:rPr>
                              <m:sty m:val="p"/>
                            </m:rPr>
                            <w:rPr>
                              <w:rFonts w:hint="eastAsia" w:ascii="Cambria Math" w:hAnsi="Cambria Math" w:cs="Arial"/>
                              <w:sz w:val="20"/>
                              <w:szCs w:val="20"/>
                              <w:lang w:val="en-US" w:eastAsia="zh-CN"/>
                            </w:rPr>
                            <m:t>A</m:t>
                          </m:r>
                          <m:ctrlPr>
                            <w:rPr>
                              <w:rFonts w:hint="eastAsia" w:ascii="Cambria Math" w:hAnsi="Cambria Math" w:cs="Arial"/>
                              <w:sz w:val="20"/>
                              <w:szCs w:val="20"/>
                              <w:lang w:val="en-US" w:eastAsia="zh-CN"/>
                            </w:rPr>
                          </m:ctrlPr>
                        </m:e>
                        <m:sub>
                          <m:r>
                            <m:rPr>
                              <m:sty m:val="p"/>
                            </m:rPr>
                            <w:rPr>
                              <w:rFonts w:hint="eastAsia" w:ascii="Cambria Math" w:hAnsi="Cambria Math" w:cs="Arial"/>
                              <w:sz w:val="20"/>
                              <w:szCs w:val="20"/>
                              <w:lang w:val="en-US" w:eastAsia="zh-CN"/>
                            </w:rPr>
                            <m:t>Lz</m:t>
                          </m:r>
                          <m:ctrlPr>
                            <w:rPr>
                              <w:rFonts w:hint="eastAsia" w:ascii="Cambria Math" w:hAnsi="Cambria Math" w:cs="Arial"/>
                              <w:sz w:val="20"/>
                              <w:szCs w:val="20"/>
                              <w:lang w:val="en-US" w:eastAsia="zh-CN"/>
                            </w:rPr>
                          </m:ctrlPr>
                        </m:sub>
                        <m:sup>
                          <m:r>
                            <m:rPr>
                              <m:sty m:val="p"/>
                            </m:rPr>
                            <w:rPr>
                              <w:rFonts w:hint="eastAsia" w:ascii="Cambria Math" w:hAnsi="Cambria Math" w:cs="Arial"/>
                              <w:sz w:val="20"/>
                              <w:szCs w:val="20"/>
                              <w:lang w:val="en-US" w:eastAsia="zh-CN"/>
                            </w:rPr>
                            <m:t>2</m:t>
                          </m:r>
                          <m:ctrlPr>
                            <w:rPr>
                              <w:rFonts w:hint="eastAsia" w:ascii="Cambria Math" w:hAnsi="Cambria Math" w:cs="Arial"/>
                              <w:sz w:val="20"/>
                              <w:szCs w:val="20"/>
                              <w:lang w:val="en-US" w:eastAsia="zh-CN"/>
                            </w:rPr>
                          </m:ctrlPr>
                        </m:sup>
                      </m:sSubSup>
                      <m:d>
                        <m:dPr>
                          <m:ctrlPr>
                            <w:rPr>
                              <w:rFonts w:hint="eastAsia" w:ascii="Cambria Math" w:hAnsi="Cambria Math" w:cs="Arial"/>
                              <w:sz w:val="20"/>
                              <w:szCs w:val="20"/>
                              <w:lang w:val="en-US" w:eastAsia="zh-CN"/>
                            </w:rPr>
                          </m:ctrlPr>
                        </m:dPr>
                        <m:e>
                          <m:r>
                            <m:rPr>
                              <m:sty m:val="p"/>
                            </m:rPr>
                            <w:rPr>
                              <w:rFonts w:hint="eastAsia" w:ascii="Cambria Math" w:hAnsi="Cambria Math" w:cs="Arial"/>
                              <w:sz w:val="20"/>
                              <w:szCs w:val="20"/>
                              <w:lang w:val="en-US" w:eastAsia="zh-CN"/>
                            </w:rPr>
                            <m:t>t</m:t>
                          </m:r>
                          <m:ctrlPr>
                            <w:rPr>
                              <w:rFonts w:hint="eastAsia" w:ascii="Cambria Math" w:hAnsi="Cambria Math" w:cs="Arial"/>
                              <w:sz w:val="20"/>
                              <w:szCs w:val="20"/>
                              <w:lang w:val="en-US" w:eastAsia="zh-CN"/>
                            </w:rPr>
                          </m:ctrlPr>
                        </m:e>
                      </m:d>
                      <m:ctrlPr>
                        <w:rPr>
                          <w:rFonts w:hint="eastAsia" w:ascii="Cambria Math" w:hAnsi="Cambria Math" w:cs="Arial"/>
                          <w:sz w:val="20"/>
                          <w:szCs w:val="20"/>
                          <w:lang w:val="en-US" w:eastAsia="zh-CN"/>
                        </w:rPr>
                      </m:ctrlPr>
                    </m:e>
                  </m:rad>
                  <m:r>
                    <m:rPr>
                      <m:sty m:val="p"/>
                    </m:rPr>
                    <w:rPr>
                      <w:rFonts w:hint="eastAsia" w:ascii="Cambria Math" w:hAnsi="Cambria Math" w:cs="Arial"/>
                      <w:sz w:val="20"/>
                      <w:szCs w:val="20"/>
                      <w:lang w:val="en-US" w:eastAsia="zh-CN"/>
                    </w:rPr>
                    <m:t>·</m:t>
                  </m:r>
                  <m:rad>
                    <m:radPr>
                      <m:degHide m:val="1"/>
                      <m:ctrlPr>
                        <w:rPr>
                          <w:rFonts w:hint="eastAsia" w:ascii="Cambria Math" w:hAnsi="Cambria Math" w:cs="Arial"/>
                          <w:sz w:val="20"/>
                          <w:szCs w:val="20"/>
                          <w:lang w:val="en-US" w:eastAsia="zh-CN"/>
                        </w:rPr>
                      </m:ctrlPr>
                    </m:radPr>
                    <m:deg>
                      <m:ctrlPr>
                        <w:rPr>
                          <w:rFonts w:hint="eastAsia" w:ascii="Cambria Math" w:hAnsi="Cambria Math" w:cs="Arial"/>
                          <w:sz w:val="20"/>
                          <w:szCs w:val="20"/>
                          <w:lang w:val="en-US" w:eastAsia="zh-CN"/>
                        </w:rPr>
                      </m:ctrlPr>
                    </m:deg>
                    <m:e>
                      <m:sSubSup>
                        <m:sSubSupPr>
                          <m:ctrlPr>
                            <w:rPr>
                              <w:rFonts w:hint="eastAsia" w:ascii="Cambria Math" w:hAnsi="Cambria Math" w:cs="Arial"/>
                              <w:sz w:val="20"/>
                              <w:szCs w:val="20"/>
                              <w:lang w:val="en-US" w:eastAsia="zh-CN"/>
                            </w:rPr>
                          </m:ctrlPr>
                        </m:sSubSupPr>
                        <m:e>
                          <m:r>
                            <m:rPr>
                              <m:sty m:val="p"/>
                            </m:rPr>
                            <w:rPr>
                              <w:rFonts w:hint="eastAsia" w:ascii="Cambria Math" w:hAnsi="Cambria Math" w:cs="Arial"/>
                              <w:sz w:val="20"/>
                              <w:szCs w:val="20"/>
                              <w:lang w:val="en-US" w:eastAsia="zh-CN"/>
                            </w:rPr>
                            <m:t>A</m:t>
                          </m:r>
                          <m:ctrlPr>
                            <w:rPr>
                              <w:rFonts w:hint="eastAsia" w:ascii="Cambria Math" w:hAnsi="Cambria Math" w:cs="Arial"/>
                              <w:sz w:val="20"/>
                              <w:szCs w:val="20"/>
                              <w:lang w:val="en-US" w:eastAsia="zh-CN"/>
                            </w:rPr>
                          </m:ctrlPr>
                        </m:e>
                        <m:sub>
                          <m:r>
                            <m:rPr>
                              <m:sty m:val="p"/>
                            </m:rPr>
                            <w:rPr>
                              <w:rFonts w:hint="eastAsia" w:ascii="Cambria Math" w:hAnsi="Cambria Math" w:cs="Arial"/>
                              <w:sz w:val="20"/>
                              <w:szCs w:val="20"/>
                              <w:lang w:val="en-US" w:eastAsia="zh-CN"/>
                            </w:rPr>
                            <m:t>Rx</m:t>
                          </m:r>
                          <m:ctrlPr>
                            <w:rPr>
                              <w:rFonts w:hint="eastAsia" w:ascii="Cambria Math" w:hAnsi="Cambria Math" w:cs="Arial"/>
                              <w:sz w:val="20"/>
                              <w:szCs w:val="20"/>
                              <w:lang w:val="en-US" w:eastAsia="zh-CN"/>
                            </w:rPr>
                          </m:ctrlPr>
                        </m:sub>
                        <m:sup>
                          <m:r>
                            <m:rPr>
                              <m:sty m:val="p"/>
                            </m:rPr>
                            <w:rPr>
                              <w:rFonts w:hint="eastAsia" w:ascii="Cambria Math" w:hAnsi="Cambria Math" w:cs="Arial"/>
                              <w:sz w:val="20"/>
                              <w:szCs w:val="20"/>
                              <w:lang w:val="en-US" w:eastAsia="zh-CN"/>
                            </w:rPr>
                            <m:t>2</m:t>
                          </m:r>
                          <m:ctrlPr>
                            <w:rPr>
                              <w:rFonts w:hint="eastAsia" w:ascii="Cambria Math" w:hAnsi="Cambria Math" w:cs="Arial"/>
                              <w:sz w:val="20"/>
                              <w:szCs w:val="20"/>
                              <w:lang w:val="en-US" w:eastAsia="zh-CN"/>
                            </w:rPr>
                          </m:ctrlPr>
                        </m:sup>
                      </m:sSubSup>
                      <m:d>
                        <m:dPr>
                          <m:ctrlPr>
                            <w:rPr>
                              <w:rFonts w:hint="eastAsia" w:ascii="Cambria Math" w:hAnsi="Cambria Math" w:cs="Arial"/>
                              <w:sz w:val="20"/>
                              <w:szCs w:val="20"/>
                              <w:lang w:val="en-US" w:eastAsia="zh-CN"/>
                            </w:rPr>
                          </m:ctrlPr>
                        </m:dPr>
                        <m:e>
                          <m:r>
                            <m:rPr>
                              <m:sty m:val="p"/>
                            </m:rPr>
                            <w:rPr>
                              <w:rFonts w:hint="eastAsia" w:ascii="Cambria Math" w:hAnsi="Cambria Math" w:cs="Arial"/>
                              <w:sz w:val="20"/>
                              <w:szCs w:val="20"/>
                              <w:lang w:val="en-US" w:eastAsia="zh-CN"/>
                            </w:rPr>
                            <m:t>t</m:t>
                          </m:r>
                          <m:ctrlPr>
                            <w:rPr>
                              <w:rFonts w:hint="eastAsia" w:ascii="Cambria Math" w:hAnsi="Cambria Math" w:cs="Arial"/>
                              <w:sz w:val="20"/>
                              <w:szCs w:val="20"/>
                              <w:lang w:val="en-US" w:eastAsia="zh-CN"/>
                            </w:rPr>
                          </m:ctrlPr>
                        </m:e>
                      </m:d>
                      <m:r>
                        <m:rPr>
                          <m:sty m:val="p"/>
                        </m:rPr>
                        <w:rPr>
                          <w:rFonts w:hint="eastAsia" w:ascii="Cambria Math" w:hAnsi="Cambria Math" w:cs="Arial"/>
                          <w:sz w:val="20"/>
                          <w:szCs w:val="20"/>
                          <w:lang w:val="en-US" w:eastAsia="zh-CN"/>
                        </w:rPr>
                        <m:t>+</m:t>
                      </m:r>
                      <m:sSubSup>
                        <m:sSubSupPr>
                          <m:ctrlPr>
                            <w:rPr>
                              <w:rFonts w:hint="eastAsia" w:ascii="Cambria Math" w:hAnsi="Cambria Math" w:cs="Arial"/>
                              <w:sz w:val="20"/>
                              <w:szCs w:val="20"/>
                              <w:lang w:val="en-US" w:eastAsia="zh-CN"/>
                            </w:rPr>
                          </m:ctrlPr>
                        </m:sSubSupPr>
                        <m:e>
                          <m:r>
                            <m:rPr>
                              <m:sty m:val="p"/>
                            </m:rPr>
                            <w:rPr>
                              <w:rFonts w:hint="eastAsia" w:ascii="Cambria Math" w:hAnsi="Cambria Math" w:cs="Arial"/>
                              <w:sz w:val="20"/>
                              <w:szCs w:val="20"/>
                              <w:lang w:val="en-US" w:eastAsia="zh-CN"/>
                            </w:rPr>
                            <m:t>A</m:t>
                          </m:r>
                          <m:ctrlPr>
                            <w:rPr>
                              <w:rFonts w:hint="eastAsia" w:ascii="Cambria Math" w:hAnsi="Cambria Math" w:cs="Arial"/>
                              <w:sz w:val="20"/>
                              <w:szCs w:val="20"/>
                              <w:lang w:val="en-US" w:eastAsia="zh-CN"/>
                            </w:rPr>
                          </m:ctrlPr>
                        </m:e>
                        <m:sub>
                          <m:r>
                            <m:rPr>
                              <m:sty m:val="p"/>
                            </m:rPr>
                            <w:rPr>
                              <w:rFonts w:hint="eastAsia" w:ascii="Cambria Math" w:hAnsi="Cambria Math" w:cs="Arial"/>
                              <w:sz w:val="20"/>
                              <w:szCs w:val="20"/>
                              <w:lang w:val="en-US" w:eastAsia="zh-CN"/>
                            </w:rPr>
                            <m:t>Rz</m:t>
                          </m:r>
                          <m:ctrlPr>
                            <w:rPr>
                              <w:rFonts w:hint="eastAsia" w:ascii="Cambria Math" w:hAnsi="Cambria Math" w:cs="Arial"/>
                              <w:sz w:val="20"/>
                              <w:szCs w:val="20"/>
                              <w:lang w:val="en-US" w:eastAsia="zh-CN"/>
                            </w:rPr>
                          </m:ctrlPr>
                        </m:sub>
                        <m:sup>
                          <m:r>
                            <m:rPr>
                              <m:sty m:val="p"/>
                            </m:rPr>
                            <w:rPr>
                              <w:rFonts w:hint="eastAsia" w:ascii="Cambria Math" w:hAnsi="Cambria Math" w:cs="Arial"/>
                              <w:sz w:val="20"/>
                              <w:szCs w:val="20"/>
                              <w:lang w:val="en-US" w:eastAsia="zh-CN"/>
                            </w:rPr>
                            <m:t>2</m:t>
                          </m:r>
                          <m:ctrlPr>
                            <w:rPr>
                              <w:rFonts w:hint="eastAsia" w:ascii="Cambria Math" w:hAnsi="Cambria Math" w:cs="Arial"/>
                              <w:sz w:val="20"/>
                              <w:szCs w:val="20"/>
                              <w:lang w:val="en-US" w:eastAsia="zh-CN"/>
                            </w:rPr>
                          </m:ctrlPr>
                        </m:sup>
                      </m:sSubSup>
                      <m:d>
                        <m:dPr>
                          <m:ctrlPr>
                            <w:rPr>
                              <w:rFonts w:hint="eastAsia" w:ascii="Cambria Math" w:hAnsi="Cambria Math" w:cs="Arial"/>
                              <w:sz w:val="20"/>
                              <w:szCs w:val="20"/>
                              <w:lang w:val="en-US" w:eastAsia="zh-CN"/>
                            </w:rPr>
                          </m:ctrlPr>
                        </m:dPr>
                        <m:e>
                          <m:r>
                            <m:rPr>
                              <m:sty m:val="p"/>
                            </m:rPr>
                            <w:rPr>
                              <w:rFonts w:hint="eastAsia" w:ascii="Cambria Math" w:hAnsi="Cambria Math" w:cs="Arial"/>
                              <w:sz w:val="20"/>
                              <w:szCs w:val="20"/>
                              <w:lang w:val="en-US" w:eastAsia="zh-CN"/>
                            </w:rPr>
                            <m:t>t</m:t>
                          </m:r>
                          <m:ctrlPr>
                            <w:rPr>
                              <w:rFonts w:hint="eastAsia" w:ascii="Cambria Math" w:hAnsi="Cambria Math" w:cs="Arial"/>
                              <w:sz w:val="20"/>
                              <w:szCs w:val="20"/>
                              <w:lang w:val="en-US" w:eastAsia="zh-CN"/>
                            </w:rPr>
                          </m:ctrlPr>
                        </m:e>
                      </m:d>
                      <m:ctrlPr>
                        <w:rPr>
                          <w:rFonts w:hint="eastAsia" w:ascii="Cambria Math" w:hAnsi="Cambria Math" w:cs="Arial"/>
                          <w:sz w:val="20"/>
                          <w:szCs w:val="20"/>
                          <w:lang w:val="en-US" w:eastAsia="zh-CN"/>
                        </w:rPr>
                      </m:ctrlPr>
                    </m:e>
                  </m:rad>
                  <m:ctrlPr>
                    <w:rPr>
                      <w:rFonts w:hint="eastAsia" w:ascii="Cambria Math" w:hAnsi="Cambria Math" w:cs="Arial"/>
                      <w:sz w:val="20"/>
                      <w:szCs w:val="20"/>
                      <w:lang w:val="en-US" w:eastAsia="zh-CN"/>
                    </w:rPr>
                  </m:ctrlPr>
                </m:e>
              </m:d>
              <m:r>
                <m:rPr>
                  <m:sty m:val="p"/>
                </m:rPr>
                <w:rPr>
                  <w:rFonts w:hint="eastAsia" w:ascii="Cambria Math" w:hAnsi="Cambria Math" w:cs="Arial"/>
                  <w:sz w:val="20"/>
                  <w:szCs w:val="20"/>
                  <w:lang w:val="en-US" w:eastAsia="zh-CN"/>
                </w:rPr>
                <m:t>#</m:t>
              </m:r>
              <m:d>
                <m:dPr>
                  <m:begChr m:val="（"/>
                  <m:endChr m:val="）"/>
                  <m:ctrlPr>
                    <w:rPr>
                      <w:rFonts w:hint="eastAsia" w:ascii="Cambria Math" w:hAnsi="Cambria Math" w:cs="Arial"/>
                      <w:sz w:val="20"/>
                      <w:szCs w:val="20"/>
                      <w:lang w:val="en-US" w:eastAsia="zh-CN"/>
                    </w:rPr>
                  </m:ctrlPr>
                </m:dPr>
                <m:e>
                  <m:r>
                    <m:rPr>
                      <m:sty m:val="p"/>
                    </m:rPr>
                    <w:rPr>
                      <w:rFonts w:hint="eastAsia" w:ascii="Cambria Math" w:hAnsi="Cambria Math" w:cs="Arial"/>
                      <w:sz w:val="20"/>
                      <w:szCs w:val="20"/>
                      <w:lang w:val="en-US" w:eastAsia="zh-CN"/>
                    </w:rPr>
                    <m:t>A.15</m:t>
                  </m:r>
                  <m:ctrlPr>
                    <w:rPr>
                      <w:rFonts w:hint="eastAsia" w:ascii="Cambria Math" w:hAnsi="Cambria Math" w:cs="Arial"/>
                      <w:sz w:val="20"/>
                      <w:szCs w:val="20"/>
                      <w:lang w:val="en-US" w:eastAsia="zh-CN"/>
                    </w:rPr>
                  </m:ctrlPr>
                </m:e>
              </m:d>
              <m:ctrlPr>
                <w:rPr>
                  <w:rFonts w:hint="eastAsia" w:ascii="Cambria Math" w:hAnsi="Cambria Math" w:cs="Arial"/>
                  <w:sz w:val="20"/>
                  <w:szCs w:val="20"/>
                  <w:lang w:val="en-US" w:eastAsia="zh-CN"/>
                </w:rPr>
              </m:ctrlPr>
            </m:e>
          </m:eqArr>
        </m:oMath>
      </m:oMathPara>
    </w:p>
    <w:p w14:paraId="25991BAF">
      <w:pPr>
        <w:keepNext w:val="0"/>
        <w:keepLines w:val="0"/>
        <w:pageBreakBefore w:val="0"/>
        <w:widowControl/>
        <w:numPr>
          <w:ilvl w:val="0"/>
          <w:numId w:val="0"/>
        </w:numPr>
        <w:kinsoku/>
        <w:wordWrap/>
        <w:overflowPunct/>
        <w:topLinePunct w:val="0"/>
        <w:autoSpaceDE/>
        <w:autoSpaceDN/>
        <w:bidi w:val="0"/>
        <w:adjustRightInd/>
        <w:snapToGrid/>
        <w:spacing w:before="120" w:after="120"/>
        <w:ind w:leftChars="0"/>
        <w:jc w:val="both"/>
        <w:textAlignment w:val="auto"/>
        <w:rPr>
          <w:rFonts w:hint="default" w:ascii="Arial" w:hAnsi="Arial" w:cs="Arial"/>
          <w:sz w:val="20"/>
          <w:szCs w:val="20"/>
          <w:lang w:val="en-US" w:eastAsia="zh-CN"/>
        </w:rPr>
      </w:pPr>
      <w:r>
        <w:rPr>
          <w:rFonts w:hint="eastAsia" w:ascii="Arial" w:hAnsi="Arial" w:cs="Arial"/>
          <w:sz w:val="20"/>
          <w:szCs w:val="20"/>
          <w:lang w:val="en-US" w:eastAsia="zh-CN"/>
        </w:rPr>
        <w:t>Where A</w:t>
      </w:r>
      <w:r>
        <w:rPr>
          <w:rFonts w:hint="eastAsia" w:ascii="Arial" w:hAnsi="Arial" w:cs="Arial"/>
          <w:sz w:val="20"/>
          <w:szCs w:val="20"/>
          <w:vertAlign w:val="subscript"/>
          <w:lang w:val="en-US" w:eastAsia="zh-CN"/>
        </w:rPr>
        <w:t>Lx</w:t>
      </w:r>
      <w:r>
        <w:rPr>
          <w:rFonts w:hint="eastAsia" w:ascii="Arial" w:hAnsi="Arial" w:cs="Arial"/>
          <w:sz w:val="20"/>
          <w:szCs w:val="20"/>
          <w:lang w:val="en-US" w:eastAsia="zh-CN"/>
        </w:rPr>
        <w:t>(t), A</w:t>
      </w:r>
      <w:r>
        <w:rPr>
          <w:rFonts w:hint="eastAsia" w:ascii="Arial" w:hAnsi="Arial" w:cs="Arial"/>
          <w:sz w:val="20"/>
          <w:szCs w:val="20"/>
          <w:vertAlign w:val="subscript"/>
          <w:lang w:val="en-US" w:eastAsia="zh-CN"/>
        </w:rPr>
        <w:t>Lz</w:t>
      </w:r>
      <w:r>
        <w:rPr>
          <w:rFonts w:hint="eastAsia" w:ascii="Arial" w:hAnsi="Arial" w:cs="Arial"/>
          <w:sz w:val="20"/>
          <w:szCs w:val="20"/>
          <w:lang w:val="en-US" w:eastAsia="zh-CN"/>
        </w:rPr>
        <w:t>(t) are the measured values from the left foot accelerometers (X and Z directions), A</w:t>
      </w:r>
      <w:r>
        <w:rPr>
          <w:rFonts w:hint="eastAsia" w:ascii="Arial" w:hAnsi="Arial" w:cs="Arial"/>
          <w:sz w:val="20"/>
          <w:szCs w:val="20"/>
          <w:vertAlign w:val="subscript"/>
          <w:lang w:val="en-US" w:eastAsia="zh-CN"/>
        </w:rPr>
        <w:t>Rx</w:t>
      </w:r>
      <w:r>
        <w:rPr>
          <w:rFonts w:hint="eastAsia" w:ascii="Arial" w:hAnsi="Arial" w:cs="Arial"/>
          <w:sz w:val="20"/>
          <w:szCs w:val="20"/>
          <w:lang w:val="en-US" w:eastAsia="zh-CN"/>
        </w:rPr>
        <w:t>(t), A</w:t>
      </w:r>
      <w:r>
        <w:rPr>
          <w:rFonts w:hint="eastAsia" w:ascii="Arial" w:hAnsi="Arial" w:cs="Arial"/>
          <w:sz w:val="20"/>
          <w:szCs w:val="20"/>
          <w:vertAlign w:val="subscript"/>
          <w:lang w:val="en-US" w:eastAsia="zh-CN"/>
        </w:rPr>
        <w:t>Rz</w:t>
      </w:r>
      <w:r>
        <w:rPr>
          <w:rFonts w:hint="eastAsia" w:ascii="Arial" w:hAnsi="Arial" w:cs="Arial"/>
          <w:sz w:val="20"/>
          <w:szCs w:val="20"/>
          <w:lang w:val="en-US" w:eastAsia="zh-CN"/>
        </w:rPr>
        <w:t>(t) are from the right foot accelerometers (X and Z directions). Unit: g.</w:t>
      </w:r>
    </w:p>
    <w:sectPr>
      <w:headerReference r:id="rId3" w:type="default"/>
      <w:footerReference r:id="rId4" w:type="default"/>
      <w:pgSz w:w="11900" w:h="16840"/>
      <w:pgMar w:top="1985" w:right="1134" w:bottom="1701" w:left="1134" w:header="851" w:footer="624" w:gutter="284"/>
      <w:cols w:space="425" w:num="1"/>
      <w:docGrid w:type="lines" w:linePitch="42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Cambria Math">
    <w:panose1 w:val="02040503050406030204"/>
    <w:charset w:val="00"/>
    <w:family w:val="roman"/>
    <w:pitch w:val="default"/>
    <w:sig w:usb0="E00006FF" w:usb1="420024FF" w:usb2="02000000" w:usb3="00000000" w:csb0="2000019F"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docPartObj>
        <w:docPartGallery w:val="autotext"/>
      </w:docPartObj>
    </w:sdtPr>
    <w:sdtContent>
      <w:sdt>
        <w:sdtPr>
          <w:id w:val="1728636285"/>
          <w:docPartObj>
            <w:docPartGallery w:val="autotext"/>
          </w:docPartObj>
        </w:sdtPr>
        <w:sdtContent>
          <w:p w14:paraId="7A0BFF42">
            <w:pPr>
              <w:pStyle w:val="7"/>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lang w:val="zh-CN"/>
              </w:rPr>
              <w:t>2</w:t>
            </w:r>
            <w:r>
              <w:rPr>
                <w:b/>
                <w:bCs/>
                <w:sz w:val="24"/>
                <w:szCs w:val="24"/>
              </w:rPr>
              <w:fldChar w:fldCharType="end"/>
            </w:r>
          </w:p>
        </w:sdtContent>
      </w:sdt>
    </w:sdtContent>
  </w:sdt>
  <w:p w14:paraId="53DA5B14">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AA54FA">
    <w:pPr>
      <w:pStyle w:val="8"/>
      <w:pBdr>
        <w:bottom w:val="none" w:color="auto" w:sz="0" w:space="0"/>
      </w:pBdr>
    </w:pPr>
    <w:r>
      <mc:AlternateContent>
        <mc:Choice Requires="wps">
          <w:drawing>
            <wp:anchor distT="0" distB="0" distL="114300" distR="114300" simplePos="0" relativeHeight="251665408" behindDoc="0" locked="0" layoutInCell="1" allowOverlap="1">
              <wp:simplePos x="0" y="0"/>
              <wp:positionH relativeFrom="column">
                <wp:posOffset>5575300</wp:posOffset>
              </wp:positionH>
              <wp:positionV relativeFrom="paragraph">
                <wp:posOffset>-266065</wp:posOffset>
              </wp:positionV>
              <wp:extent cx="0" cy="247650"/>
              <wp:effectExtent l="0" t="0" r="38100" b="19050"/>
              <wp:wrapNone/>
              <wp:docPr id="695762018" name="直接连接符 14"/>
              <wp:cNvGraphicFramePr/>
              <a:graphic xmlns:a="http://schemas.openxmlformats.org/drawingml/2006/main">
                <a:graphicData uri="http://schemas.microsoft.com/office/word/2010/wordprocessingShape">
                  <wps:wsp>
                    <wps:cNvCnPr/>
                    <wps:spPr>
                      <a:xfrm>
                        <a:off x="0" y="0"/>
                        <a:ext cx="0" cy="24765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直接连接符 14" o:spid="_x0000_s1026" o:spt="20" style="position:absolute;left:0pt;margin-left:439pt;margin-top:-20.95pt;height:19.5pt;width:0pt;z-index:251665408;mso-width-relative:page;mso-height-relative:page;" filled="f" stroked="t" coordsize="21600,21600" o:gfxdata="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OC3&#10;1vjYAAAACgEAAA8AAAAAAAAAAQAgAAAAIgAAAGRycy9kb3ducmV2LnhtbFBLAQIUABQAAAAIAIdO&#10;4kBGZBRT6gEAALkDAAAOAAAAAAAAAAEAIAAAACcBAABkcnMvZTJvRG9jLnhtbFBLBQYAAAAABgAG&#10;AFkBAACDBQAAAAA=&#10;">
              <v:fill on="f" focussize="0,0"/>
              <v:stroke color="#000000 [3200]" miterlimit="8" joinstyle="miter"/>
              <v:imagedata o:title=""/>
              <o:lock v:ext="edit" aspectratio="f"/>
            </v:line>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4171950</wp:posOffset>
              </wp:positionH>
              <wp:positionV relativeFrom="paragraph">
                <wp:posOffset>-266700</wp:posOffset>
              </wp:positionV>
              <wp:extent cx="2116455" cy="247650"/>
              <wp:effectExtent l="0" t="0" r="17145" b="19050"/>
              <wp:wrapNone/>
              <wp:docPr id="693361841" name="文本框 6"/>
              <wp:cNvGraphicFramePr/>
              <a:graphic xmlns:a="http://schemas.openxmlformats.org/drawingml/2006/main">
                <a:graphicData uri="http://schemas.microsoft.com/office/word/2010/wordprocessingShape">
                  <wps:wsp>
                    <wps:cNvSpPr txBox="1"/>
                    <wps:spPr>
                      <a:xfrm>
                        <a:off x="0" y="0"/>
                        <a:ext cx="2116455" cy="247650"/>
                      </a:xfrm>
                      <a:prstGeom prst="roundRect">
                        <a:avLst/>
                      </a:prstGeom>
                      <a:noFill/>
                      <a:ln w="9525"/>
                    </wps:spPr>
                    <wps:style>
                      <a:lnRef idx="2">
                        <a:schemeClr val="dk1"/>
                      </a:lnRef>
                      <a:fillRef idx="1">
                        <a:schemeClr val="lt1"/>
                      </a:fillRef>
                      <a:effectRef idx="0">
                        <a:schemeClr val="dk1"/>
                      </a:effectRef>
                      <a:fontRef idx="minor">
                        <a:schemeClr val="dk1"/>
                      </a:fontRef>
                    </wps:style>
                    <wps:txbx>
                      <w:txbxContent>
                        <w:p w14:paraId="0DB4EC0A">
                          <w:pPr>
                            <w:spacing w:line="200" w:lineRule="exact"/>
                            <w:jc w:val="both"/>
                            <w:rPr>
                              <w:rFonts w:ascii="微软雅黑" w:hAnsi="微软雅黑" w:eastAsia="微软雅黑"/>
                              <w:sz w:val="16"/>
                              <w:szCs w:val="16"/>
                            </w:rPr>
                          </w:pPr>
                          <w:r>
                            <w:rPr>
                              <w:rFonts w:hint="eastAsia" w:ascii="微软雅黑" w:hAnsi="微软雅黑" w:eastAsia="微软雅黑"/>
                              <w:b/>
                              <w:bCs/>
                              <w:sz w:val="16"/>
                              <w:szCs w:val="16"/>
                              <w:lang w:val="en-US" w:eastAsia="zh-CN"/>
                            </w:rPr>
                            <w:t>No:</w:t>
                          </w:r>
                          <w:r>
                            <w:rPr>
                              <w:rFonts w:hint="eastAsia" w:ascii="微软雅黑" w:hAnsi="微软雅黑" w:eastAsia="微软雅黑"/>
                              <w:sz w:val="16"/>
                              <w:szCs w:val="16"/>
                              <w:lang w:val="en-US" w:eastAsia="zh-CN"/>
                            </w:rPr>
                            <w:t xml:space="preserve"> WD</w:t>
                          </w:r>
                          <w:r>
                            <w:rPr>
                              <w:rFonts w:ascii="微软雅黑" w:hAnsi="微软雅黑" w:eastAsia="微软雅黑"/>
                              <w:sz w:val="16"/>
                              <w:szCs w:val="16"/>
                            </w:rPr>
                            <w:t>-0001-</w:t>
                          </w:r>
                          <w:r>
                            <w:rPr>
                              <w:rFonts w:hint="eastAsia" w:ascii="微软雅黑" w:hAnsi="微软雅黑" w:eastAsia="微软雅黑"/>
                              <w:sz w:val="16"/>
                              <w:szCs w:val="16"/>
                            </w:rPr>
                            <w:t>2</w:t>
                          </w:r>
                          <w:r>
                            <w:rPr>
                              <w:rFonts w:ascii="微软雅黑" w:hAnsi="微软雅黑" w:eastAsia="微软雅黑"/>
                              <w:sz w:val="16"/>
                              <w:szCs w:val="16"/>
                            </w:rPr>
                            <w:t>0</w:t>
                          </w:r>
                          <w:r>
                            <w:rPr>
                              <w:rFonts w:hint="eastAsia" w:ascii="微软雅黑" w:hAnsi="微软雅黑" w:eastAsia="微软雅黑"/>
                              <w:sz w:val="16"/>
                              <w:szCs w:val="16"/>
                              <w:lang w:val="en-US" w:eastAsia="zh-CN"/>
                            </w:rPr>
                            <w:t>XX</w:t>
                          </w:r>
                          <w:r>
                            <w:rPr>
                              <w:rFonts w:ascii="微软雅黑" w:hAnsi="微软雅黑" w:eastAsia="微软雅黑"/>
                              <w:sz w:val="16"/>
                              <w:szCs w:val="16"/>
                            </w:rPr>
                            <w:t xml:space="preserve">  </w:t>
                          </w:r>
                          <w:r>
                            <w:rPr>
                              <w:rFonts w:hint="eastAsia" w:ascii="微软雅黑" w:hAnsi="微软雅黑" w:eastAsia="微软雅黑"/>
                              <w:sz w:val="16"/>
                              <w:szCs w:val="16"/>
                              <w:lang w:val="en-US" w:eastAsia="zh-CN"/>
                            </w:rPr>
                            <w:t xml:space="preserve">    </w:t>
                          </w:r>
                          <w:r>
                            <w:rPr>
                              <w:rFonts w:ascii="微软雅黑" w:hAnsi="微软雅黑" w:eastAsia="微软雅黑"/>
                              <w:sz w:val="16"/>
                              <w:szCs w:val="16"/>
                            </w:rPr>
                            <w:t xml:space="preserve"> </w:t>
                          </w:r>
                          <w:r>
                            <w:rPr>
                              <w:rFonts w:hint="eastAsia" w:ascii="微软雅黑" w:hAnsi="微软雅黑" w:eastAsia="微软雅黑"/>
                              <w:b/>
                              <w:bCs/>
                              <w:sz w:val="16"/>
                              <w:szCs w:val="16"/>
                              <w:lang w:val="en-US" w:eastAsia="zh-CN"/>
                            </w:rPr>
                            <w:t>Ver:</w:t>
                          </w:r>
                          <w:r>
                            <w:rPr>
                              <w:rFonts w:hint="eastAsia" w:ascii="微软雅黑" w:hAnsi="微软雅黑" w:eastAsia="微软雅黑"/>
                              <w:sz w:val="16"/>
                              <w:szCs w:val="16"/>
                              <w:lang w:val="en-US" w:eastAsia="zh-CN"/>
                            </w:rPr>
                            <w:t xml:space="preserve">  </w:t>
                          </w:r>
                          <w:r>
                            <w:rPr>
                              <w:rFonts w:ascii="微软雅黑" w:hAnsi="微软雅黑" w:eastAsia="微软雅黑"/>
                              <w:sz w:val="16"/>
                              <w:szCs w:val="16"/>
                            </w:rPr>
                            <w:t>V1.0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roundrect id="文本框 6" o:spid="_x0000_s1026" o:spt="2" style="position:absolute;left:0pt;margin-left:328.5pt;margin-top:-21pt;height:19.5pt;width:166.65pt;z-index:251664384;mso-width-relative:page;mso-height-relative:page;" filled="f" stroked="t" coordsize="21600,21600" arcsize="0.166666666666667" o:gfxdata="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">
              <v:fill on="f" focussize="0,0"/>
              <v:stroke color="#000000 [3200]" miterlimit="8" joinstyle="miter"/>
              <v:imagedata o:title=""/>
              <o:lock v:ext="edit" aspectratio="f"/>
              <v:textbox>
                <w:txbxContent>
                  <w:p w14:paraId="0DB4EC0A">
                    <w:pPr>
                      <w:spacing w:line="200" w:lineRule="exact"/>
                      <w:jc w:val="both"/>
                      <w:rPr>
                        <w:rFonts w:ascii="微软雅黑" w:hAnsi="微软雅黑" w:eastAsia="微软雅黑"/>
                        <w:sz w:val="16"/>
                        <w:szCs w:val="16"/>
                      </w:rPr>
                    </w:pPr>
                    <w:r>
                      <w:rPr>
                        <w:rFonts w:hint="eastAsia" w:ascii="微软雅黑" w:hAnsi="微软雅黑" w:eastAsia="微软雅黑"/>
                        <w:b/>
                        <w:bCs/>
                        <w:sz w:val="16"/>
                        <w:szCs w:val="16"/>
                        <w:lang w:val="en-US" w:eastAsia="zh-CN"/>
                      </w:rPr>
                      <w:t>No:</w:t>
                    </w:r>
                    <w:r>
                      <w:rPr>
                        <w:rFonts w:hint="eastAsia" w:ascii="微软雅黑" w:hAnsi="微软雅黑" w:eastAsia="微软雅黑"/>
                        <w:sz w:val="16"/>
                        <w:szCs w:val="16"/>
                        <w:lang w:val="en-US" w:eastAsia="zh-CN"/>
                      </w:rPr>
                      <w:t xml:space="preserve"> WD</w:t>
                    </w:r>
                    <w:r>
                      <w:rPr>
                        <w:rFonts w:ascii="微软雅黑" w:hAnsi="微软雅黑" w:eastAsia="微软雅黑"/>
                        <w:sz w:val="16"/>
                        <w:szCs w:val="16"/>
                      </w:rPr>
                      <w:t>-0001-</w:t>
                    </w:r>
                    <w:r>
                      <w:rPr>
                        <w:rFonts w:hint="eastAsia" w:ascii="微软雅黑" w:hAnsi="微软雅黑" w:eastAsia="微软雅黑"/>
                        <w:sz w:val="16"/>
                        <w:szCs w:val="16"/>
                      </w:rPr>
                      <w:t>2</w:t>
                    </w:r>
                    <w:r>
                      <w:rPr>
                        <w:rFonts w:ascii="微软雅黑" w:hAnsi="微软雅黑" w:eastAsia="微软雅黑"/>
                        <w:sz w:val="16"/>
                        <w:szCs w:val="16"/>
                      </w:rPr>
                      <w:t>0</w:t>
                    </w:r>
                    <w:r>
                      <w:rPr>
                        <w:rFonts w:hint="eastAsia" w:ascii="微软雅黑" w:hAnsi="微软雅黑" w:eastAsia="微软雅黑"/>
                        <w:sz w:val="16"/>
                        <w:szCs w:val="16"/>
                        <w:lang w:val="en-US" w:eastAsia="zh-CN"/>
                      </w:rPr>
                      <w:t>XX</w:t>
                    </w:r>
                    <w:r>
                      <w:rPr>
                        <w:rFonts w:ascii="微软雅黑" w:hAnsi="微软雅黑" w:eastAsia="微软雅黑"/>
                        <w:sz w:val="16"/>
                        <w:szCs w:val="16"/>
                      </w:rPr>
                      <w:t xml:space="preserve">  </w:t>
                    </w:r>
                    <w:r>
                      <w:rPr>
                        <w:rFonts w:hint="eastAsia" w:ascii="微软雅黑" w:hAnsi="微软雅黑" w:eastAsia="微软雅黑"/>
                        <w:sz w:val="16"/>
                        <w:szCs w:val="16"/>
                        <w:lang w:val="en-US" w:eastAsia="zh-CN"/>
                      </w:rPr>
                      <w:t xml:space="preserve">    </w:t>
                    </w:r>
                    <w:r>
                      <w:rPr>
                        <w:rFonts w:ascii="微软雅黑" w:hAnsi="微软雅黑" w:eastAsia="微软雅黑"/>
                        <w:sz w:val="16"/>
                        <w:szCs w:val="16"/>
                      </w:rPr>
                      <w:t xml:space="preserve"> </w:t>
                    </w:r>
                    <w:r>
                      <w:rPr>
                        <w:rFonts w:hint="eastAsia" w:ascii="微软雅黑" w:hAnsi="微软雅黑" w:eastAsia="微软雅黑"/>
                        <w:b/>
                        <w:bCs/>
                        <w:sz w:val="16"/>
                        <w:szCs w:val="16"/>
                        <w:lang w:val="en-US" w:eastAsia="zh-CN"/>
                      </w:rPr>
                      <w:t>Ver:</w:t>
                    </w:r>
                    <w:r>
                      <w:rPr>
                        <w:rFonts w:hint="eastAsia" w:ascii="微软雅黑" w:hAnsi="微软雅黑" w:eastAsia="微软雅黑"/>
                        <w:sz w:val="16"/>
                        <w:szCs w:val="16"/>
                        <w:lang w:val="en-US" w:eastAsia="zh-CN"/>
                      </w:rPr>
                      <w:t xml:space="preserve">  </w:t>
                    </w:r>
                    <w:r>
                      <w:rPr>
                        <w:rFonts w:ascii="微软雅黑" w:hAnsi="微软雅黑" w:eastAsia="微软雅黑"/>
                        <w:sz w:val="16"/>
                        <w:szCs w:val="16"/>
                      </w:rPr>
                      <w:t>V1.0</w:t>
                    </w:r>
                  </w:p>
                </w:txbxContent>
              </v:textbox>
            </v:roundrect>
          </w:pict>
        </mc:Fallback>
      </mc:AlternateContent>
    </w:r>
    <w:r>
      <w:drawing>
        <wp:anchor distT="0" distB="0" distL="114300" distR="114300" simplePos="0" relativeHeight="251662336" behindDoc="1" locked="0" layoutInCell="1" allowOverlap="1">
          <wp:simplePos x="0" y="0"/>
          <wp:positionH relativeFrom="page">
            <wp:align>center</wp:align>
          </wp:positionH>
          <wp:positionV relativeFrom="page">
            <wp:align>center</wp:align>
          </wp:positionV>
          <wp:extent cx="7550150" cy="10684510"/>
          <wp:effectExtent l="0" t="0" r="6350" b="0"/>
          <wp:wrapNone/>
          <wp:docPr id="356579742" name="图片 356579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579742" name="图片 35657974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50421" cy="10684798"/>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4CEBB"/>
    <w:multiLevelType w:val="multilevel"/>
    <w:tmpl w:val="0054CEBB"/>
    <w:lvl w:ilvl="0" w:tentative="0">
      <w:start w:val="1"/>
      <w:numFmt w:val="decimal"/>
      <w:lvlText w:val="%1."/>
      <w:lvlJc w:val="left"/>
      <w:pPr>
        <w:ind w:left="425" w:hanging="425"/>
      </w:pPr>
      <w:rPr>
        <w:rFonts w:hint="default" w:ascii="Arial" w:hAnsi="Arial" w:cs="Arial"/>
        <w:b/>
        <w:bCs/>
        <w:sz w:val="24"/>
        <w:szCs w:val="24"/>
      </w:rPr>
    </w:lvl>
    <w:lvl w:ilvl="1" w:tentative="0">
      <w:start w:val="1"/>
      <w:numFmt w:val="decimal"/>
      <w:lvlText w:val="%1.%2."/>
      <w:lvlJc w:val="left"/>
      <w:pPr>
        <w:ind w:left="147" w:hanging="567"/>
      </w:pPr>
      <w:rPr>
        <w:rFonts w:hint="default" w:ascii="Arial" w:hAnsi="Arial" w:cs="Arial"/>
        <w:sz w:val="24"/>
        <w:szCs w:val="24"/>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
    <w:nsid w:val="33CC5C0F"/>
    <w:multiLevelType w:val="multilevel"/>
    <w:tmpl w:val="33CC5C0F"/>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1"/>
  <w:bordersDoNotSurroundHeader w:val="0"/>
  <w:bordersDoNotSurroundFooter w:val="0"/>
  <w:documentProtection w:enforcement="0"/>
  <w:defaultTabStop w:val="4819"/>
  <w:drawingGridHorizontalSpacing w:val="120"/>
  <w:drawingGridVerticalSpacing w:val="42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E2E"/>
    <w:rsid w:val="00033A84"/>
    <w:rsid w:val="000443E0"/>
    <w:rsid w:val="000F6864"/>
    <w:rsid w:val="00103527"/>
    <w:rsid w:val="00140318"/>
    <w:rsid w:val="00174A97"/>
    <w:rsid w:val="00185690"/>
    <w:rsid w:val="00194788"/>
    <w:rsid w:val="001C0337"/>
    <w:rsid w:val="001D67B2"/>
    <w:rsid w:val="00236295"/>
    <w:rsid w:val="00245539"/>
    <w:rsid w:val="00255543"/>
    <w:rsid w:val="002630BB"/>
    <w:rsid w:val="00297250"/>
    <w:rsid w:val="002A35D8"/>
    <w:rsid w:val="00300607"/>
    <w:rsid w:val="0032508A"/>
    <w:rsid w:val="00364E3B"/>
    <w:rsid w:val="00372E57"/>
    <w:rsid w:val="0039588E"/>
    <w:rsid w:val="003A0955"/>
    <w:rsid w:val="004256CA"/>
    <w:rsid w:val="004720BD"/>
    <w:rsid w:val="00486AF1"/>
    <w:rsid w:val="0049243E"/>
    <w:rsid w:val="004D0C29"/>
    <w:rsid w:val="004E2225"/>
    <w:rsid w:val="00501D38"/>
    <w:rsid w:val="0056193D"/>
    <w:rsid w:val="005C03BA"/>
    <w:rsid w:val="006140F3"/>
    <w:rsid w:val="00696FF1"/>
    <w:rsid w:val="006B05A5"/>
    <w:rsid w:val="006B584C"/>
    <w:rsid w:val="00707898"/>
    <w:rsid w:val="007D4DB5"/>
    <w:rsid w:val="00806B44"/>
    <w:rsid w:val="00822A29"/>
    <w:rsid w:val="008A11C8"/>
    <w:rsid w:val="008B6472"/>
    <w:rsid w:val="008B73C2"/>
    <w:rsid w:val="008C3E74"/>
    <w:rsid w:val="008E6897"/>
    <w:rsid w:val="00940BAF"/>
    <w:rsid w:val="009976F6"/>
    <w:rsid w:val="009E3DD0"/>
    <w:rsid w:val="00A21F36"/>
    <w:rsid w:val="00A32A75"/>
    <w:rsid w:val="00B159EF"/>
    <w:rsid w:val="00B54E2E"/>
    <w:rsid w:val="00B648D0"/>
    <w:rsid w:val="00BA3803"/>
    <w:rsid w:val="00BF04BF"/>
    <w:rsid w:val="00C07547"/>
    <w:rsid w:val="00C750E4"/>
    <w:rsid w:val="00CD22D7"/>
    <w:rsid w:val="00CE230B"/>
    <w:rsid w:val="00CF496E"/>
    <w:rsid w:val="00CF4E6A"/>
    <w:rsid w:val="00D02ED1"/>
    <w:rsid w:val="00D522E8"/>
    <w:rsid w:val="00D82126"/>
    <w:rsid w:val="00DE1BE7"/>
    <w:rsid w:val="00E31567"/>
    <w:rsid w:val="00EE4BC4"/>
    <w:rsid w:val="00EF7300"/>
    <w:rsid w:val="00F00CD2"/>
    <w:rsid w:val="00F239FB"/>
    <w:rsid w:val="00F26626"/>
    <w:rsid w:val="00F90930"/>
    <w:rsid w:val="00FE5D9B"/>
    <w:rsid w:val="018256D9"/>
    <w:rsid w:val="018E7169"/>
    <w:rsid w:val="01BA1962"/>
    <w:rsid w:val="01CD6A4C"/>
    <w:rsid w:val="03165668"/>
    <w:rsid w:val="032B61C4"/>
    <w:rsid w:val="033124A2"/>
    <w:rsid w:val="03820E78"/>
    <w:rsid w:val="03820F4E"/>
    <w:rsid w:val="03EF5EB9"/>
    <w:rsid w:val="03F7698E"/>
    <w:rsid w:val="04322703"/>
    <w:rsid w:val="045370A8"/>
    <w:rsid w:val="04A70542"/>
    <w:rsid w:val="051216E7"/>
    <w:rsid w:val="05202CEB"/>
    <w:rsid w:val="05791EDF"/>
    <w:rsid w:val="05F477B7"/>
    <w:rsid w:val="06A36086"/>
    <w:rsid w:val="06D56F05"/>
    <w:rsid w:val="073C31C4"/>
    <w:rsid w:val="074A1D85"/>
    <w:rsid w:val="07510C64"/>
    <w:rsid w:val="07850CE1"/>
    <w:rsid w:val="07E85FE1"/>
    <w:rsid w:val="08367AFD"/>
    <w:rsid w:val="084F09BE"/>
    <w:rsid w:val="08D9696C"/>
    <w:rsid w:val="08E2175A"/>
    <w:rsid w:val="094E37F6"/>
    <w:rsid w:val="09534725"/>
    <w:rsid w:val="095C1FE8"/>
    <w:rsid w:val="0A0C5E59"/>
    <w:rsid w:val="0A1E11A5"/>
    <w:rsid w:val="0A437032"/>
    <w:rsid w:val="0A620AA0"/>
    <w:rsid w:val="0A7D4664"/>
    <w:rsid w:val="0A7E1D45"/>
    <w:rsid w:val="0AA43F7D"/>
    <w:rsid w:val="0AAC240E"/>
    <w:rsid w:val="0AEC3562"/>
    <w:rsid w:val="0AF53DB5"/>
    <w:rsid w:val="0B057D70"/>
    <w:rsid w:val="0B354AFA"/>
    <w:rsid w:val="0B811AED"/>
    <w:rsid w:val="0B927856"/>
    <w:rsid w:val="0BEB28E5"/>
    <w:rsid w:val="0C144E4E"/>
    <w:rsid w:val="0CB9526E"/>
    <w:rsid w:val="0CC72065"/>
    <w:rsid w:val="0D2A47AA"/>
    <w:rsid w:val="0D583AF2"/>
    <w:rsid w:val="0D583C72"/>
    <w:rsid w:val="0D907DC5"/>
    <w:rsid w:val="0DA55CF6"/>
    <w:rsid w:val="0DC013A5"/>
    <w:rsid w:val="0DD203DE"/>
    <w:rsid w:val="0E7325B6"/>
    <w:rsid w:val="0F5117D6"/>
    <w:rsid w:val="0F80697A"/>
    <w:rsid w:val="0F933B9D"/>
    <w:rsid w:val="0FBE25DD"/>
    <w:rsid w:val="0FD03043"/>
    <w:rsid w:val="0FD21EE4"/>
    <w:rsid w:val="103A6BF5"/>
    <w:rsid w:val="107D65A4"/>
    <w:rsid w:val="108B5869"/>
    <w:rsid w:val="10A67900"/>
    <w:rsid w:val="11230F50"/>
    <w:rsid w:val="11BC387F"/>
    <w:rsid w:val="11C27277"/>
    <w:rsid w:val="11C64F77"/>
    <w:rsid w:val="125735A8"/>
    <w:rsid w:val="12D771B5"/>
    <w:rsid w:val="12EB6ACC"/>
    <w:rsid w:val="13294F44"/>
    <w:rsid w:val="135451EE"/>
    <w:rsid w:val="137B32C6"/>
    <w:rsid w:val="1381490C"/>
    <w:rsid w:val="150A062C"/>
    <w:rsid w:val="152721F1"/>
    <w:rsid w:val="155C3CBE"/>
    <w:rsid w:val="159D5775"/>
    <w:rsid w:val="15AC460D"/>
    <w:rsid w:val="15ED4A05"/>
    <w:rsid w:val="16646293"/>
    <w:rsid w:val="16B011AE"/>
    <w:rsid w:val="17422D8C"/>
    <w:rsid w:val="180F3786"/>
    <w:rsid w:val="184C57E9"/>
    <w:rsid w:val="188E5849"/>
    <w:rsid w:val="18951461"/>
    <w:rsid w:val="18B0330F"/>
    <w:rsid w:val="18C179CD"/>
    <w:rsid w:val="18E92A80"/>
    <w:rsid w:val="1955268D"/>
    <w:rsid w:val="19F00B51"/>
    <w:rsid w:val="1A5A1E87"/>
    <w:rsid w:val="1A5B5BFF"/>
    <w:rsid w:val="1A867CDE"/>
    <w:rsid w:val="1A970E16"/>
    <w:rsid w:val="1AC02E15"/>
    <w:rsid w:val="1B3C128E"/>
    <w:rsid w:val="1B4817D4"/>
    <w:rsid w:val="1B5508A0"/>
    <w:rsid w:val="1B7350C7"/>
    <w:rsid w:val="1BF87D6F"/>
    <w:rsid w:val="1C1F5136"/>
    <w:rsid w:val="1C3A035E"/>
    <w:rsid w:val="1C5F16A8"/>
    <w:rsid w:val="1CB442B4"/>
    <w:rsid w:val="1D5A5540"/>
    <w:rsid w:val="1D7743B2"/>
    <w:rsid w:val="1DB96EC4"/>
    <w:rsid w:val="1DDB1C88"/>
    <w:rsid w:val="1E6698CF"/>
    <w:rsid w:val="1E870D71"/>
    <w:rsid w:val="1ED74554"/>
    <w:rsid w:val="1F1365CD"/>
    <w:rsid w:val="1F2952CA"/>
    <w:rsid w:val="1FA01A8C"/>
    <w:rsid w:val="1FAB7D05"/>
    <w:rsid w:val="1FC67118"/>
    <w:rsid w:val="1FDB4E37"/>
    <w:rsid w:val="1FE168F0"/>
    <w:rsid w:val="1FE174C1"/>
    <w:rsid w:val="20D12B0B"/>
    <w:rsid w:val="20D17AE7"/>
    <w:rsid w:val="20FB61C7"/>
    <w:rsid w:val="21244F9D"/>
    <w:rsid w:val="213D7C44"/>
    <w:rsid w:val="21466C89"/>
    <w:rsid w:val="2241198E"/>
    <w:rsid w:val="22433EBD"/>
    <w:rsid w:val="22581570"/>
    <w:rsid w:val="22603DB2"/>
    <w:rsid w:val="227275E7"/>
    <w:rsid w:val="229D6DB5"/>
    <w:rsid w:val="229F5759"/>
    <w:rsid w:val="22C5455D"/>
    <w:rsid w:val="22DA1DB7"/>
    <w:rsid w:val="22E03145"/>
    <w:rsid w:val="22F108A9"/>
    <w:rsid w:val="23243032"/>
    <w:rsid w:val="23250B58"/>
    <w:rsid w:val="233F4233"/>
    <w:rsid w:val="239C0C8D"/>
    <w:rsid w:val="23F447F4"/>
    <w:rsid w:val="23F73406"/>
    <w:rsid w:val="24815A86"/>
    <w:rsid w:val="248A1E01"/>
    <w:rsid w:val="24962270"/>
    <w:rsid w:val="24AB4534"/>
    <w:rsid w:val="24AD3DD7"/>
    <w:rsid w:val="24BA2DD2"/>
    <w:rsid w:val="24BB0E86"/>
    <w:rsid w:val="24C653B0"/>
    <w:rsid w:val="24E639F7"/>
    <w:rsid w:val="24E94533"/>
    <w:rsid w:val="25987D07"/>
    <w:rsid w:val="25BC2E15"/>
    <w:rsid w:val="260408A4"/>
    <w:rsid w:val="267F0A80"/>
    <w:rsid w:val="26B5676D"/>
    <w:rsid w:val="26DD6DD3"/>
    <w:rsid w:val="272A0E33"/>
    <w:rsid w:val="2730304F"/>
    <w:rsid w:val="27644345"/>
    <w:rsid w:val="28221B0A"/>
    <w:rsid w:val="283D6944"/>
    <w:rsid w:val="284112A4"/>
    <w:rsid w:val="289A25AC"/>
    <w:rsid w:val="28AA222B"/>
    <w:rsid w:val="28DE1233"/>
    <w:rsid w:val="28E05C4D"/>
    <w:rsid w:val="29821D19"/>
    <w:rsid w:val="298C7B83"/>
    <w:rsid w:val="29944B64"/>
    <w:rsid w:val="29C63095"/>
    <w:rsid w:val="29C94B05"/>
    <w:rsid w:val="2A63608A"/>
    <w:rsid w:val="2A742AF1"/>
    <w:rsid w:val="2A97233B"/>
    <w:rsid w:val="2AA3665E"/>
    <w:rsid w:val="2AF91248"/>
    <w:rsid w:val="2B0D0850"/>
    <w:rsid w:val="2B3A4C37"/>
    <w:rsid w:val="2B6F6391"/>
    <w:rsid w:val="2C2936AC"/>
    <w:rsid w:val="2C9E14C2"/>
    <w:rsid w:val="2CA23219"/>
    <w:rsid w:val="2CD63C1A"/>
    <w:rsid w:val="2CD6709D"/>
    <w:rsid w:val="2CDA6E57"/>
    <w:rsid w:val="2D1B430E"/>
    <w:rsid w:val="2D216834"/>
    <w:rsid w:val="2D273C2E"/>
    <w:rsid w:val="2D346ECE"/>
    <w:rsid w:val="2D401D7D"/>
    <w:rsid w:val="2D541EEA"/>
    <w:rsid w:val="2D823DAC"/>
    <w:rsid w:val="2D9407D2"/>
    <w:rsid w:val="2DA34EFD"/>
    <w:rsid w:val="2DC45B3D"/>
    <w:rsid w:val="2DDD09AD"/>
    <w:rsid w:val="2DFFD4D9"/>
    <w:rsid w:val="2E6B0A06"/>
    <w:rsid w:val="2E7F3812"/>
    <w:rsid w:val="2E960CDF"/>
    <w:rsid w:val="2EA75652"/>
    <w:rsid w:val="2ED01248"/>
    <w:rsid w:val="2F193C67"/>
    <w:rsid w:val="2F516105"/>
    <w:rsid w:val="2FA12EAC"/>
    <w:rsid w:val="2FC56E30"/>
    <w:rsid w:val="300D6709"/>
    <w:rsid w:val="3014442E"/>
    <w:rsid w:val="304E07E8"/>
    <w:rsid w:val="30A070DA"/>
    <w:rsid w:val="30CB4750"/>
    <w:rsid w:val="30DB7C0B"/>
    <w:rsid w:val="30F2476F"/>
    <w:rsid w:val="314B2A44"/>
    <w:rsid w:val="3155215F"/>
    <w:rsid w:val="31F26845"/>
    <w:rsid w:val="32221084"/>
    <w:rsid w:val="324E5BF1"/>
    <w:rsid w:val="32676A97"/>
    <w:rsid w:val="32A933D3"/>
    <w:rsid w:val="32C16FC3"/>
    <w:rsid w:val="32E63903"/>
    <w:rsid w:val="33305A23"/>
    <w:rsid w:val="33857B1D"/>
    <w:rsid w:val="33C06DA7"/>
    <w:rsid w:val="34232598"/>
    <w:rsid w:val="346045FB"/>
    <w:rsid w:val="349A3F38"/>
    <w:rsid w:val="34AE2FAA"/>
    <w:rsid w:val="354A5584"/>
    <w:rsid w:val="35690D78"/>
    <w:rsid w:val="35702A5E"/>
    <w:rsid w:val="358A322F"/>
    <w:rsid w:val="35C6441D"/>
    <w:rsid w:val="35D61BDE"/>
    <w:rsid w:val="35DF103A"/>
    <w:rsid w:val="367A17DE"/>
    <w:rsid w:val="36AE76C3"/>
    <w:rsid w:val="36F16894"/>
    <w:rsid w:val="37077ED7"/>
    <w:rsid w:val="37102824"/>
    <w:rsid w:val="371B42F4"/>
    <w:rsid w:val="37265173"/>
    <w:rsid w:val="376161AB"/>
    <w:rsid w:val="37691503"/>
    <w:rsid w:val="378123A9"/>
    <w:rsid w:val="37AD7642"/>
    <w:rsid w:val="37BC5AD7"/>
    <w:rsid w:val="37C47B75"/>
    <w:rsid w:val="37C95510"/>
    <w:rsid w:val="37CF07CA"/>
    <w:rsid w:val="37DA19C9"/>
    <w:rsid w:val="37EE6BA1"/>
    <w:rsid w:val="38B13611"/>
    <w:rsid w:val="38CF35E8"/>
    <w:rsid w:val="38E70267"/>
    <w:rsid w:val="3A183E5C"/>
    <w:rsid w:val="3AA235A3"/>
    <w:rsid w:val="3ADC1193"/>
    <w:rsid w:val="3B3360B0"/>
    <w:rsid w:val="3C82468D"/>
    <w:rsid w:val="3CCC1D85"/>
    <w:rsid w:val="3CDC165C"/>
    <w:rsid w:val="3CEB0EC3"/>
    <w:rsid w:val="3D236ED3"/>
    <w:rsid w:val="3D3A1978"/>
    <w:rsid w:val="3E030004"/>
    <w:rsid w:val="3E2E6210"/>
    <w:rsid w:val="3E4D56DB"/>
    <w:rsid w:val="3EAD1CD6"/>
    <w:rsid w:val="3EF06066"/>
    <w:rsid w:val="3F990CB6"/>
    <w:rsid w:val="401F6C03"/>
    <w:rsid w:val="402D101C"/>
    <w:rsid w:val="403F1053"/>
    <w:rsid w:val="404F5E7F"/>
    <w:rsid w:val="405A7C3B"/>
    <w:rsid w:val="40866C82"/>
    <w:rsid w:val="41214BFD"/>
    <w:rsid w:val="413401E0"/>
    <w:rsid w:val="415B3C6B"/>
    <w:rsid w:val="41801923"/>
    <w:rsid w:val="41B65345"/>
    <w:rsid w:val="41E73751"/>
    <w:rsid w:val="42FD5DF4"/>
    <w:rsid w:val="43105186"/>
    <w:rsid w:val="433C3E20"/>
    <w:rsid w:val="43C755E8"/>
    <w:rsid w:val="44056E0E"/>
    <w:rsid w:val="447E61CC"/>
    <w:rsid w:val="44872FC9"/>
    <w:rsid w:val="44CD1324"/>
    <w:rsid w:val="4568626D"/>
    <w:rsid w:val="45913BAE"/>
    <w:rsid w:val="45A76B4C"/>
    <w:rsid w:val="45AD34DF"/>
    <w:rsid w:val="45B15221"/>
    <w:rsid w:val="45D4223E"/>
    <w:rsid w:val="4636546B"/>
    <w:rsid w:val="464D507E"/>
    <w:rsid w:val="46592743"/>
    <w:rsid w:val="46623CEE"/>
    <w:rsid w:val="46891BC8"/>
    <w:rsid w:val="473E081F"/>
    <w:rsid w:val="476F5AB7"/>
    <w:rsid w:val="47BC11DC"/>
    <w:rsid w:val="48096C2B"/>
    <w:rsid w:val="48357685"/>
    <w:rsid w:val="485C7B63"/>
    <w:rsid w:val="489B650A"/>
    <w:rsid w:val="49255DFC"/>
    <w:rsid w:val="49331971"/>
    <w:rsid w:val="49583AD3"/>
    <w:rsid w:val="49A81A17"/>
    <w:rsid w:val="49CD147E"/>
    <w:rsid w:val="49D1292A"/>
    <w:rsid w:val="49FC7FB5"/>
    <w:rsid w:val="4A1159B2"/>
    <w:rsid w:val="4A2E04C3"/>
    <w:rsid w:val="4A4970F0"/>
    <w:rsid w:val="4A67694C"/>
    <w:rsid w:val="4A8F7895"/>
    <w:rsid w:val="4AA21D66"/>
    <w:rsid w:val="4B0A31FE"/>
    <w:rsid w:val="4B201A81"/>
    <w:rsid w:val="4BF21670"/>
    <w:rsid w:val="4BF70D1F"/>
    <w:rsid w:val="4BFC05B7"/>
    <w:rsid w:val="4C2567CF"/>
    <w:rsid w:val="4CA87F80"/>
    <w:rsid w:val="4CC46B23"/>
    <w:rsid w:val="4E0E5504"/>
    <w:rsid w:val="4E247602"/>
    <w:rsid w:val="4E5519EB"/>
    <w:rsid w:val="4E592DDE"/>
    <w:rsid w:val="4E5A43E4"/>
    <w:rsid w:val="4EA524E3"/>
    <w:rsid w:val="4F3C4080"/>
    <w:rsid w:val="4F7B372A"/>
    <w:rsid w:val="5005686C"/>
    <w:rsid w:val="508B2225"/>
    <w:rsid w:val="50BD4D0C"/>
    <w:rsid w:val="51047479"/>
    <w:rsid w:val="512E4FF9"/>
    <w:rsid w:val="518F170F"/>
    <w:rsid w:val="51AC615D"/>
    <w:rsid w:val="51D255F8"/>
    <w:rsid w:val="52302EF2"/>
    <w:rsid w:val="52622E61"/>
    <w:rsid w:val="52752591"/>
    <w:rsid w:val="52AD3364"/>
    <w:rsid w:val="52B83AB1"/>
    <w:rsid w:val="52B83BB6"/>
    <w:rsid w:val="52D576F4"/>
    <w:rsid w:val="52F608EB"/>
    <w:rsid w:val="530E63FB"/>
    <w:rsid w:val="531A296E"/>
    <w:rsid w:val="531C6FD2"/>
    <w:rsid w:val="535D7D17"/>
    <w:rsid w:val="53801D8B"/>
    <w:rsid w:val="5461351A"/>
    <w:rsid w:val="54843BB7"/>
    <w:rsid w:val="54E33989"/>
    <w:rsid w:val="54EB485F"/>
    <w:rsid w:val="54F00716"/>
    <w:rsid w:val="55837054"/>
    <w:rsid w:val="55986DE4"/>
    <w:rsid w:val="55D873DD"/>
    <w:rsid w:val="55E62245"/>
    <w:rsid w:val="569D1EDD"/>
    <w:rsid w:val="56B43E4C"/>
    <w:rsid w:val="56C24467"/>
    <w:rsid w:val="56E23564"/>
    <w:rsid w:val="5702376B"/>
    <w:rsid w:val="57511940"/>
    <w:rsid w:val="577E46FF"/>
    <w:rsid w:val="58061765"/>
    <w:rsid w:val="583152CE"/>
    <w:rsid w:val="58556F71"/>
    <w:rsid w:val="58C35579"/>
    <w:rsid w:val="58C625B2"/>
    <w:rsid w:val="590810E5"/>
    <w:rsid w:val="59A321FB"/>
    <w:rsid w:val="59BD32BD"/>
    <w:rsid w:val="59FC4267"/>
    <w:rsid w:val="5A7A19B4"/>
    <w:rsid w:val="5AD3266C"/>
    <w:rsid w:val="5AD50B17"/>
    <w:rsid w:val="5ADAC72A"/>
    <w:rsid w:val="5AFB13A2"/>
    <w:rsid w:val="5B182775"/>
    <w:rsid w:val="5B712C63"/>
    <w:rsid w:val="5B9E1D5B"/>
    <w:rsid w:val="5BA65130"/>
    <w:rsid w:val="5BA85EEE"/>
    <w:rsid w:val="5BAD4389"/>
    <w:rsid w:val="5BE963CF"/>
    <w:rsid w:val="5C164F06"/>
    <w:rsid w:val="5C5A50CF"/>
    <w:rsid w:val="5CB0647D"/>
    <w:rsid w:val="5CB07109"/>
    <w:rsid w:val="5D577585"/>
    <w:rsid w:val="5D760C7A"/>
    <w:rsid w:val="5D9541F5"/>
    <w:rsid w:val="5DD938F3"/>
    <w:rsid w:val="5E413634"/>
    <w:rsid w:val="5F39195F"/>
    <w:rsid w:val="5F970511"/>
    <w:rsid w:val="5FE46C5A"/>
    <w:rsid w:val="5FE84E0C"/>
    <w:rsid w:val="5FEB2206"/>
    <w:rsid w:val="60332972"/>
    <w:rsid w:val="606F2E37"/>
    <w:rsid w:val="60762418"/>
    <w:rsid w:val="60B42F40"/>
    <w:rsid w:val="60D13AF2"/>
    <w:rsid w:val="60DD2BF7"/>
    <w:rsid w:val="61097364"/>
    <w:rsid w:val="610D74CC"/>
    <w:rsid w:val="6126799A"/>
    <w:rsid w:val="614E75B6"/>
    <w:rsid w:val="614F24A9"/>
    <w:rsid w:val="61A161B8"/>
    <w:rsid w:val="61DF6CF6"/>
    <w:rsid w:val="62487C4B"/>
    <w:rsid w:val="624B3430"/>
    <w:rsid w:val="627A38DA"/>
    <w:rsid w:val="62C17A4E"/>
    <w:rsid w:val="62D469B3"/>
    <w:rsid w:val="63314FBF"/>
    <w:rsid w:val="633B3D5B"/>
    <w:rsid w:val="63B41A46"/>
    <w:rsid w:val="63D45EE0"/>
    <w:rsid w:val="63D95A0C"/>
    <w:rsid w:val="63F64E5D"/>
    <w:rsid w:val="64541F02"/>
    <w:rsid w:val="64920E2E"/>
    <w:rsid w:val="654805B8"/>
    <w:rsid w:val="65702E88"/>
    <w:rsid w:val="65C44AE4"/>
    <w:rsid w:val="66081820"/>
    <w:rsid w:val="663A5C95"/>
    <w:rsid w:val="668D04BB"/>
    <w:rsid w:val="66B5531C"/>
    <w:rsid w:val="66CD08B8"/>
    <w:rsid w:val="676A25AA"/>
    <w:rsid w:val="67B75C50"/>
    <w:rsid w:val="67E33780"/>
    <w:rsid w:val="67E46C83"/>
    <w:rsid w:val="67ED1F29"/>
    <w:rsid w:val="687938F3"/>
    <w:rsid w:val="68AF67AF"/>
    <w:rsid w:val="68B150D2"/>
    <w:rsid w:val="68B96ACA"/>
    <w:rsid w:val="691B6CFF"/>
    <w:rsid w:val="692C3FBB"/>
    <w:rsid w:val="697601DE"/>
    <w:rsid w:val="699B10A1"/>
    <w:rsid w:val="6A313AF6"/>
    <w:rsid w:val="6A51131A"/>
    <w:rsid w:val="6A6C0F2E"/>
    <w:rsid w:val="6AA656A7"/>
    <w:rsid w:val="6AB029CA"/>
    <w:rsid w:val="6AE43D6D"/>
    <w:rsid w:val="6AFE79EB"/>
    <w:rsid w:val="6B194614"/>
    <w:rsid w:val="6B21556A"/>
    <w:rsid w:val="6B7E03D2"/>
    <w:rsid w:val="6B882B85"/>
    <w:rsid w:val="6BAC37CE"/>
    <w:rsid w:val="6BFFBBF5"/>
    <w:rsid w:val="6C4338D0"/>
    <w:rsid w:val="6C635F46"/>
    <w:rsid w:val="6CD56718"/>
    <w:rsid w:val="6CDF30F3"/>
    <w:rsid w:val="6D67188D"/>
    <w:rsid w:val="6D703333"/>
    <w:rsid w:val="6D8D274A"/>
    <w:rsid w:val="6DE22E9A"/>
    <w:rsid w:val="6E0C7B11"/>
    <w:rsid w:val="6E274D51"/>
    <w:rsid w:val="6E312157"/>
    <w:rsid w:val="6E715744"/>
    <w:rsid w:val="6EF72976"/>
    <w:rsid w:val="6EFEB634"/>
    <w:rsid w:val="6F116FD2"/>
    <w:rsid w:val="6F3040D9"/>
    <w:rsid w:val="6F4D4C8B"/>
    <w:rsid w:val="6F502086"/>
    <w:rsid w:val="7007308C"/>
    <w:rsid w:val="702544AB"/>
    <w:rsid w:val="703A5A65"/>
    <w:rsid w:val="70AB0832"/>
    <w:rsid w:val="70AD6FF9"/>
    <w:rsid w:val="70BA0A27"/>
    <w:rsid w:val="71655A4E"/>
    <w:rsid w:val="71922E29"/>
    <w:rsid w:val="7195247B"/>
    <w:rsid w:val="719646C8"/>
    <w:rsid w:val="71B72890"/>
    <w:rsid w:val="71C31235"/>
    <w:rsid w:val="71E6718E"/>
    <w:rsid w:val="71ED286D"/>
    <w:rsid w:val="720A29C0"/>
    <w:rsid w:val="724B1BB2"/>
    <w:rsid w:val="725E2D0C"/>
    <w:rsid w:val="72AB5F51"/>
    <w:rsid w:val="7394143C"/>
    <w:rsid w:val="74621B76"/>
    <w:rsid w:val="748A7DE8"/>
    <w:rsid w:val="75322452"/>
    <w:rsid w:val="753B4B84"/>
    <w:rsid w:val="7544136B"/>
    <w:rsid w:val="755467A3"/>
    <w:rsid w:val="755F3023"/>
    <w:rsid w:val="75DD576F"/>
    <w:rsid w:val="75FB611F"/>
    <w:rsid w:val="762027B2"/>
    <w:rsid w:val="763B3A90"/>
    <w:rsid w:val="766B17EA"/>
    <w:rsid w:val="76725C62"/>
    <w:rsid w:val="7693433A"/>
    <w:rsid w:val="76F371A2"/>
    <w:rsid w:val="77190BA1"/>
    <w:rsid w:val="77260F4B"/>
    <w:rsid w:val="774C5C4F"/>
    <w:rsid w:val="776112D4"/>
    <w:rsid w:val="77A142C5"/>
    <w:rsid w:val="77A92C7B"/>
    <w:rsid w:val="77E67D42"/>
    <w:rsid w:val="785841A6"/>
    <w:rsid w:val="787466AD"/>
    <w:rsid w:val="789D5404"/>
    <w:rsid w:val="79AEDB20"/>
    <w:rsid w:val="79D7C337"/>
    <w:rsid w:val="7A396013"/>
    <w:rsid w:val="7A456C8B"/>
    <w:rsid w:val="7A681AE2"/>
    <w:rsid w:val="7A684727"/>
    <w:rsid w:val="7A884E22"/>
    <w:rsid w:val="7AA34743"/>
    <w:rsid w:val="7AEC44A5"/>
    <w:rsid w:val="7B2965AD"/>
    <w:rsid w:val="7B2B7EFE"/>
    <w:rsid w:val="7B590514"/>
    <w:rsid w:val="7B7203D5"/>
    <w:rsid w:val="7B826934"/>
    <w:rsid w:val="7BD81ECD"/>
    <w:rsid w:val="7C0C2D17"/>
    <w:rsid w:val="7C9219F0"/>
    <w:rsid w:val="7CA7288F"/>
    <w:rsid w:val="7CCC3693"/>
    <w:rsid w:val="7D007C35"/>
    <w:rsid w:val="7D056BA5"/>
    <w:rsid w:val="7D405CBE"/>
    <w:rsid w:val="7D451493"/>
    <w:rsid w:val="7D480840"/>
    <w:rsid w:val="7D836D7A"/>
    <w:rsid w:val="7D913396"/>
    <w:rsid w:val="7DCD33A9"/>
    <w:rsid w:val="7ECD35DF"/>
    <w:rsid w:val="7F477001"/>
    <w:rsid w:val="7F5A7CC7"/>
    <w:rsid w:val="7FB26551"/>
    <w:rsid w:val="7FB4040F"/>
    <w:rsid w:val="7FEBEE38"/>
    <w:rsid w:val="7FF79D11"/>
    <w:rsid w:val="7FFDADFF"/>
    <w:rsid w:val="7FFEC139"/>
    <w:rsid w:val="7FFF7F83"/>
    <w:rsid w:val="8D7F35B9"/>
    <w:rsid w:val="8DFEDDFF"/>
    <w:rsid w:val="9A9BEB04"/>
    <w:rsid w:val="BBC4664C"/>
    <w:rsid w:val="BEAD5150"/>
    <w:rsid w:val="BFEA2C08"/>
    <w:rsid w:val="CEBBD069"/>
    <w:rsid w:val="CFFEA6CC"/>
    <w:rsid w:val="D2AD7182"/>
    <w:rsid w:val="DBBD039B"/>
    <w:rsid w:val="DC7F8FB6"/>
    <w:rsid w:val="DFF9AFF1"/>
    <w:rsid w:val="F6F69522"/>
    <w:rsid w:val="FA8F9B5A"/>
    <w:rsid w:val="FB7FBE90"/>
    <w:rsid w:val="FEFF6673"/>
    <w:rsid w:val="FFB656B4"/>
    <w:rsid w:val="FFE32CC5"/>
    <w:rsid w:val="FFEFAAE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14:defaultImageDpi w14:val="32767"/>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4"/>
      <w:szCs w:val="24"/>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9"/>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9"/>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semiHidden/>
    <w:unhideWhenUsed/>
    <w:qFormat/>
    <w:uiPriority w:val="99"/>
    <w:pPr>
      <w:jc w:val="left"/>
    </w:pPr>
  </w:style>
  <w:style w:type="paragraph" w:styleId="7">
    <w:name w:val="footer"/>
    <w:basedOn w:val="1"/>
    <w:link w:val="16"/>
    <w:unhideWhenUsed/>
    <w:qFormat/>
    <w:uiPriority w:val="99"/>
    <w:pPr>
      <w:tabs>
        <w:tab w:val="center" w:pos="4153"/>
        <w:tab w:val="right" w:pos="8306"/>
      </w:tabs>
      <w:snapToGrid w:val="0"/>
      <w:jc w:val="left"/>
    </w:pPr>
    <w:rPr>
      <w:sz w:val="18"/>
      <w:szCs w:val="18"/>
    </w:rPr>
  </w:style>
  <w:style w:type="paragraph" w:styleId="8">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11">
    <w:name w:val="Table Grid"/>
    <w:basedOn w:val="10"/>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22"/>
    <w:rPr>
      <w:b/>
    </w:rPr>
  </w:style>
  <w:style w:type="character" w:styleId="14">
    <w:name w:val="Hyperlink"/>
    <w:basedOn w:val="12"/>
    <w:unhideWhenUsed/>
    <w:qFormat/>
    <w:uiPriority w:val="99"/>
    <w:rPr>
      <w:color w:val="0563C1" w:themeColor="hyperlink"/>
      <w:u w:val="single"/>
      <w14:textFill>
        <w14:solidFill>
          <w14:schemeClr w14:val="hlink"/>
        </w14:solidFill>
      </w14:textFill>
    </w:rPr>
  </w:style>
  <w:style w:type="character" w:customStyle="1" w:styleId="15">
    <w:name w:val="页眉 字符"/>
    <w:basedOn w:val="12"/>
    <w:link w:val="8"/>
    <w:qFormat/>
    <w:uiPriority w:val="99"/>
    <w:rPr>
      <w:sz w:val="18"/>
      <w:szCs w:val="18"/>
    </w:rPr>
  </w:style>
  <w:style w:type="character" w:customStyle="1" w:styleId="16">
    <w:name w:val="页脚 字符"/>
    <w:basedOn w:val="12"/>
    <w:link w:val="7"/>
    <w:qFormat/>
    <w:uiPriority w:val="99"/>
    <w:rPr>
      <w:sz w:val="18"/>
      <w:szCs w:val="18"/>
    </w:rPr>
  </w:style>
  <w:style w:type="character" w:customStyle="1" w:styleId="17">
    <w:name w:val="Unresolved Mention"/>
    <w:basedOn w:val="12"/>
    <w:qFormat/>
    <w:uiPriority w:val="99"/>
    <w:rPr>
      <w:color w:val="605E5C"/>
      <w:shd w:val="clear" w:color="auto" w:fill="E1DFDD"/>
    </w:rPr>
  </w:style>
  <w:style w:type="paragraph" w:styleId="18">
    <w:name w:val="List Paragraph"/>
    <w:basedOn w:val="1"/>
    <w:qFormat/>
    <w:uiPriority w:val="34"/>
    <w:pPr>
      <w:ind w:firstLine="420" w:firstLineChars="200"/>
    </w:pPr>
  </w:style>
  <w:style w:type="table" w:customStyle="1" w:styleId="19">
    <w:name w:val="网格型1"/>
    <w:basedOn w:val="10"/>
    <w:unhideWhenUsed/>
    <w:qFormat/>
    <w:uiPriority w:val="0"/>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DengXian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GostTitle.XSL" StyleName="GOST - 标题排序"/>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7E424F6-8483-6A47-8675-B74B95389921}">
  <ds:schemaRefs/>
</ds:datastoreItem>
</file>

<file path=docProps/app.xml><?xml version="1.0" encoding="utf-8"?>
<Properties xmlns="http://schemas.openxmlformats.org/officeDocument/2006/extended-properties" xmlns:vt="http://schemas.openxmlformats.org/officeDocument/2006/docPropsVTypes">
  <Pages>29</Pages>
  <Words>4183</Words>
  <Characters>22864</Characters>
  <Lines>1</Lines>
  <Paragraphs>1</Paragraphs>
  <TotalTime>3</TotalTime>
  <ScaleCrop>false</ScaleCrop>
  <LinksUpToDate>false</LinksUpToDate>
  <CharactersWithSpaces>26742</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2024-11-14T16:45:00Z</dcterms:created>
  <dc:creator>Microsoft Office 用户</dc:creator>
  <cp:lastModifiedBy>霍欣</cp:lastModifiedBy>
  <cp:lastPrinted>2024-11-14T23:14:00Z</cp:lastPrinted>
  <dcterms:modified xsi:type="dcterms:W3CDTF">2026-07-15T01:34:10Z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eyJoZGlkIjoiZTQ5MDBjZWRlZTE4NmM5OGJhMGZmMDRkNTk3YTg4MWMiLCJ1c2VySWQiOiIyNTQ3ODQ4MTAifQ==</vt:lpwstr>
  </property>
  <property fmtid="{D5CDD505-2E9C-101B-9397-08002B2CF9AE}" pid="3" name="KSOProductBuildVer">
    <vt:lpwstr>2052-12.1.0.19770</vt:lpwstr>
  </property>
  <property fmtid="{D5CDD505-2E9C-101B-9397-08002B2CF9AE}" pid="4" name="ICV">
    <vt:lpwstr>0F9C152EC9A04F129619DF3146751BA7_13</vt:lpwstr>
  </property>
</Properties>
</file>